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CBA2" w14:textId="77777777" w:rsidR="00CD4D21" w:rsidRPr="00620B83" w:rsidRDefault="00CD4D21" w:rsidP="004951D2">
      <w:pPr>
        <w:spacing w:line="259" w:lineRule="auto"/>
        <w:rPr>
          <w:color w:val="000000" w:themeColor="text1"/>
        </w:rPr>
      </w:pPr>
    </w:p>
    <w:p w14:paraId="40B18AAE" w14:textId="4A1C4251" w:rsidR="00CD4D21" w:rsidRPr="00620B83" w:rsidRDefault="00782083" w:rsidP="00620B83">
      <w:pPr>
        <w:spacing w:line="259" w:lineRule="auto"/>
        <w:jc w:val="center"/>
        <w:rPr>
          <w:b/>
          <w:bCs/>
          <w:color w:val="000000" w:themeColor="text1"/>
        </w:rPr>
      </w:pPr>
      <w:r w:rsidRPr="00620B83">
        <w:rPr>
          <w:b/>
          <w:bCs/>
          <w:color w:val="000000" w:themeColor="text1"/>
        </w:rPr>
        <w:t xml:space="preserve">Sprawozdanie z przebiegu konsultacji projektu Strategii Rozwoju Gminy Mszana  na lata 2026 </w:t>
      </w:r>
      <w:r w:rsidR="00620B83" w:rsidRPr="00620B83">
        <w:rPr>
          <w:b/>
          <w:bCs/>
          <w:color w:val="000000" w:themeColor="text1"/>
        </w:rPr>
        <w:t>–</w:t>
      </w:r>
      <w:r w:rsidRPr="00620B83">
        <w:rPr>
          <w:b/>
          <w:bCs/>
          <w:color w:val="000000" w:themeColor="text1"/>
        </w:rPr>
        <w:t xml:space="preserve"> 2036</w:t>
      </w:r>
    </w:p>
    <w:p w14:paraId="7469EDF5" w14:textId="77777777" w:rsidR="00620B83" w:rsidRPr="00620B83" w:rsidRDefault="00620B83" w:rsidP="00620B83">
      <w:pPr>
        <w:spacing w:line="259" w:lineRule="auto"/>
        <w:jc w:val="center"/>
        <w:rPr>
          <w:b/>
          <w:bCs/>
          <w:color w:val="000000" w:themeColor="text1"/>
        </w:rPr>
      </w:pPr>
    </w:p>
    <w:p w14:paraId="72526C81" w14:textId="5F19800E" w:rsidR="00620B83" w:rsidRPr="00620B83" w:rsidRDefault="00620B83" w:rsidP="00620B83">
      <w:pPr>
        <w:spacing w:line="259" w:lineRule="auto"/>
        <w:jc w:val="center"/>
        <w:rPr>
          <w:color w:val="000000" w:themeColor="text1"/>
        </w:rPr>
      </w:pPr>
      <w:r w:rsidRPr="00620B83">
        <w:rPr>
          <w:color w:val="000000" w:themeColor="text1"/>
        </w:rPr>
        <w:t>podstawa prawna:  art. 6 ust. 4 ustawy z dnia 6 grudnia 2006 r. o zasadach prowadzenia polityki rozwoju</w:t>
      </w:r>
    </w:p>
    <w:p w14:paraId="10835B9C" w14:textId="77777777" w:rsidR="00CD4D21" w:rsidRPr="00620B83" w:rsidRDefault="00CD4D21" w:rsidP="004951D2">
      <w:pPr>
        <w:spacing w:line="259" w:lineRule="auto"/>
        <w:rPr>
          <w:color w:val="000000" w:themeColor="text1"/>
        </w:rPr>
      </w:pPr>
    </w:p>
    <w:p w14:paraId="0BD6DC2F" w14:textId="7621FA11" w:rsidR="004951D2" w:rsidRPr="00620B83" w:rsidRDefault="004951D2" w:rsidP="004951D2">
      <w:pPr>
        <w:spacing w:line="259" w:lineRule="auto"/>
        <w:rPr>
          <w:color w:val="000000" w:themeColor="text1"/>
        </w:rPr>
      </w:pPr>
      <w:r w:rsidRPr="00620B83">
        <w:rPr>
          <w:color w:val="000000" w:themeColor="text1"/>
        </w:rPr>
        <w:t xml:space="preserve">Konsultacje projektu Strategii Rozwoju Gminy Mszana  </w:t>
      </w:r>
      <w:r w:rsidR="007A0B95" w:rsidRPr="00620B83">
        <w:rPr>
          <w:color w:val="000000" w:themeColor="text1"/>
        </w:rPr>
        <w:t>n</w:t>
      </w:r>
      <w:r w:rsidRPr="00620B83">
        <w:rPr>
          <w:color w:val="000000" w:themeColor="text1"/>
        </w:rPr>
        <w:t xml:space="preserve">a lata 2026 - 2036, trwały od dnia </w:t>
      </w:r>
      <w:r w:rsidR="00CD4D21" w:rsidRPr="00620B83">
        <w:rPr>
          <w:color w:val="000000" w:themeColor="text1"/>
        </w:rPr>
        <w:t>od 21.10. 2025 r. do 27.11. 2025 r.</w:t>
      </w:r>
      <w:r w:rsidRPr="00620B83">
        <w:rPr>
          <w:color w:val="000000" w:themeColor="text1"/>
        </w:rPr>
        <w:t>. Zaproszenie do udziału w konsultacjach projektu umieszczono</w:t>
      </w:r>
      <w:r w:rsidR="007A0B95" w:rsidRPr="00620B83">
        <w:rPr>
          <w:color w:val="000000" w:themeColor="text1"/>
        </w:rPr>
        <w:t xml:space="preserve"> m.in</w:t>
      </w:r>
      <w:r w:rsidRPr="00620B83">
        <w:rPr>
          <w:color w:val="000000" w:themeColor="text1"/>
        </w:rPr>
        <w:t xml:space="preserve">: </w:t>
      </w:r>
    </w:p>
    <w:p w14:paraId="4CC9B736" w14:textId="77777777" w:rsidR="004951D2" w:rsidRPr="00620B83" w:rsidRDefault="004951D2" w:rsidP="004951D2">
      <w:pPr>
        <w:spacing w:line="259" w:lineRule="auto"/>
        <w:rPr>
          <w:color w:val="000000" w:themeColor="text1"/>
        </w:rPr>
      </w:pPr>
    </w:p>
    <w:p w14:paraId="40D633A5" w14:textId="77777777" w:rsidR="000A77B6" w:rsidRDefault="004951D2" w:rsidP="004951D2">
      <w:pPr>
        <w:pStyle w:val="Akapitzlist"/>
        <w:numPr>
          <w:ilvl w:val="0"/>
          <w:numId w:val="1"/>
        </w:numPr>
        <w:spacing w:line="259" w:lineRule="auto"/>
        <w:jc w:val="both"/>
        <w:rPr>
          <w:color w:val="000000" w:themeColor="text1"/>
        </w:rPr>
      </w:pPr>
      <w:r w:rsidRPr="00620B83">
        <w:rPr>
          <w:color w:val="000000" w:themeColor="text1"/>
        </w:rPr>
        <w:t xml:space="preserve">na stronie internetowej Gminy Mszana </w:t>
      </w:r>
      <w:hyperlink r:id="rId5" w:history="1">
        <w:r w:rsidR="000A77B6" w:rsidRPr="00CD6884">
          <w:rPr>
            <w:rStyle w:val="Hipercze"/>
          </w:rPr>
          <w:t>www.mszana.pl</w:t>
        </w:r>
      </w:hyperlink>
      <w:r w:rsidR="000A77B6">
        <w:rPr>
          <w:color w:val="000000" w:themeColor="text1"/>
        </w:rPr>
        <w:t xml:space="preserve"> </w:t>
      </w:r>
    </w:p>
    <w:p w14:paraId="71867F09" w14:textId="0407C672" w:rsidR="004951D2" w:rsidRPr="00620B83" w:rsidRDefault="004951D2" w:rsidP="004951D2">
      <w:pPr>
        <w:pStyle w:val="Akapitzlist"/>
        <w:numPr>
          <w:ilvl w:val="0"/>
          <w:numId w:val="1"/>
        </w:numPr>
        <w:spacing w:line="259" w:lineRule="auto"/>
        <w:jc w:val="both"/>
        <w:rPr>
          <w:color w:val="000000" w:themeColor="text1"/>
        </w:rPr>
      </w:pPr>
      <w:r w:rsidRPr="00620B83">
        <w:rPr>
          <w:color w:val="000000" w:themeColor="text1"/>
        </w:rPr>
        <w:t>na stronie internetowej Biuletynu Informacji Publicznej Gminy Mszana</w:t>
      </w:r>
    </w:p>
    <w:p w14:paraId="4FC4761A" w14:textId="1FDD9D4F" w:rsidR="004951D2" w:rsidRPr="00620B83" w:rsidRDefault="004951D2" w:rsidP="004951D2">
      <w:pPr>
        <w:pStyle w:val="Akapitzlist"/>
        <w:numPr>
          <w:ilvl w:val="0"/>
          <w:numId w:val="1"/>
        </w:numPr>
        <w:spacing w:line="259" w:lineRule="auto"/>
        <w:jc w:val="both"/>
        <w:rPr>
          <w:color w:val="000000" w:themeColor="text1"/>
        </w:rPr>
      </w:pPr>
      <w:r w:rsidRPr="00620B83">
        <w:rPr>
          <w:color w:val="000000" w:themeColor="text1"/>
        </w:rPr>
        <w:t>na tablicy ogłoszeń Urzędu Gminy.</w:t>
      </w:r>
    </w:p>
    <w:p w14:paraId="50EA67BF" w14:textId="77777777" w:rsidR="004951D2" w:rsidRPr="00620B83" w:rsidRDefault="004951D2" w:rsidP="004951D2">
      <w:pPr>
        <w:spacing w:line="259" w:lineRule="auto"/>
        <w:jc w:val="both"/>
        <w:rPr>
          <w:color w:val="000000" w:themeColor="text1"/>
        </w:rPr>
      </w:pPr>
    </w:p>
    <w:p w14:paraId="0E8BC9C2" w14:textId="77338FA7" w:rsidR="004951D2" w:rsidRPr="00620B83" w:rsidRDefault="004951D2" w:rsidP="004951D2">
      <w:pPr>
        <w:spacing w:line="259" w:lineRule="auto"/>
        <w:jc w:val="both"/>
        <w:rPr>
          <w:color w:val="000000" w:themeColor="text1"/>
        </w:rPr>
      </w:pPr>
      <w:r w:rsidRPr="00620B83">
        <w:rPr>
          <w:color w:val="000000" w:themeColor="text1"/>
        </w:rPr>
        <w:t>Projekt Strategii Rozwoju Gminy Mszana na lata 2026 - 2036, był umieszczony w okresie konsultacji dostępny w Biuletynie Informacji Publicznej Gminy Mszana, w serwisie informacyjnym Urzędu Gminy Mszana</w:t>
      </w:r>
      <w:hyperlink r:id="rId6" w:tgtFrame="_blank" w:tooltip="Kliknij, aby przejść do strony. Otworzy się w nowym oknie" w:history="1">
        <w:r w:rsidRPr="00620B83">
          <w:rPr>
            <w:rStyle w:val="Hipercze"/>
          </w:rPr>
          <w:t xml:space="preserve"> www.mszana.ug.gov.pl</w:t>
        </w:r>
      </w:hyperlink>
      <w:r w:rsidRPr="00620B83">
        <w:rPr>
          <w:color w:val="000000" w:themeColor="text1"/>
        </w:rPr>
        <w:t>. Ponadto z dokumentem można było zapoznać się w siedzibie Urzędu Gminy Mszana w pok. 11 w godzinach: poniedziałek: 7.30 – 17.00, wtorek – czwartek: 7.30 – 15.30, piątek: 7.30- 14.00</w:t>
      </w:r>
    </w:p>
    <w:p w14:paraId="3EF3AAC6" w14:textId="33B6E901" w:rsidR="004951D2" w:rsidRPr="00620B83" w:rsidRDefault="004951D2" w:rsidP="00620B83">
      <w:pPr>
        <w:spacing w:line="259" w:lineRule="auto"/>
        <w:jc w:val="both"/>
        <w:rPr>
          <w:color w:val="000000" w:themeColor="text1"/>
        </w:rPr>
      </w:pPr>
      <w:r w:rsidRPr="00620B83">
        <w:rPr>
          <w:color w:val="000000" w:themeColor="text1"/>
        </w:rPr>
        <w:t xml:space="preserve">Uwagi można było zgłaszać również drogą elektroniczną. Ponadto skierowano pisma do gmin ościennych oraz wniosek o zaopiniowanie projektu Strategii do Zarządu Województwa Śląskiego oraz Dyrektora Regionalnego Zarządu Gospodarki Wodnej Państwowego Gospodarstwa Wodnego Wody Polskie oraz gmin sąsiadujących i związków gmin.  </w:t>
      </w:r>
    </w:p>
    <w:p w14:paraId="24EB33EA" w14:textId="204D12A9" w:rsidR="004951D2" w:rsidRPr="00620B83" w:rsidRDefault="00620B83" w:rsidP="00620B83">
      <w:pPr>
        <w:spacing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="00F7492C" w:rsidRPr="00620B83">
        <w:rPr>
          <w:color w:val="000000" w:themeColor="text1"/>
        </w:rPr>
        <w:t xml:space="preserve"> toku opiniowania i konsultacji </w:t>
      </w:r>
      <w:r w:rsidR="004951D2" w:rsidRPr="00620B83">
        <w:rPr>
          <w:color w:val="000000" w:themeColor="text1"/>
        </w:rPr>
        <w:t xml:space="preserve">Zarząd Województwa Śląskiego pozytywnie </w:t>
      </w:r>
      <w:r w:rsidR="00782083" w:rsidRPr="00620B83">
        <w:rPr>
          <w:color w:val="000000" w:themeColor="text1"/>
        </w:rPr>
        <w:t>zaopiniował przedstawiony</w:t>
      </w:r>
      <w:r w:rsidR="004951D2" w:rsidRPr="00620B83">
        <w:rPr>
          <w:color w:val="000000" w:themeColor="text1"/>
        </w:rPr>
        <w:t xml:space="preserve"> projekt Strategii, zawracając uwagę na potrzebę korekty nazw OSI.  </w:t>
      </w:r>
    </w:p>
    <w:p w14:paraId="548E8D17" w14:textId="273318A2" w:rsidR="00C37E14" w:rsidRPr="00620B83" w:rsidRDefault="004951D2" w:rsidP="00620B83">
      <w:pPr>
        <w:jc w:val="both"/>
        <w:rPr>
          <w:color w:val="000000" w:themeColor="text1"/>
        </w:rPr>
      </w:pPr>
      <w:r w:rsidRPr="00620B83">
        <w:rPr>
          <w:color w:val="000000" w:themeColor="text1"/>
        </w:rPr>
        <w:t xml:space="preserve">W związku </w:t>
      </w:r>
      <w:r w:rsidR="00782083" w:rsidRPr="00620B83">
        <w:rPr>
          <w:color w:val="000000" w:themeColor="text1"/>
        </w:rPr>
        <w:t>z dokonaniem</w:t>
      </w:r>
      <w:r w:rsidRPr="00620B83">
        <w:rPr>
          <w:color w:val="000000" w:themeColor="text1"/>
        </w:rPr>
        <w:t xml:space="preserve"> uzgodnień z właściwymi organami podjęto decyzję o odstąpieniu od przeprowadzania strategicznej oceny odziaływania na środowisko zgodnie z art. 48  ustawy z dnia 3 października 2008 r. o udostępnianiu informacji o środowisku i jego ochronie, udziale społeczeństwa w ochronie środowiska oraz o ocenach oddziaływania na środowisko, z uzasadnieniem oraz uzgodnieniami w tej sprawie można zapoznać się na stronie internetowej oraz w BIP Urzędu Gminy Mszana. </w:t>
      </w:r>
    </w:p>
    <w:p w14:paraId="66BDC3B8" w14:textId="6782D7B3" w:rsidR="004951D2" w:rsidRDefault="004951D2" w:rsidP="00620B83">
      <w:pPr>
        <w:jc w:val="both"/>
        <w:rPr>
          <w:color w:val="000000" w:themeColor="text1"/>
        </w:rPr>
      </w:pPr>
      <w:r w:rsidRPr="00620B83">
        <w:rPr>
          <w:color w:val="000000" w:themeColor="text1"/>
        </w:rPr>
        <w:t xml:space="preserve">W toku konsultacji nie wpłynęły uwagi od mieszkańców czy organów opiniujących. Projektant planu ogólnego gminy zgłosił uwagę do rekomendacji i ustaleń w zakresie </w:t>
      </w:r>
      <w:r w:rsidRPr="00620B83">
        <w:rPr>
          <w:i/>
          <w:iCs/>
          <w:color w:val="000000" w:themeColor="text1"/>
        </w:rPr>
        <w:t xml:space="preserve">Zasad lokalizacji urządzeń wytwarzających energię o mocy &gt;500 </w:t>
      </w:r>
      <w:proofErr w:type="spellStart"/>
      <w:r w:rsidRPr="00620B83">
        <w:rPr>
          <w:i/>
          <w:iCs/>
          <w:color w:val="000000" w:themeColor="text1"/>
        </w:rPr>
        <w:t>kW.</w:t>
      </w:r>
      <w:proofErr w:type="spellEnd"/>
      <w:r w:rsidRPr="00620B83">
        <w:rPr>
          <w:color w:val="000000" w:themeColor="text1"/>
        </w:rPr>
        <w:t xml:space="preserve"> Zarówno sugestie </w:t>
      </w:r>
      <w:r w:rsidR="00782083" w:rsidRPr="00620B83">
        <w:rPr>
          <w:color w:val="000000" w:themeColor="text1"/>
        </w:rPr>
        <w:t>Z</w:t>
      </w:r>
      <w:r w:rsidRPr="00620B83">
        <w:rPr>
          <w:color w:val="000000" w:themeColor="text1"/>
        </w:rPr>
        <w:t xml:space="preserve">arządu Województwa </w:t>
      </w:r>
      <w:r w:rsidR="00782083" w:rsidRPr="00620B83">
        <w:rPr>
          <w:color w:val="000000" w:themeColor="text1"/>
        </w:rPr>
        <w:t>Ś</w:t>
      </w:r>
      <w:r w:rsidRPr="00620B83">
        <w:rPr>
          <w:color w:val="000000" w:themeColor="text1"/>
        </w:rPr>
        <w:t xml:space="preserve">ląskiego oraz projektanta planu ogólnego gminy Mszana wzięto pod uwagę i skorygowano odpowiednie zapisy. </w:t>
      </w:r>
    </w:p>
    <w:p w14:paraId="6919AC95" w14:textId="77777777" w:rsidR="00BE26FA" w:rsidRDefault="00BE26FA" w:rsidP="00620B83">
      <w:pPr>
        <w:jc w:val="both"/>
        <w:rPr>
          <w:color w:val="000000" w:themeColor="text1"/>
        </w:rPr>
      </w:pPr>
    </w:p>
    <w:p w14:paraId="65057890" w14:textId="52B473AD" w:rsidR="00BE26FA" w:rsidRPr="00BE26FA" w:rsidRDefault="00BE26FA" w:rsidP="00BE26FA">
      <w:pPr>
        <w:ind w:left="5664"/>
        <w:jc w:val="center"/>
        <w:rPr>
          <w:color w:val="000000" w:themeColor="text1"/>
        </w:rPr>
      </w:pPr>
      <w:r w:rsidRPr="00BE26FA">
        <w:rPr>
          <w:color w:val="000000" w:themeColor="text1"/>
        </w:rPr>
        <w:t>Wójt</w:t>
      </w:r>
    </w:p>
    <w:p w14:paraId="1DEF0C5F" w14:textId="387A9BB6" w:rsidR="00BE26FA" w:rsidRPr="00BE26FA" w:rsidRDefault="00BE26FA" w:rsidP="00BE26FA">
      <w:pPr>
        <w:ind w:left="5664"/>
        <w:jc w:val="center"/>
        <w:rPr>
          <w:color w:val="000000" w:themeColor="text1"/>
        </w:rPr>
      </w:pPr>
      <w:r w:rsidRPr="00BE26FA">
        <w:rPr>
          <w:color w:val="000000" w:themeColor="text1"/>
        </w:rPr>
        <w:t>(-) mgr Mirosław Szymanek</w:t>
      </w:r>
    </w:p>
    <w:p w14:paraId="7D89183A" w14:textId="77777777" w:rsidR="00BE26FA" w:rsidRPr="00620B83" w:rsidRDefault="00BE26FA" w:rsidP="00620B83">
      <w:pPr>
        <w:jc w:val="both"/>
        <w:rPr>
          <w:color w:val="000000" w:themeColor="text1"/>
        </w:rPr>
      </w:pPr>
    </w:p>
    <w:sectPr w:rsidR="00BE26FA" w:rsidRPr="00620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714"/>
    <w:multiLevelType w:val="hybridMultilevel"/>
    <w:tmpl w:val="DA382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6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D2"/>
    <w:rsid w:val="000A77B6"/>
    <w:rsid w:val="0015127B"/>
    <w:rsid w:val="00334661"/>
    <w:rsid w:val="003E667D"/>
    <w:rsid w:val="00422700"/>
    <w:rsid w:val="004951D2"/>
    <w:rsid w:val="004F347A"/>
    <w:rsid w:val="00620B83"/>
    <w:rsid w:val="00782083"/>
    <w:rsid w:val="00793CB7"/>
    <w:rsid w:val="007A0B95"/>
    <w:rsid w:val="008F115E"/>
    <w:rsid w:val="00981D09"/>
    <w:rsid w:val="009C6B85"/>
    <w:rsid w:val="00A951E7"/>
    <w:rsid w:val="00BE26FA"/>
    <w:rsid w:val="00C077E0"/>
    <w:rsid w:val="00C366DE"/>
    <w:rsid w:val="00C37E14"/>
    <w:rsid w:val="00CD4D21"/>
    <w:rsid w:val="00E76F0D"/>
    <w:rsid w:val="00F7492C"/>
    <w:rsid w:val="00F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1F74"/>
  <w15:chartTrackingRefBased/>
  <w15:docId w15:val="{FB3EA558-4C66-4107-A03A-57FD125D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1D2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5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1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1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1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1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1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1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5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51D2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951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51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1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1D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951D2"/>
  </w:style>
  <w:style w:type="character" w:styleId="Hipercze">
    <w:name w:val="Hyperlink"/>
    <w:basedOn w:val="Domylnaczcionkaakapitu"/>
    <w:uiPriority w:val="99"/>
    <w:unhideWhenUsed/>
    <w:rsid w:val="004951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zana.ug.gov.pl" TargetMode="External"/><Relationship Id="rId5" Type="http://schemas.openxmlformats.org/officeDocument/2006/relationships/hyperlink" Target="http://www.msza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Raczek</dc:creator>
  <cp:keywords/>
  <dc:description/>
  <cp:lastModifiedBy>Damian Parma</cp:lastModifiedBy>
  <cp:revision>9</cp:revision>
  <cp:lastPrinted>2025-12-16T10:49:00Z</cp:lastPrinted>
  <dcterms:created xsi:type="dcterms:W3CDTF">2025-12-11T14:59:00Z</dcterms:created>
  <dcterms:modified xsi:type="dcterms:W3CDTF">2025-12-16T10:49:00Z</dcterms:modified>
</cp:coreProperties>
</file>