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8214" w14:textId="75146FAC" w:rsidR="00372ACF" w:rsidRPr="001441CB" w:rsidRDefault="00372ACF" w:rsidP="001441CB">
      <w:pPr>
        <w:widowControl/>
        <w:suppressAutoHyphens/>
        <w:overflowPunct w:val="0"/>
        <w:autoSpaceDE w:val="0"/>
        <w:spacing w:before="100" w:beforeAutospacing="1" w:after="100" w:afterAutospacing="1" w:line="276" w:lineRule="auto"/>
        <w:jc w:val="center"/>
        <w:textAlignment w:val="baseline"/>
        <w:rPr>
          <w:rFonts w:eastAsia="Times New Roman" w:cstheme="minorHAnsi"/>
          <w:b/>
          <w:lang w:eastAsia="ar-SA"/>
        </w:rPr>
      </w:pPr>
      <w:r w:rsidRPr="001441CB">
        <w:rPr>
          <w:rFonts w:eastAsia="Times New Roman" w:cstheme="minorHAnsi"/>
          <w:b/>
          <w:lang w:eastAsia="ar-SA"/>
        </w:rPr>
        <w:t>UMOWA Nr CRU.</w:t>
      </w:r>
      <w:r w:rsidR="00E609E5">
        <w:rPr>
          <w:rFonts w:eastAsia="Times New Roman" w:cstheme="minorHAnsi"/>
          <w:b/>
          <w:lang w:eastAsia="ar-SA"/>
        </w:rPr>
        <w:t xml:space="preserve">                 </w:t>
      </w:r>
      <w:r w:rsidRPr="001441CB">
        <w:rPr>
          <w:rFonts w:eastAsia="Times New Roman" w:cstheme="minorHAnsi"/>
          <w:b/>
          <w:lang w:eastAsia="ar-SA"/>
        </w:rPr>
        <w:t>.2025</w:t>
      </w:r>
    </w:p>
    <w:p w14:paraId="5A677981" w14:textId="77777777" w:rsidR="00E83870" w:rsidRDefault="00E83870" w:rsidP="001441CB">
      <w:pPr>
        <w:widowControl/>
        <w:suppressAutoHyphens/>
        <w:overflowPunct w:val="0"/>
        <w:autoSpaceDE w:val="0"/>
        <w:spacing w:before="120" w:after="120" w:line="276" w:lineRule="auto"/>
        <w:jc w:val="both"/>
        <w:textAlignment w:val="baseline"/>
        <w:rPr>
          <w:rFonts w:eastAsia="Times New Roman" w:cstheme="minorHAnsi"/>
          <w:b/>
          <w:lang w:eastAsia="ar-SA"/>
        </w:rPr>
      </w:pPr>
    </w:p>
    <w:p w14:paraId="0D445468" w14:textId="3D720646" w:rsidR="00372ACF" w:rsidRPr="001441CB" w:rsidRDefault="00372ACF" w:rsidP="001441CB">
      <w:pPr>
        <w:widowControl/>
        <w:suppressAutoHyphens/>
        <w:overflowPunct w:val="0"/>
        <w:autoSpaceDE w:val="0"/>
        <w:spacing w:before="120" w:after="120" w:line="276" w:lineRule="auto"/>
        <w:jc w:val="both"/>
        <w:textAlignment w:val="baseline"/>
        <w:rPr>
          <w:rFonts w:eastAsia="Times New Roman" w:cstheme="minorHAnsi"/>
          <w:lang w:eastAsia="ar-SA"/>
        </w:rPr>
      </w:pPr>
      <w:r w:rsidRPr="001441CB">
        <w:rPr>
          <w:rFonts w:eastAsia="Times New Roman" w:cstheme="minorHAnsi"/>
          <w:b/>
          <w:lang w:eastAsia="ar-SA"/>
        </w:rPr>
        <w:t xml:space="preserve">Gminą Mszana, </w:t>
      </w:r>
      <w:r w:rsidRPr="001441CB">
        <w:rPr>
          <w:rFonts w:eastAsia="Times New Roman" w:cstheme="minorHAnsi"/>
          <w:bCs/>
          <w:lang w:eastAsia="ar-SA"/>
        </w:rPr>
        <w:t>z</w:t>
      </w:r>
      <w:r w:rsidRPr="001441CB">
        <w:rPr>
          <w:rFonts w:eastAsia="Times New Roman" w:cstheme="minorHAnsi"/>
          <w:b/>
          <w:lang w:eastAsia="ar-SA"/>
        </w:rPr>
        <w:t> </w:t>
      </w:r>
      <w:r w:rsidRPr="001441CB">
        <w:rPr>
          <w:rFonts w:eastAsia="Times New Roman" w:cstheme="minorHAnsi"/>
          <w:bCs/>
          <w:lang w:eastAsia="ar-SA"/>
        </w:rPr>
        <w:t xml:space="preserve">siedzibą w 44-325 Mszana przy ul. 1 Maja 81, NIP: 6471773271, </w:t>
      </w:r>
      <w:r w:rsidRPr="001441CB">
        <w:rPr>
          <w:rFonts w:eastAsia="Times New Roman" w:cstheme="minorHAnsi"/>
          <w:lang w:eastAsia="ar-SA"/>
        </w:rPr>
        <w:t xml:space="preserve">zwaną dalej „Zamawiającym”, reprezentowaną przez: </w:t>
      </w:r>
    </w:p>
    <w:p w14:paraId="1166DBA5" w14:textId="5B0D12CE" w:rsidR="00372ACF" w:rsidRPr="001441CB" w:rsidRDefault="00C105E6" w:rsidP="001441CB">
      <w:pPr>
        <w:widowControl/>
        <w:suppressAutoHyphens/>
        <w:overflowPunct w:val="0"/>
        <w:autoSpaceDE w:val="0"/>
        <w:spacing w:before="120" w:after="120" w:line="276" w:lineRule="auto"/>
        <w:jc w:val="both"/>
        <w:textAlignment w:val="baseline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Wójta Gminy Mszana – Mirosława Szymanka</w:t>
      </w:r>
    </w:p>
    <w:p w14:paraId="320515D2" w14:textId="546171A5" w:rsidR="00372ACF" w:rsidRPr="001441CB" w:rsidRDefault="00372ACF" w:rsidP="001441CB">
      <w:pPr>
        <w:spacing w:before="120" w:after="120" w:line="276" w:lineRule="auto"/>
        <w:jc w:val="both"/>
        <w:rPr>
          <w:rFonts w:eastAsia="Arial" w:cstheme="minorHAnsi"/>
        </w:rPr>
      </w:pPr>
      <w:r w:rsidRPr="001441CB">
        <w:rPr>
          <w:rFonts w:eastAsia="Arial" w:cstheme="minorHAnsi"/>
          <w:color w:val="231F21"/>
        </w:rPr>
        <w:t xml:space="preserve">zwaną dalej </w:t>
      </w:r>
      <w:r w:rsidRPr="001441CB">
        <w:rPr>
          <w:rFonts w:eastAsia="Arial" w:cstheme="minorHAnsi"/>
          <w:b/>
          <w:bCs/>
          <w:color w:val="231F21"/>
        </w:rPr>
        <w:t>„</w:t>
      </w:r>
      <w:r w:rsidR="009E2A1B" w:rsidRPr="001441CB">
        <w:rPr>
          <w:rFonts w:eastAsia="Arial" w:cstheme="minorHAnsi"/>
          <w:b/>
          <w:bCs/>
          <w:color w:val="231F21"/>
        </w:rPr>
        <w:t>Zamawiający</w:t>
      </w:r>
      <w:r w:rsidRPr="001441CB">
        <w:rPr>
          <w:rFonts w:eastAsia="Arial" w:cstheme="minorHAnsi"/>
          <w:b/>
          <w:bCs/>
          <w:color w:val="231F21"/>
        </w:rPr>
        <w:t>",</w:t>
      </w:r>
    </w:p>
    <w:p w14:paraId="52070292" w14:textId="77777777" w:rsidR="00C105E6" w:rsidRDefault="00372ACF" w:rsidP="00C105E6">
      <w:pPr>
        <w:spacing w:before="120" w:after="120" w:line="276" w:lineRule="auto"/>
        <w:jc w:val="both"/>
        <w:rPr>
          <w:rFonts w:eastAsia="Arial" w:cstheme="minorHAnsi"/>
          <w:b/>
          <w:bCs/>
        </w:rPr>
      </w:pPr>
      <w:r w:rsidRPr="001441CB">
        <w:rPr>
          <w:rFonts w:eastAsia="Arial" w:cstheme="minorHAnsi"/>
          <w:b/>
          <w:bCs/>
        </w:rPr>
        <w:t>a</w:t>
      </w:r>
      <w:r w:rsidR="003306CC" w:rsidRPr="003306CC">
        <w:t xml:space="preserve"> </w:t>
      </w:r>
    </w:p>
    <w:p w14:paraId="2C0E41F9" w14:textId="77777777" w:rsidR="00C105E6" w:rsidRPr="00C105E6" w:rsidRDefault="00C105E6" w:rsidP="00C105E6">
      <w:pPr>
        <w:spacing w:before="120" w:after="120" w:line="276" w:lineRule="auto"/>
        <w:jc w:val="both"/>
        <w:rPr>
          <w:rFonts w:eastAsia="Arial" w:cstheme="minorHAnsi"/>
        </w:rPr>
      </w:pPr>
      <w:r w:rsidRPr="00C105E6">
        <w:rPr>
          <w:rFonts w:eastAsia="Arial" w:cstheme="minorHAnsi"/>
        </w:rPr>
        <w:t>………………………………….</w:t>
      </w:r>
    </w:p>
    <w:p w14:paraId="707CD158" w14:textId="350F6E7B" w:rsidR="00372ACF" w:rsidRPr="00E609E5" w:rsidRDefault="003306CC" w:rsidP="00C105E6">
      <w:pPr>
        <w:spacing w:before="120" w:after="120" w:line="276" w:lineRule="auto"/>
        <w:jc w:val="both"/>
        <w:rPr>
          <w:rFonts w:cstheme="minorHAnsi"/>
          <w:color w:val="231F21"/>
        </w:rPr>
      </w:pPr>
      <w:r w:rsidRPr="003306CC">
        <w:rPr>
          <w:rFonts w:cstheme="minorHAnsi"/>
          <w:color w:val="231F21"/>
        </w:rPr>
        <w:t>zwanym dalej</w:t>
      </w:r>
      <w:r>
        <w:rPr>
          <w:rFonts w:cstheme="minorHAnsi"/>
          <w:b/>
          <w:bCs/>
          <w:color w:val="231F21"/>
        </w:rPr>
        <w:t xml:space="preserve"> </w:t>
      </w:r>
      <w:r w:rsidR="00EF046F" w:rsidRPr="00EF046F">
        <w:rPr>
          <w:rFonts w:cstheme="minorHAnsi"/>
          <w:b/>
          <w:bCs/>
          <w:color w:val="231F21"/>
        </w:rPr>
        <w:t>„Sprzedający</w:t>
      </w:r>
      <w:r>
        <w:rPr>
          <w:rFonts w:cstheme="minorHAnsi"/>
          <w:b/>
          <w:bCs/>
          <w:color w:val="231F21"/>
        </w:rPr>
        <w:t>m</w:t>
      </w:r>
      <w:r w:rsidR="00EF046F" w:rsidRPr="00EF046F">
        <w:rPr>
          <w:rFonts w:cstheme="minorHAnsi"/>
          <w:b/>
          <w:bCs/>
          <w:color w:val="231F21"/>
        </w:rPr>
        <w:t>”</w:t>
      </w:r>
    </w:p>
    <w:p w14:paraId="3F2F0ECF" w14:textId="77777777" w:rsidR="009E2A1B" w:rsidRPr="001441CB" w:rsidRDefault="009E2A1B" w:rsidP="001441CB">
      <w:pPr>
        <w:spacing w:line="276" w:lineRule="auto"/>
        <w:jc w:val="both"/>
        <w:rPr>
          <w:rFonts w:cstheme="minorHAnsi"/>
          <w:b/>
          <w:color w:val="231F21"/>
        </w:rPr>
      </w:pPr>
    </w:p>
    <w:p w14:paraId="477A5CA7" w14:textId="3189DD6A" w:rsidR="009E2A1B" w:rsidRPr="001441CB" w:rsidRDefault="009E2A1B" w:rsidP="001441CB">
      <w:pPr>
        <w:spacing w:line="276" w:lineRule="auto"/>
        <w:jc w:val="both"/>
        <w:rPr>
          <w:rFonts w:eastAsia="Arial" w:cstheme="minorHAnsi"/>
        </w:rPr>
      </w:pPr>
      <w:r w:rsidRPr="001441CB">
        <w:rPr>
          <w:rFonts w:eastAsia="Arial" w:cstheme="minorHAnsi"/>
        </w:rPr>
        <w:t xml:space="preserve">W wyniku przeprowadzonego w oparciu o ustawę z dnia 11 września 2019 r. Prawo zamówień publicznych (tj. Dz. U. 2024 r. poz. 1320 ze zm.), postępowania o udzielenie zamówienia publicznego </w:t>
      </w:r>
      <w:r w:rsidR="008C3AB9">
        <w:rPr>
          <w:rFonts w:eastAsia="Arial" w:cstheme="minorHAnsi"/>
        </w:rPr>
        <w:br/>
      </w:r>
      <w:r w:rsidR="001441CB" w:rsidRPr="001441CB">
        <w:rPr>
          <w:rFonts w:eastAsia="Arial" w:cstheme="minorHAnsi"/>
        </w:rPr>
        <w:t>o wartości poniżej 130.000,00 złotych</w:t>
      </w:r>
      <w:r w:rsidRPr="001441CB">
        <w:rPr>
          <w:rFonts w:eastAsia="Arial" w:cstheme="minorHAnsi"/>
        </w:rPr>
        <w:t>, zawarto umowę o następującej treści:</w:t>
      </w:r>
    </w:p>
    <w:p w14:paraId="3ECEAA74" w14:textId="77777777" w:rsidR="001441CB" w:rsidRDefault="001441CB" w:rsidP="001441CB">
      <w:pPr>
        <w:spacing w:line="276" w:lineRule="auto"/>
        <w:jc w:val="both"/>
        <w:rPr>
          <w:rFonts w:eastAsia="Arial" w:cstheme="minorHAnsi"/>
        </w:rPr>
      </w:pPr>
    </w:p>
    <w:p w14:paraId="6B039C63" w14:textId="77777777" w:rsidR="001441CB" w:rsidRPr="001441CB" w:rsidRDefault="001441CB" w:rsidP="001441CB">
      <w:pPr>
        <w:spacing w:line="276" w:lineRule="auto"/>
        <w:jc w:val="both"/>
        <w:rPr>
          <w:rFonts w:eastAsia="Arial" w:cstheme="minorHAnsi"/>
        </w:rPr>
      </w:pPr>
    </w:p>
    <w:p w14:paraId="7F78130D" w14:textId="388FC074" w:rsidR="00372ACF" w:rsidRPr="001441CB" w:rsidRDefault="00372ACF" w:rsidP="001441CB">
      <w:pPr>
        <w:pStyle w:val="Akapitzlist"/>
        <w:spacing w:line="276" w:lineRule="auto"/>
        <w:ind w:left="0"/>
        <w:contextualSpacing w:val="0"/>
        <w:jc w:val="center"/>
        <w:rPr>
          <w:rFonts w:cstheme="minorHAnsi"/>
          <w:b/>
        </w:rPr>
      </w:pPr>
      <w:r w:rsidRPr="001441CB">
        <w:rPr>
          <w:rFonts w:cstheme="minorHAnsi"/>
          <w:b/>
        </w:rPr>
        <w:t>§ 1</w:t>
      </w:r>
    </w:p>
    <w:p w14:paraId="4EDE17B5" w14:textId="42F17EB0" w:rsidR="00372ACF" w:rsidRDefault="00372ACF" w:rsidP="001441CB">
      <w:pPr>
        <w:pStyle w:val="Akapitzlist"/>
        <w:spacing w:line="276" w:lineRule="auto"/>
        <w:ind w:left="0"/>
        <w:contextualSpacing w:val="0"/>
        <w:jc w:val="center"/>
        <w:rPr>
          <w:rFonts w:cstheme="minorHAnsi"/>
          <w:b/>
        </w:rPr>
      </w:pPr>
      <w:r w:rsidRPr="001441CB">
        <w:rPr>
          <w:rFonts w:cstheme="minorHAnsi"/>
          <w:b/>
        </w:rPr>
        <w:t xml:space="preserve">Przedmiot </w:t>
      </w:r>
      <w:r w:rsidR="00C922CA" w:rsidRPr="001441CB">
        <w:rPr>
          <w:rFonts w:cstheme="minorHAnsi"/>
          <w:b/>
        </w:rPr>
        <w:t>umowy</w:t>
      </w:r>
    </w:p>
    <w:p w14:paraId="22285536" w14:textId="77777777" w:rsidR="007D63DB" w:rsidRPr="001441CB" w:rsidRDefault="007D63DB" w:rsidP="00B80E80">
      <w:pPr>
        <w:pStyle w:val="Akapitzlist"/>
        <w:ind w:left="0"/>
        <w:contextualSpacing w:val="0"/>
        <w:jc w:val="center"/>
        <w:rPr>
          <w:rFonts w:cstheme="minorHAnsi"/>
          <w:b/>
        </w:rPr>
      </w:pPr>
    </w:p>
    <w:p w14:paraId="77A62B63" w14:textId="431379E6" w:rsidR="009E2A1B" w:rsidRPr="001441CB" w:rsidRDefault="009E2A1B" w:rsidP="001441CB">
      <w:pPr>
        <w:pStyle w:val="Akapitzlist"/>
        <w:numPr>
          <w:ilvl w:val="0"/>
          <w:numId w:val="2"/>
        </w:numPr>
        <w:tabs>
          <w:tab w:val="left" w:pos="142"/>
        </w:tabs>
        <w:spacing w:line="276" w:lineRule="auto"/>
        <w:ind w:left="284" w:hanging="284"/>
        <w:jc w:val="both"/>
        <w:rPr>
          <w:rFonts w:cstheme="minorHAnsi"/>
        </w:rPr>
      </w:pPr>
      <w:r w:rsidRPr="001441CB">
        <w:rPr>
          <w:rFonts w:cstheme="minorHAnsi"/>
        </w:rPr>
        <w:t xml:space="preserve">Zamawiający oświadcza, że zamówienie realizowane jest w ramach Programu Ochrony Ludności </w:t>
      </w:r>
      <w:r w:rsidR="008C3AB9">
        <w:rPr>
          <w:rFonts w:cstheme="minorHAnsi"/>
        </w:rPr>
        <w:br/>
      </w:r>
      <w:r w:rsidRPr="001441CB">
        <w:rPr>
          <w:rFonts w:cstheme="minorHAnsi"/>
        </w:rPr>
        <w:t>i Obrony Cywilnej na lata 2025-2026 w ramach zadania „</w:t>
      </w:r>
      <w:r w:rsidR="00C105E6">
        <w:rPr>
          <w:rFonts w:cstheme="minorHAnsi"/>
        </w:rPr>
        <w:t>doposażenie bazy magazynowej ochrony ludności i obrony cywilnej</w:t>
      </w:r>
      <w:r w:rsidRPr="001441CB">
        <w:rPr>
          <w:rFonts w:cstheme="minorHAnsi"/>
        </w:rPr>
        <w:t xml:space="preserve">” </w:t>
      </w:r>
      <w:r w:rsidR="008C3AB9">
        <w:rPr>
          <w:rFonts w:cstheme="minorHAnsi"/>
        </w:rPr>
        <w:t>s</w:t>
      </w:r>
      <w:r w:rsidRPr="001441CB">
        <w:rPr>
          <w:rFonts w:cstheme="minorHAnsi"/>
        </w:rPr>
        <w:t>finansowanego ze środków Wojewody Śląskiego.</w:t>
      </w:r>
    </w:p>
    <w:p w14:paraId="366E9AE0" w14:textId="5F5F22FA" w:rsidR="00EE2829" w:rsidRPr="001441CB" w:rsidRDefault="00E0778D" w:rsidP="001441C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372ACF" w:rsidRPr="001441CB">
        <w:rPr>
          <w:rFonts w:cstheme="minorHAnsi"/>
        </w:rPr>
        <w:t xml:space="preserve"> zamawia, a Sprzedający zobowiązuje się dostarczyć zamówione towary zgodnie ze złożonym zamówieniem oraz warunkami określonymi w niniejszej umowie.</w:t>
      </w:r>
    </w:p>
    <w:p w14:paraId="5EB91E04" w14:textId="50D86178" w:rsidR="00372ACF" w:rsidRPr="001441CB" w:rsidRDefault="00372ACF" w:rsidP="001441C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cstheme="minorHAnsi"/>
        </w:rPr>
      </w:pPr>
      <w:r w:rsidRPr="001441CB">
        <w:rPr>
          <w:rFonts w:cstheme="minorHAnsi"/>
        </w:rPr>
        <w:t>Przedmiotem umowy jest zakup:</w:t>
      </w:r>
    </w:p>
    <w:p w14:paraId="4FC0FE8A" w14:textId="502DA5B1" w:rsidR="003306CC" w:rsidRPr="003306CC" w:rsidRDefault="003306CC" w:rsidP="003306CC">
      <w:pPr>
        <w:spacing w:line="276" w:lineRule="auto"/>
        <w:ind w:left="284"/>
        <w:jc w:val="both"/>
        <w:rPr>
          <w:rFonts w:cstheme="minorHAnsi"/>
        </w:rPr>
      </w:pPr>
      <w:r w:rsidRPr="003306CC">
        <w:rPr>
          <w:rFonts w:cstheme="minorHAnsi"/>
        </w:rPr>
        <w:t xml:space="preserve">Nazwa produktu: </w:t>
      </w:r>
      <w:r w:rsidR="00C105E6">
        <w:rPr>
          <w:rFonts w:cstheme="minorHAnsi"/>
        </w:rPr>
        <w:t xml:space="preserve">fabrycznie nowy </w:t>
      </w:r>
      <w:r w:rsidR="001D7CF5">
        <w:rPr>
          <w:rFonts w:cstheme="minorHAnsi"/>
        </w:rPr>
        <w:t>przenośny</w:t>
      </w:r>
      <w:r w:rsidR="00C105E6">
        <w:rPr>
          <w:rFonts w:cstheme="minorHAnsi"/>
        </w:rPr>
        <w:t xml:space="preserve"> magazyn energii</w:t>
      </w:r>
      <w:r w:rsidRPr="003306CC">
        <w:rPr>
          <w:rFonts w:cstheme="minorHAnsi"/>
        </w:rPr>
        <w:t xml:space="preserve"> </w:t>
      </w:r>
    </w:p>
    <w:p w14:paraId="39F1C13C" w14:textId="3B34B664" w:rsidR="003306CC" w:rsidRPr="003306CC" w:rsidRDefault="003306CC" w:rsidP="003306CC">
      <w:pPr>
        <w:spacing w:line="276" w:lineRule="auto"/>
        <w:ind w:left="284"/>
        <w:jc w:val="both"/>
        <w:rPr>
          <w:rFonts w:cstheme="minorHAnsi"/>
        </w:rPr>
      </w:pPr>
      <w:r w:rsidRPr="003306CC">
        <w:rPr>
          <w:rFonts w:cstheme="minorHAnsi"/>
        </w:rPr>
        <w:t xml:space="preserve">Ilość: </w:t>
      </w:r>
      <w:r w:rsidR="00C105E6">
        <w:rPr>
          <w:rFonts w:cstheme="minorHAnsi"/>
        </w:rPr>
        <w:t>2 szt.</w:t>
      </w:r>
    </w:p>
    <w:p w14:paraId="0A8EF11E" w14:textId="1FE9A62B" w:rsidR="003306CC" w:rsidRPr="003306CC" w:rsidRDefault="003306CC" w:rsidP="003306CC">
      <w:pPr>
        <w:spacing w:line="276" w:lineRule="auto"/>
        <w:ind w:left="284"/>
        <w:jc w:val="both"/>
        <w:rPr>
          <w:rFonts w:cstheme="minorHAnsi"/>
        </w:rPr>
      </w:pPr>
      <w:r w:rsidRPr="003306CC">
        <w:rPr>
          <w:rFonts w:cstheme="minorHAnsi"/>
        </w:rPr>
        <w:t>Cena jednostkowa</w:t>
      </w:r>
      <w:r>
        <w:rPr>
          <w:rFonts w:cstheme="minorHAnsi"/>
        </w:rPr>
        <w:t xml:space="preserve"> brutto</w:t>
      </w:r>
      <w:r w:rsidRPr="003306CC">
        <w:rPr>
          <w:rFonts w:cstheme="minorHAnsi"/>
        </w:rPr>
        <w:t xml:space="preserve">: </w:t>
      </w:r>
      <w:r w:rsidR="00C105E6">
        <w:rPr>
          <w:rFonts w:cstheme="minorHAnsi"/>
        </w:rPr>
        <w:t>…………</w:t>
      </w:r>
      <w:r w:rsidRPr="003306CC">
        <w:rPr>
          <w:rFonts w:cstheme="minorHAnsi"/>
        </w:rPr>
        <w:t xml:space="preserve"> zł</w:t>
      </w:r>
    </w:p>
    <w:p w14:paraId="28C4C8F7" w14:textId="377F0CF6" w:rsidR="003306CC" w:rsidRPr="003306CC" w:rsidRDefault="003306CC" w:rsidP="003306CC">
      <w:pPr>
        <w:spacing w:line="276" w:lineRule="auto"/>
        <w:ind w:left="284"/>
        <w:jc w:val="both"/>
        <w:rPr>
          <w:rFonts w:cstheme="minorHAnsi"/>
        </w:rPr>
      </w:pPr>
      <w:r w:rsidRPr="003306CC">
        <w:rPr>
          <w:rFonts w:cstheme="minorHAnsi"/>
        </w:rPr>
        <w:t>Wartość zamówienia</w:t>
      </w:r>
      <w:r>
        <w:rPr>
          <w:rFonts w:cstheme="minorHAnsi"/>
        </w:rPr>
        <w:t xml:space="preserve"> brutto</w:t>
      </w:r>
      <w:r w:rsidRPr="003306CC">
        <w:rPr>
          <w:rFonts w:cstheme="minorHAnsi"/>
        </w:rPr>
        <w:t xml:space="preserve">: </w:t>
      </w:r>
      <w:r w:rsidR="00C105E6">
        <w:rPr>
          <w:rFonts w:cstheme="minorHAnsi"/>
        </w:rPr>
        <w:t>……………….</w:t>
      </w:r>
      <w:r w:rsidRPr="003306CC">
        <w:rPr>
          <w:rFonts w:cstheme="minorHAnsi"/>
        </w:rPr>
        <w:t xml:space="preserve"> zł</w:t>
      </w:r>
    </w:p>
    <w:p w14:paraId="76CE87E5" w14:textId="68DBB991" w:rsidR="00372ACF" w:rsidRPr="003306CC" w:rsidRDefault="00372ACF" w:rsidP="003306CC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cstheme="minorHAnsi"/>
        </w:rPr>
      </w:pPr>
      <w:r w:rsidRPr="003306CC">
        <w:rPr>
          <w:rFonts w:cstheme="minorHAnsi"/>
        </w:rPr>
        <w:t>Sprzeda</w:t>
      </w:r>
      <w:r w:rsidR="00EF046F" w:rsidRPr="003306CC">
        <w:rPr>
          <w:rFonts w:cstheme="minorHAnsi"/>
        </w:rPr>
        <w:t>jący</w:t>
      </w:r>
      <w:r w:rsidRPr="003306CC">
        <w:rPr>
          <w:rFonts w:cstheme="minorHAnsi"/>
        </w:rPr>
        <w:t xml:space="preserve"> oświadcza, że przedmiot </w:t>
      </w:r>
      <w:r w:rsidR="00C922CA" w:rsidRPr="003306CC">
        <w:rPr>
          <w:rFonts w:cstheme="minorHAnsi"/>
        </w:rPr>
        <w:t>umowy</w:t>
      </w:r>
      <w:r w:rsidRPr="003306CC">
        <w:rPr>
          <w:rFonts w:cstheme="minorHAnsi"/>
        </w:rPr>
        <w:t xml:space="preserve"> jest fabrycznie nowy, wolny od jakichkolwiek wad fizycznych. Pod pojęciem fabrycznie nowy Zamawiający rozumie produkty wykonane z nowych elementów, bez śladu uszkodzenia, nieużywany w jakiejkolwiek formie, fabrycznie zapakowany oraz pochodzący z oficjalnego, legalnego, kanału sprzedaży producenta na rynek polski lub rynek Europejskiego Obszaru Gospodarczego</w:t>
      </w:r>
      <w:r w:rsidR="00C922CA" w:rsidRPr="003306CC">
        <w:rPr>
          <w:rFonts w:cstheme="minorHAnsi"/>
        </w:rPr>
        <w:t>.</w:t>
      </w:r>
    </w:p>
    <w:p w14:paraId="791BA210" w14:textId="77777777" w:rsidR="00372ACF" w:rsidRDefault="00372ACF" w:rsidP="001441CB">
      <w:pPr>
        <w:spacing w:line="276" w:lineRule="auto"/>
        <w:jc w:val="both"/>
        <w:rPr>
          <w:rFonts w:cstheme="minorHAnsi"/>
        </w:rPr>
      </w:pPr>
    </w:p>
    <w:p w14:paraId="1FF07F03" w14:textId="7B046ACE" w:rsidR="001441CB" w:rsidRPr="001441CB" w:rsidRDefault="001441CB" w:rsidP="001441CB">
      <w:pPr>
        <w:widowControl/>
        <w:autoSpaceDE w:val="0"/>
        <w:autoSpaceDN w:val="0"/>
        <w:adjustRightInd w:val="0"/>
        <w:spacing w:line="276" w:lineRule="auto"/>
        <w:jc w:val="center"/>
        <w:rPr>
          <w:rFonts w:eastAsia="Calibri" w:cstheme="minorHAnsi"/>
          <w:b/>
          <w:bCs/>
        </w:rPr>
      </w:pPr>
      <w:r w:rsidRPr="001441CB">
        <w:rPr>
          <w:rFonts w:eastAsia="Calibri" w:cstheme="minorHAnsi"/>
          <w:b/>
          <w:bCs/>
        </w:rPr>
        <w:t>§ 2</w:t>
      </w:r>
    </w:p>
    <w:p w14:paraId="68456C08" w14:textId="77777777" w:rsidR="001441CB" w:rsidRDefault="001441CB" w:rsidP="001441CB">
      <w:pPr>
        <w:widowControl/>
        <w:autoSpaceDE w:val="0"/>
        <w:autoSpaceDN w:val="0"/>
        <w:adjustRightInd w:val="0"/>
        <w:spacing w:line="276" w:lineRule="auto"/>
        <w:jc w:val="center"/>
        <w:rPr>
          <w:rFonts w:eastAsia="Calibri" w:cstheme="minorHAnsi"/>
          <w:b/>
          <w:bCs/>
        </w:rPr>
      </w:pPr>
      <w:r w:rsidRPr="001441CB">
        <w:rPr>
          <w:rFonts w:eastAsia="Calibri" w:cstheme="minorHAnsi"/>
          <w:b/>
          <w:bCs/>
        </w:rPr>
        <w:t>Termin realizacji i sposób odbioru przedmiotu umowy</w:t>
      </w:r>
    </w:p>
    <w:p w14:paraId="2AE990FF" w14:textId="77777777" w:rsidR="007D63DB" w:rsidRPr="001441CB" w:rsidRDefault="007D63DB" w:rsidP="00B80E80">
      <w:pPr>
        <w:widowControl/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3A40A26D" w14:textId="4F432CE2" w:rsidR="001441CB" w:rsidRDefault="001441CB" w:rsidP="001441CB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eastAsia="Microsoft YaHei" w:cstheme="minorHAnsi"/>
        </w:rPr>
      </w:pPr>
      <w:r w:rsidRPr="001441CB">
        <w:rPr>
          <w:rFonts w:eastAsia="Microsoft YaHei" w:cstheme="minorHAnsi"/>
        </w:rPr>
        <w:t xml:space="preserve">Sprzedający zobowiązany jest dostarczyć przedmiot umowy </w:t>
      </w:r>
      <w:bookmarkStart w:id="0" w:name="_Hlk212185997"/>
      <w:r w:rsidR="00826E4F">
        <w:rPr>
          <w:rFonts w:eastAsia="Microsoft YaHei" w:cstheme="minorHAnsi"/>
        </w:rPr>
        <w:t xml:space="preserve">w terminie </w:t>
      </w:r>
      <w:r w:rsidRPr="001441CB">
        <w:rPr>
          <w:rFonts w:eastAsia="Microsoft YaHei" w:cstheme="minorHAnsi"/>
        </w:rPr>
        <w:t xml:space="preserve">do </w:t>
      </w:r>
      <w:r w:rsidR="00C105E6">
        <w:rPr>
          <w:rFonts w:eastAsia="Microsoft YaHei" w:cstheme="minorHAnsi"/>
        </w:rPr>
        <w:t>10</w:t>
      </w:r>
      <w:r w:rsidR="006A58A6">
        <w:rPr>
          <w:rFonts w:eastAsia="Microsoft YaHei" w:cstheme="minorHAnsi"/>
        </w:rPr>
        <w:t>.1</w:t>
      </w:r>
      <w:r w:rsidR="00C105E6">
        <w:rPr>
          <w:rFonts w:eastAsia="Microsoft YaHei" w:cstheme="minorHAnsi"/>
        </w:rPr>
        <w:t>2</w:t>
      </w:r>
      <w:r w:rsidR="006A58A6">
        <w:rPr>
          <w:rFonts w:eastAsia="Microsoft YaHei" w:cstheme="minorHAnsi"/>
        </w:rPr>
        <w:t>.2025 r.</w:t>
      </w:r>
      <w:bookmarkEnd w:id="0"/>
      <w:r w:rsidR="00826E4F">
        <w:rPr>
          <w:rFonts w:eastAsia="Microsoft YaHei" w:cstheme="minorHAnsi"/>
        </w:rPr>
        <w:t xml:space="preserve"> </w:t>
      </w:r>
    </w:p>
    <w:p w14:paraId="43074173" w14:textId="77777777" w:rsidR="001B4B81" w:rsidRDefault="001441CB" w:rsidP="001B4B81">
      <w:pPr>
        <w:widowControl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Microsoft YaHei" w:cstheme="minorHAnsi"/>
          <w:u w:val="single"/>
        </w:rPr>
      </w:pPr>
      <w:r w:rsidRPr="001441CB">
        <w:rPr>
          <w:rFonts w:eastAsia="Calibri" w:cstheme="minorHAnsi"/>
          <w:bCs/>
          <w:iCs/>
        </w:rPr>
        <w:t>Sprzedający zobowiązuje się zapewnić, że dostawa przedmiotu umowy zostanie zrealizowana na jego koszt oraz ryzyko związane z transportem, ubezpieczeniem na czas transportu</w:t>
      </w:r>
      <w:r w:rsidR="00E0778D">
        <w:rPr>
          <w:rFonts w:eastAsia="Calibri" w:cstheme="minorHAnsi"/>
          <w:bCs/>
          <w:iCs/>
        </w:rPr>
        <w:t>, pod adres Urzędu Gminy Mszana ul. 1 Maja 81, 44-325 Mszana.</w:t>
      </w:r>
      <w:bookmarkStart w:id="1" w:name="_Hlk213143672"/>
    </w:p>
    <w:p w14:paraId="1389538D" w14:textId="6EFA889C" w:rsidR="001B4B81" w:rsidRDefault="001B4B81" w:rsidP="001B4B81">
      <w:pPr>
        <w:widowControl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Microsoft YaHei" w:cstheme="minorHAnsi"/>
          <w:u w:val="single"/>
        </w:rPr>
      </w:pPr>
      <w:r w:rsidRPr="001B4B81">
        <w:rPr>
          <w:rFonts w:eastAsia="Calibri" w:cstheme="minorHAnsi"/>
          <w:bCs/>
          <w:iCs/>
        </w:rPr>
        <w:lastRenderedPageBreak/>
        <w:t xml:space="preserve">Zamawiający uprawniony jest do sprawdzania jakości oraz kompletności przedmiotu umowy zrealizowanej przez </w:t>
      </w:r>
      <w:r w:rsidR="00EF046F">
        <w:rPr>
          <w:rFonts w:eastAsia="Calibri" w:cstheme="minorHAnsi"/>
          <w:bCs/>
          <w:iCs/>
        </w:rPr>
        <w:t>Sprzedającego</w:t>
      </w:r>
      <w:r w:rsidRPr="001B4B81">
        <w:rPr>
          <w:rFonts w:eastAsia="Calibri" w:cstheme="minorHAnsi"/>
          <w:bCs/>
          <w:iCs/>
        </w:rPr>
        <w:t xml:space="preserve">. W przypadku wykrycia jakichkolwiek niezgodności </w:t>
      </w:r>
      <w:r w:rsidR="00EF046F">
        <w:rPr>
          <w:rFonts w:eastAsia="Calibri" w:cstheme="minorHAnsi"/>
          <w:bCs/>
          <w:iCs/>
        </w:rPr>
        <w:br/>
      </w:r>
      <w:r w:rsidRPr="001B4B81">
        <w:rPr>
          <w:rFonts w:eastAsia="Calibri" w:cstheme="minorHAnsi"/>
          <w:bCs/>
          <w:iCs/>
        </w:rPr>
        <w:t>w przedmiocie umowy w stosunku do treści niniejszej umowy, Zamawiający nie odbierze przedmiotu umowy.</w:t>
      </w:r>
    </w:p>
    <w:p w14:paraId="3712EFDB" w14:textId="3890513D" w:rsidR="001B4B81" w:rsidRPr="001B4B81" w:rsidRDefault="001B4B81" w:rsidP="001B4B81">
      <w:pPr>
        <w:widowControl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Microsoft YaHei" w:cstheme="minorHAnsi"/>
          <w:u w:val="single"/>
        </w:rPr>
      </w:pPr>
      <w:r w:rsidRPr="001B4B81">
        <w:rPr>
          <w:rFonts w:eastAsia="Calibri" w:cstheme="minorHAnsi"/>
          <w:bCs/>
          <w:iCs/>
        </w:rPr>
        <w:t>Odbiór przedmiotu umowy zostanie przeprowadzony przez co najmniej dwóch przedstawicieli Zamawiającego, którzy dokonają dokładnego sprawdzenia przedmiotu umowy pod względem kompletności oraz spełnienia warunków określonych w niniejszej umowie.</w:t>
      </w:r>
    </w:p>
    <w:p w14:paraId="21A11819" w14:textId="77777777" w:rsidR="001B4B81" w:rsidRDefault="001B4B81" w:rsidP="001441CB">
      <w:pPr>
        <w:spacing w:line="276" w:lineRule="auto"/>
        <w:jc w:val="center"/>
        <w:rPr>
          <w:rFonts w:cstheme="minorHAnsi"/>
          <w:b/>
          <w:bCs/>
        </w:rPr>
      </w:pPr>
    </w:p>
    <w:p w14:paraId="76D6C97F" w14:textId="1656F927" w:rsidR="00372ACF" w:rsidRPr="001441CB" w:rsidRDefault="00372ACF" w:rsidP="001441CB">
      <w:pPr>
        <w:spacing w:line="276" w:lineRule="auto"/>
        <w:jc w:val="center"/>
        <w:rPr>
          <w:rFonts w:cstheme="minorHAnsi"/>
          <w:b/>
          <w:bCs/>
        </w:rPr>
      </w:pPr>
      <w:r w:rsidRPr="001441CB">
        <w:rPr>
          <w:rFonts w:cstheme="minorHAnsi"/>
          <w:b/>
          <w:bCs/>
        </w:rPr>
        <w:t>§</w:t>
      </w:r>
      <w:r w:rsidR="001441CB" w:rsidRPr="001441CB">
        <w:rPr>
          <w:rFonts w:cstheme="minorHAnsi"/>
          <w:b/>
          <w:bCs/>
        </w:rPr>
        <w:t>3</w:t>
      </w:r>
    </w:p>
    <w:bookmarkEnd w:id="1"/>
    <w:p w14:paraId="38D6D2D9" w14:textId="581A6242" w:rsidR="00372ACF" w:rsidRDefault="00372ACF" w:rsidP="001441CB">
      <w:pPr>
        <w:spacing w:line="276" w:lineRule="auto"/>
        <w:jc w:val="center"/>
        <w:rPr>
          <w:rFonts w:cstheme="minorHAnsi"/>
          <w:b/>
          <w:bCs/>
        </w:rPr>
      </w:pPr>
      <w:r w:rsidRPr="001441CB">
        <w:rPr>
          <w:rFonts w:cstheme="minorHAnsi"/>
          <w:b/>
          <w:bCs/>
        </w:rPr>
        <w:t xml:space="preserve"> Warunki płatności</w:t>
      </w:r>
    </w:p>
    <w:p w14:paraId="31BD6610" w14:textId="77777777" w:rsidR="007D63DB" w:rsidRPr="001441CB" w:rsidRDefault="007D63DB" w:rsidP="00B80E80">
      <w:pPr>
        <w:jc w:val="center"/>
        <w:rPr>
          <w:rFonts w:cstheme="minorHAnsi"/>
          <w:b/>
          <w:bCs/>
        </w:rPr>
      </w:pPr>
    </w:p>
    <w:p w14:paraId="0AC03A5E" w14:textId="5956CB2C" w:rsidR="00372ACF" w:rsidRDefault="00E0778D" w:rsidP="001441C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372ACF" w:rsidRPr="001441CB">
        <w:rPr>
          <w:rFonts w:cstheme="minorHAnsi"/>
        </w:rPr>
        <w:t xml:space="preserve"> zobowiązuje się do uregulowania pełnej wartości zamówienia po dostawie </w:t>
      </w:r>
      <w:r w:rsidR="00E83870">
        <w:rPr>
          <w:rFonts w:cstheme="minorHAnsi"/>
        </w:rPr>
        <w:t>przedmiotu zakupu</w:t>
      </w:r>
      <w:r w:rsidR="00372ACF" w:rsidRPr="001441CB">
        <w:rPr>
          <w:rFonts w:cstheme="minorHAnsi"/>
        </w:rPr>
        <w:t xml:space="preserve"> na podstawie wystawionej faktury VAT</w:t>
      </w:r>
      <w:r w:rsidR="00E83870">
        <w:rPr>
          <w:rFonts w:cstheme="minorHAnsi"/>
        </w:rPr>
        <w:t xml:space="preserve"> płatnej do 14 dni od daty wystawienia faktury.</w:t>
      </w:r>
    </w:p>
    <w:p w14:paraId="1112483E" w14:textId="77777777" w:rsidR="00C105E6" w:rsidRDefault="00C105E6" w:rsidP="001441C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Dane do faktury Zamawiającego: </w:t>
      </w:r>
    </w:p>
    <w:p w14:paraId="152D6C74" w14:textId="061D1B45" w:rsidR="00C105E6" w:rsidRDefault="00C105E6" w:rsidP="00C105E6">
      <w:pPr>
        <w:pStyle w:val="Akapitzlist"/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Nabywca: Gmina Mszana ul. 1 Maja 81, 44-325 Mszana, NIP: 647-17-73-271</w:t>
      </w:r>
    </w:p>
    <w:p w14:paraId="53DEE411" w14:textId="25ABE9A7" w:rsidR="00C105E6" w:rsidRDefault="00C105E6" w:rsidP="00C105E6">
      <w:pPr>
        <w:pStyle w:val="Akapitzlist"/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Odbiorca: Urząd Gminy ul. 1 Maja 81, 44-325 Mszana.</w:t>
      </w:r>
    </w:p>
    <w:p w14:paraId="70B370E9" w14:textId="53B1D0C4" w:rsidR="00B80E80" w:rsidRPr="001441CB" w:rsidRDefault="00B80E80" w:rsidP="001441C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cstheme="minorHAnsi"/>
        </w:rPr>
      </w:pPr>
      <w:r w:rsidRPr="00B80E80">
        <w:rPr>
          <w:rFonts w:cstheme="minorHAnsi"/>
        </w:rPr>
        <w:t>Płatne w ramach Działu 752, Rozdziału 75295, §</w:t>
      </w:r>
      <w:r w:rsidR="00E83870">
        <w:rPr>
          <w:rFonts w:cstheme="minorHAnsi"/>
        </w:rPr>
        <w:t>4210</w:t>
      </w:r>
      <w:r w:rsidRPr="00B80E80">
        <w:rPr>
          <w:rFonts w:cstheme="minorHAnsi"/>
        </w:rPr>
        <w:t xml:space="preserve"> budżetu Gminy Mszana</w:t>
      </w:r>
      <w:r>
        <w:rPr>
          <w:rFonts w:cstheme="minorHAnsi"/>
        </w:rPr>
        <w:t>.</w:t>
      </w:r>
    </w:p>
    <w:p w14:paraId="1D05CEC6" w14:textId="7E3CA5EC" w:rsidR="00372ACF" w:rsidRDefault="00372ACF" w:rsidP="001441C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cstheme="minorHAnsi"/>
        </w:rPr>
      </w:pPr>
      <w:r w:rsidRPr="001441CB">
        <w:rPr>
          <w:rFonts w:cstheme="minorHAnsi"/>
        </w:rPr>
        <w:t>Płatność dokonana będzie przelewem na konto Sprzeda</w:t>
      </w:r>
      <w:r w:rsidR="00EF046F">
        <w:rPr>
          <w:rFonts w:cstheme="minorHAnsi"/>
        </w:rPr>
        <w:t>jącego</w:t>
      </w:r>
      <w:r w:rsidRPr="001441CB">
        <w:rPr>
          <w:rFonts w:cstheme="minorHAnsi"/>
        </w:rPr>
        <w:t xml:space="preserve"> wskazane na fakturze VAT.</w:t>
      </w:r>
    </w:p>
    <w:p w14:paraId="3A523380" w14:textId="3D8E79E4" w:rsidR="00A02A2A" w:rsidRPr="001441CB" w:rsidRDefault="00A02A2A" w:rsidP="001441C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Sprzedający będzie uprawniony do wystawienia faktury VAT po wykonaniu przedmiotu umowy. </w:t>
      </w:r>
    </w:p>
    <w:p w14:paraId="47BF4537" w14:textId="77777777" w:rsidR="00372ACF" w:rsidRPr="001441CB" w:rsidRDefault="00372ACF" w:rsidP="001441CB">
      <w:pPr>
        <w:spacing w:line="276" w:lineRule="auto"/>
        <w:jc w:val="both"/>
        <w:rPr>
          <w:rFonts w:cstheme="minorHAnsi"/>
        </w:rPr>
      </w:pPr>
    </w:p>
    <w:p w14:paraId="3CE94B44" w14:textId="1D8C1FE4" w:rsidR="00372ACF" w:rsidRPr="001441CB" w:rsidRDefault="00372ACF" w:rsidP="001441CB">
      <w:pPr>
        <w:spacing w:line="276" w:lineRule="auto"/>
        <w:jc w:val="center"/>
        <w:rPr>
          <w:rFonts w:cstheme="minorHAnsi"/>
          <w:b/>
          <w:bCs/>
        </w:rPr>
      </w:pPr>
      <w:bookmarkStart w:id="2" w:name="_Hlk213834351"/>
      <w:r w:rsidRPr="001441CB">
        <w:rPr>
          <w:rFonts w:cstheme="minorHAnsi"/>
          <w:b/>
          <w:bCs/>
        </w:rPr>
        <w:t>§</w:t>
      </w:r>
      <w:r w:rsidR="001441CB" w:rsidRPr="001441CB">
        <w:rPr>
          <w:rFonts w:cstheme="minorHAnsi"/>
          <w:b/>
          <w:bCs/>
        </w:rPr>
        <w:t>4</w:t>
      </w:r>
    </w:p>
    <w:bookmarkEnd w:id="2"/>
    <w:p w14:paraId="7D3B1875" w14:textId="4D24AAED" w:rsidR="00C922CA" w:rsidRDefault="00372ACF" w:rsidP="001441CB">
      <w:pPr>
        <w:spacing w:line="276" w:lineRule="auto"/>
        <w:jc w:val="center"/>
        <w:rPr>
          <w:rFonts w:cstheme="minorHAnsi"/>
          <w:b/>
          <w:bCs/>
        </w:rPr>
      </w:pPr>
      <w:r w:rsidRPr="001441CB">
        <w:rPr>
          <w:rFonts w:cstheme="minorHAnsi"/>
          <w:b/>
          <w:bCs/>
        </w:rPr>
        <w:t xml:space="preserve"> </w:t>
      </w:r>
      <w:r w:rsidR="00374C4B">
        <w:rPr>
          <w:rFonts w:cstheme="minorHAnsi"/>
          <w:b/>
          <w:bCs/>
        </w:rPr>
        <w:t>Gwarancja</w:t>
      </w:r>
    </w:p>
    <w:p w14:paraId="1B4995EF" w14:textId="77777777" w:rsidR="001B4B81" w:rsidRDefault="001B4B81" w:rsidP="001B4B81">
      <w:pPr>
        <w:tabs>
          <w:tab w:val="left" w:pos="284"/>
        </w:tabs>
        <w:spacing w:line="276" w:lineRule="auto"/>
        <w:jc w:val="both"/>
        <w:rPr>
          <w:rFonts w:cstheme="minorHAnsi"/>
          <w:b/>
          <w:bCs/>
        </w:rPr>
      </w:pPr>
    </w:p>
    <w:p w14:paraId="40F556E8" w14:textId="121D2027" w:rsidR="001B4B81" w:rsidRDefault="00EF046F" w:rsidP="001B4B8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</w:rPr>
      </w:pPr>
      <w:bookmarkStart w:id="3" w:name="_Hlk213832270"/>
      <w:r>
        <w:rPr>
          <w:rFonts w:cstheme="minorHAnsi"/>
        </w:rPr>
        <w:t>Sprzedający</w:t>
      </w:r>
      <w:r w:rsidR="005B036B" w:rsidRPr="001B4B81">
        <w:rPr>
          <w:rFonts w:cstheme="minorHAnsi"/>
        </w:rPr>
        <w:t xml:space="preserve"> udziela gwarancji przedmiotu umowy na okres </w:t>
      </w:r>
      <w:r w:rsidR="00B040B8" w:rsidRPr="001B4B81">
        <w:rPr>
          <w:rFonts w:cstheme="minorHAnsi"/>
        </w:rPr>
        <w:t xml:space="preserve">co najmniej </w:t>
      </w:r>
      <w:r w:rsidR="00791CCC">
        <w:rPr>
          <w:rFonts w:cstheme="minorHAnsi"/>
        </w:rPr>
        <w:t>24</w:t>
      </w:r>
      <w:r w:rsidR="001B4B81" w:rsidRPr="001B4B81">
        <w:rPr>
          <w:rFonts w:cstheme="minorHAnsi"/>
        </w:rPr>
        <w:t xml:space="preserve"> </w:t>
      </w:r>
      <w:r w:rsidR="005B036B" w:rsidRPr="001B4B81">
        <w:rPr>
          <w:rFonts w:cstheme="minorHAnsi"/>
        </w:rPr>
        <w:t xml:space="preserve">miesięcy, liczony od dnia </w:t>
      </w:r>
      <w:r w:rsidR="00B040B8" w:rsidRPr="001B4B81">
        <w:rPr>
          <w:rFonts w:cstheme="minorHAnsi"/>
        </w:rPr>
        <w:t>odbioru przedmiotu umowy</w:t>
      </w:r>
      <w:r w:rsidR="001B4B81" w:rsidRPr="001B4B81">
        <w:rPr>
          <w:rFonts w:cstheme="minorHAnsi"/>
        </w:rPr>
        <w:t>.</w:t>
      </w:r>
    </w:p>
    <w:p w14:paraId="781CC218" w14:textId="2760C807" w:rsidR="003306CC" w:rsidRDefault="003306CC" w:rsidP="001B4B8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Zamawiający ma prawo zgłaszać reklamację dostarczonego przedmiotu umowy zgodnie z kartą gwarancyjną.</w:t>
      </w:r>
    </w:p>
    <w:bookmarkEnd w:id="3"/>
    <w:p w14:paraId="5683DFD0" w14:textId="483D8C31" w:rsidR="001B4B81" w:rsidRDefault="001B4B81" w:rsidP="001B4B8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</w:rPr>
      </w:pPr>
      <w:r w:rsidRPr="001B4B81">
        <w:rPr>
          <w:rFonts w:cstheme="minorHAnsi"/>
        </w:rPr>
        <w:t xml:space="preserve">Udzielenie przez </w:t>
      </w:r>
      <w:r w:rsidR="00EF046F">
        <w:rPr>
          <w:rFonts w:cstheme="minorHAnsi"/>
        </w:rPr>
        <w:t>Sprzedającego</w:t>
      </w:r>
      <w:r w:rsidRPr="001B4B81">
        <w:rPr>
          <w:rFonts w:cstheme="minorHAnsi"/>
        </w:rPr>
        <w:t xml:space="preserve"> gwarancji nie zwalnia go z rękojmi.</w:t>
      </w:r>
    </w:p>
    <w:p w14:paraId="1847D32A" w14:textId="5514E769" w:rsidR="001B4B81" w:rsidRDefault="00EF046F" w:rsidP="001B4B8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Sprzedający</w:t>
      </w:r>
      <w:r w:rsidR="001B4B81" w:rsidRPr="001B4B81">
        <w:rPr>
          <w:rFonts w:cstheme="minorHAnsi"/>
        </w:rPr>
        <w:t xml:space="preserve"> udziela rękojmi na zasadach określonych przepisami art. 568 Kodeksu cywilnego </w:t>
      </w:r>
      <w:r>
        <w:rPr>
          <w:rFonts w:cstheme="minorHAnsi"/>
        </w:rPr>
        <w:br/>
      </w:r>
      <w:r w:rsidR="001B4B81" w:rsidRPr="001B4B81">
        <w:rPr>
          <w:rFonts w:cstheme="minorHAnsi"/>
        </w:rPr>
        <w:t xml:space="preserve">z zastrzeżeniem, iż ulega ona rozszerzeniu poprzez wydłużenie czasu jej trwania do okresu obowiązywania udzielonej przez </w:t>
      </w:r>
      <w:r>
        <w:rPr>
          <w:rFonts w:cstheme="minorHAnsi"/>
        </w:rPr>
        <w:t>Sprzedającego</w:t>
      </w:r>
      <w:r w:rsidR="001B4B81" w:rsidRPr="001B4B81">
        <w:rPr>
          <w:rFonts w:cstheme="minorHAnsi"/>
        </w:rPr>
        <w:t xml:space="preserve"> gwarancji</w:t>
      </w:r>
    </w:p>
    <w:p w14:paraId="02C40DFA" w14:textId="76D71719" w:rsidR="001B4B81" w:rsidRDefault="001B4B81" w:rsidP="001B4B8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</w:rPr>
      </w:pPr>
      <w:r w:rsidRPr="001B4B81">
        <w:rPr>
          <w:rFonts w:cstheme="minorHAnsi"/>
        </w:rPr>
        <w:t xml:space="preserve">Jeżeli </w:t>
      </w:r>
      <w:r w:rsidR="00EF046F">
        <w:rPr>
          <w:rFonts w:cstheme="minorHAnsi"/>
        </w:rPr>
        <w:t>Sprzedający</w:t>
      </w:r>
      <w:r w:rsidRPr="001B4B81">
        <w:rPr>
          <w:rFonts w:cstheme="minorHAnsi"/>
        </w:rPr>
        <w:t xml:space="preserve"> nie usunie </w:t>
      </w:r>
      <w:r w:rsidR="00EF046F">
        <w:rPr>
          <w:rFonts w:cstheme="minorHAnsi"/>
        </w:rPr>
        <w:t>w</w:t>
      </w:r>
      <w:r w:rsidRPr="001B4B81">
        <w:rPr>
          <w:rFonts w:cstheme="minorHAnsi"/>
        </w:rPr>
        <w:t xml:space="preserve">ad/usterek ujawnionych w okresie rękojmi lub gwarancji jakości </w:t>
      </w:r>
      <w:r w:rsidR="00EF046F">
        <w:rPr>
          <w:rFonts w:cstheme="minorHAnsi"/>
        </w:rPr>
        <w:br/>
      </w:r>
      <w:r w:rsidRPr="001B4B81">
        <w:rPr>
          <w:rFonts w:cstheme="minorHAnsi"/>
        </w:rPr>
        <w:t xml:space="preserve">w określonym przez Zamawiającego terminie, uwzględniającym możliwości techniczne lub technologiczne dotyczące usunięcia </w:t>
      </w:r>
      <w:r w:rsidR="00EF046F">
        <w:rPr>
          <w:rFonts w:cstheme="minorHAnsi"/>
        </w:rPr>
        <w:t>w</w:t>
      </w:r>
      <w:r w:rsidRPr="001B4B81">
        <w:rPr>
          <w:rFonts w:cstheme="minorHAnsi"/>
        </w:rPr>
        <w:t xml:space="preserve">ady/usterki, Zamawiający, po uprzednim zawiadomieniu </w:t>
      </w:r>
      <w:r w:rsidR="00EF046F">
        <w:rPr>
          <w:rFonts w:cstheme="minorHAnsi"/>
        </w:rPr>
        <w:t>Sprzedającego</w:t>
      </w:r>
      <w:r w:rsidRPr="001B4B81">
        <w:rPr>
          <w:rFonts w:cstheme="minorHAnsi"/>
        </w:rPr>
        <w:t xml:space="preserve">, jest uprawniony do zlecenia usunięcia </w:t>
      </w:r>
      <w:r w:rsidR="00EF046F">
        <w:rPr>
          <w:rFonts w:cstheme="minorHAnsi"/>
        </w:rPr>
        <w:t>w</w:t>
      </w:r>
      <w:r w:rsidRPr="001B4B81">
        <w:rPr>
          <w:rFonts w:cstheme="minorHAnsi"/>
        </w:rPr>
        <w:t xml:space="preserve">ad/usterek podmiotowi trzeciemu na koszt i ryzyko </w:t>
      </w:r>
      <w:r w:rsidR="00EF046F">
        <w:rPr>
          <w:rFonts w:cstheme="minorHAnsi"/>
        </w:rPr>
        <w:t>Sprzedającego</w:t>
      </w:r>
      <w:r w:rsidRPr="001B4B81">
        <w:rPr>
          <w:rFonts w:cstheme="minorHAnsi"/>
        </w:rPr>
        <w:t>.</w:t>
      </w:r>
    </w:p>
    <w:p w14:paraId="6C8E4226" w14:textId="349E2261" w:rsidR="001B4B81" w:rsidRPr="001B4B81" w:rsidRDefault="001B4B81" w:rsidP="001B4B8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</w:rPr>
      </w:pPr>
      <w:r w:rsidRPr="001B4B81">
        <w:rPr>
          <w:rFonts w:cstheme="minorHAnsi"/>
        </w:rPr>
        <w:t xml:space="preserve">Udzielone rękojmia i gwarancja nie naruszają prawa Zamawiającego do dochodzenia roszczeń </w:t>
      </w:r>
      <w:r w:rsidR="00EF046F">
        <w:rPr>
          <w:rFonts w:cstheme="minorHAnsi"/>
        </w:rPr>
        <w:br/>
      </w:r>
      <w:r w:rsidRPr="001B4B81">
        <w:rPr>
          <w:rFonts w:cstheme="minorHAnsi"/>
        </w:rPr>
        <w:t>o naprawienie szkody w pełnej wysokości na zasadach określonych w Kodeksie cywilnym.</w:t>
      </w:r>
    </w:p>
    <w:p w14:paraId="3D9B0E1C" w14:textId="77777777" w:rsidR="00A02A2A" w:rsidRDefault="00A02A2A" w:rsidP="001441CB">
      <w:pPr>
        <w:spacing w:line="276" w:lineRule="auto"/>
        <w:jc w:val="both"/>
        <w:rPr>
          <w:rFonts w:cstheme="minorHAnsi"/>
        </w:rPr>
      </w:pPr>
    </w:p>
    <w:p w14:paraId="410B609D" w14:textId="1661494B" w:rsidR="00EF046F" w:rsidRDefault="00EF046F" w:rsidP="00FE76AF">
      <w:pPr>
        <w:jc w:val="center"/>
        <w:rPr>
          <w:rFonts w:cstheme="minorHAnsi"/>
          <w:b/>
          <w:bCs/>
        </w:rPr>
      </w:pPr>
      <w:r w:rsidRPr="00EF046F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5</w:t>
      </w:r>
    </w:p>
    <w:p w14:paraId="0123AEC8" w14:textId="045EB9D2" w:rsidR="00FE76AF" w:rsidRDefault="00FE76AF" w:rsidP="00FE76AF">
      <w:pPr>
        <w:jc w:val="center"/>
        <w:rPr>
          <w:rFonts w:cstheme="minorHAnsi"/>
          <w:b/>
          <w:bCs/>
        </w:rPr>
      </w:pPr>
      <w:r w:rsidRPr="00EF046F">
        <w:rPr>
          <w:rFonts w:cstheme="minorHAnsi"/>
          <w:b/>
          <w:bCs/>
        </w:rPr>
        <w:t>Kary i odszkodowania</w:t>
      </w:r>
    </w:p>
    <w:p w14:paraId="5634EC02" w14:textId="77777777" w:rsidR="00EF046F" w:rsidRPr="00EF046F" w:rsidRDefault="00EF046F" w:rsidP="00FE76AF">
      <w:pPr>
        <w:jc w:val="center"/>
        <w:rPr>
          <w:rFonts w:cstheme="minorHAnsi"/>
          <w:b/>
          <w:bCs/>
        </w:rPr>
      </w:pPr>
    </w:p>
    <w:p w14:paraId="25AFE803" w14:textId="77777777" w:rsidR="00FE76AF" w:rsidRDefault="00FE76AF" w:rsidP="00FE76AF">
      <w:pPr>
        <w:pStyle w:val="Akapitzlist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FE76AF">
        <w:rPr>
          <w:rFonts w:cstheme="minorHAnsi"/>
        </w:rPr>
        <w:t>Strony przyjmują następujące kary umowne z tytułu niewywiązania się z niniejszej umowy:</w:t>
      </w:r>
    </w:p>
    <w:p w14:paraId="5BA87A23" w14:textId="2AA572AF" w:rsidR="00FE76AF" w:rsidRPr="00FE76AF" w:rsidRDefault="00EF046F" w:rsidP="00FE76AF">
      <w:pPr>
        <w:pStyle w:val="Akapitzlist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Sprzedający</w:t>
      </w:r>
      <w:r w:rsidR="00FE76AF" w:rsidRPr="00FE76AF">
        <w:rPr>
          <w:rFonts w:cstheme="minorHAnsi"/>
        </w:rPr>
        <w:t xml:space="preserve"> zapłaci Zamawiającemu kary umowne:</w:t>
      </w:r>
    </w:p>
    <w:p w14:paraId="696283BA" w14:textId="61C1B3E4" w:rsidR="00FE76AF" w:rsidRPr="00FE76AF" w:rsidRDefault="00FE76AF" w:rsidP="00FE76AF">
      <w:pPr>
        <w:pStyle w:val="Akapitzlist"/>
        <w:numPr>
          <w:ilvl w:val="0"/>
          <w:numId w:val="13"/>
        </w:numPr>
        <w:ind w:left="426" w:hanging="142"/>
        <w:jc w:val="both"/>
        <w:rPr>
          <w:rFonts w:cstheme="minorHAnsi"/>
        </w:rPr>
      </w:pPr>
      <w:r w:rsidRPr="00FE76AF">
        <w:rPr>
          <w:rFonts w:cstheme="minorHAnsi"/>
        </w:rPr>
        <w:t xml:space="preserve">za odstąpienie od umowy z przyczyn zależnych od </w:t>
      </w:r>
      <w:r w:rsidR="00EF046F">
        <w:rPr>
          <w:rFonts w:cstheme="minorHAnsi"/>
        </w:rPr>
        <w:t>Sprzedającego</w:t>
      </w:r>
      <w:r w:rsidRPr="00FE76AF">
        <w:rPr>
          <w:rFonts w:cstheme="minorHAnsi"/>
        </w:rPr>
        <w:t xml:space="preserve"> w wysokości 10%</w:t>
      </w:r>
    </w:p>
    <w:p w14:paraId="25358883" w14:textId="77777777" w:rsidR="00FE76AF" w:rsidRDefault="00FE76AF" w:rsidP="00FE76AF">
      <w:pPr>
        <w:ind w:left="426"/>
        <w:jc w:val="both"/>
        <w:rPr>
          <w:rFonts w:cstheme="minorHAnsi"/>
        </w:rPr>
      </w:pPr>
      <w:r w:rsidRPr="00FE76AF">
        <w:rPr>
          <w:rFonts w:cstheme="minorHAnsi"/>
        </w:rPr>
        <w:lastRenderedPageBreak/>
        <w:t xml:space="preserve">wynagrodzenia umownego brutto. </w:t>
      </w:r>
    </w:p>
    <w:p w14:paraId="1D930456" w14:textId="73B5072C" w:rsidR="00FE76AF" w:rsidRDefault="00FE76AF" w:rsidP="00FE76AF">
      <w:pPr>
        <w:pStyle w:val="Akapitzlist"/>
        <w:numPr>
          <w:ilvl w:val="0"/>
          <w:numId w:val="13"/>
        </w:numPr>
        <w:ind w:left="426" w:hanging="142"/>
        <w:jc w:val="both"/>
        <w:rPr>
          <w:rFonts w:cstheme="minorHAnsi"/>
        </w:rPr>
      </w:pPr>
      <w:r w:rsidRPr="00FE76AF">
        <w:rPr>
          <w:rFonts w:cstheme="minorHAnsi"/>
        </w:rPr>
        <w:t xml:space="preserve">za opóźnienie w oddaniu określonego w umowie przedmiotu zamówienia z przyczyn leżących po stronie </w:t>
      </w:r>
      <w:r w:rsidR="00EF046F">
        <w:rPr>
          <w:rFonts w:cstheme="minorHAnsi"/>
        </w:rPr>
        <w:t>Sprzedającego</w:t>
      </w:r>
      <w:r w:rsidRPr="00FE76AF">
        <w:rPr>
          <w:rFonts w:cstheme="minorHAnsi"/>
        </w:rPr>
        <w:t xml:space="preserve"> w wysokości 0,2 % wynagrodzenia umownego brutto za każdy dzień opóźnienia;</w:t>
      </w:r>
    </w:p>
    <w:p w14:paraId="178B8482" w14:textId="4FF3B492" w:rsidR="00FE76AF" w:rsidRPr="00FE76AF" w:rsidRDefault="00FE76AF" w:rsidP="00FE76AF">
      <w:pPr>
        <w:pStyle w:val="Akapitzlist"/>
        <w:numPr>
          <w:ilvl w:val="0"/>
          <w:numId w:val="13"/>
        </w:numPr>
        <w:ind w:left="426" w:hanging="142"/>
        <w:jc w:val="both"/>
        <w:rPr>
          <w:rFonts w:cstheme="minorHAnsi"/>
        </w:rPr>
      </w:pPr>
      <w:r w:rsidRPr="00FE76AF">
        <w:rPr>
          <w:rFonts w:cstheme="minorHAnsi"/>
        </w:rPr>
        <w:t xml:space="preserve">za </w:t>
      </w:r>
      <w:proofErr w:type="gramStart"/>
      <w:r w:rsidRPr="00FE76AF">
        <w:rPr>
          <w:rFonts w:cstheme="minorHAnsi"/>
        </w:rPr>
        <w:t>nieterminowe</w:t>
      </w:r>
      <w:r>
        <w:rPr>
          <w:rFonts w:cstheme="minorHAnsi"/>
        </w:rPr>
        <w:t xml:space="preserve"> </w:t>
      </w:r>
      <w:r w:rsidRPr="00FE76AF">
        <w:rPr>
          <w:rFonts w:cstheme="minorHAnsi"/>
        </w:rPr>
        <w:t>usunięciu</w:t>
      </w:r>
      <w:proofErr w:type="gramEnd"/>
      <w:r w:rsidRPr="00FE76AF">
        <w:rPr>
          <w:rFonts w:cstheme="minorHAnsi"/>
        </w:rPr>
        <w:t xml:space="preserve"> wad/usterek w wysokości 0,1% wynagrodzenia umownego brutto za każdy dzień opóźnienia;</w:t>
      </w:r>
    </w:p>
    <w:p w14:paraId="139A47B8" w14:textId="20BE1BA9" w:rsidR="00FE76AF" w:rsidRPr="00FE76AF" w:rsidRDefault="00FE76AF" w:rsidP="00FE76AF">
      <w:pPr>
        <w:pStyle w:val="Akapitzlist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FE76AF">
        <w:rPr>
          <w:rFonts w:cstheme="minorHAnsi"/>
        </w:rPr>
        <w:t>Niezależnie od kar umownych, o których mowa w ust. 1, Zamawiający ma prawo dochodzenia odszkodowania przewyższającego wysokość zastrzeżonej kary umownej na zasadach określonych w Kodeksie Cywilnym.</w:t>
      </w:r>
    </w:p>
    <w:p w14:paraId="5A187174" w14:textId="23C92D0B" w:rsidR="00FE76AF" w:rsidRDefault="00EF046F" w:rsidP="00FE76AF">
      <w:pPr>
        <w:pStyle w:val="Akapitzlist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Sprzedający</w:t>
      </w:r>
      <w:r w:rsidR="00FE76AF" w:rsidRPr="00FE76AF">
        <w:rPr>
          <w:rFonts w:cstheme="minorHAnsi"/>
        </w:rPr>
        <w:t xml:space="preserve"> nie może dokonać zastawienia lub przeniesienia jakichkolwiek praw lub obowiązków wynikających z tej Umowy na osoby trzecie, dokonywania obciążeń tych praw w jakiejkolwiek formie, w szczególności: cesji, przekazu, sprzedaży, przelewu lub czynności wywołującej podobne skutki; jakiejkolwiek wierzytelności wynikającej z umowy lub jej części, a także zastawienia lub przeniesienia korzyści wynikającej z Umowy lub udziału w niej na osoby trzecie, w tym także poprzez dokonywania zastawu czy objęcia umową poręczenia lub czynności wywołującej podobne skutki. Wyżej wymienione czynności dokonane pomimo zakazu są względem Zamawiającego bezskuteczne.</w:t>
      </w:r>
    </w:p>
    <w:p w14:paraId="7C050402" w14:textId="1D58288D" w:rsidR="00FE76AF" w:rsidRPr="00FE76AF" w:rsidRDefault="00FE76AF" w:rsidP="00FE76AF">
      <w:pPr>
        <w:pStyle w:val="Akapitzlist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 w:rsidRPr="00FE76AF">
        <w:rPr>
          <w:rFonts w:cstheme="minorHAnsi"/>
        </w:rPr>
        <w:t>Zamawiający nie wyraża zgody na obrót wierzytelnościami wynikającymi z niniejszej umowy.</w:t>
      </w:r>
    </w:p>
    <w:p w14:paraId="5E6BF6B6" w14:textId="77777777" w:rsidR="00FE76AF" w:rsidRPr="00FE76AF" w:rsidRDefault="00FE76AF" w:rsidP="001441CB">
      <w:pPr>
        <w:spacing w:line="276" w:lineRule="auto"/>
        <w:jc w:val="center"/>
        <w:rPr>
          <w:rFonts w:cstheme="minorHAnsi"/>
          <w:b/>
        </w:rPr>
      </w:pPr>
    </w:p>
    <w:p w14:paraId="2D6AF8AE" w14:textId="77777777" w:rsidR="00FE76AF" w:rsidRDefault="00FE76AF" w:rsidP="001441CB">
      <w:pPr>
        <w:spacing w:line="276" w:lineRule="auto"/>
        <w:jc w:val="center"/>
        <w:rPr>
          <w:rFonts w:cstheme="minorHAnsi"/>
          <w:b/>
        </w:rPr>
      </w:pPr>
    </w:p>
    <w:p w14:paraId="3906D823" w14:textId="5DEFDE4C" w:rsidR="009E2A1B" w:rsidRPr="001441CB" w:rsidRDefault="009E2A1B" w:rsidP="001441CB">
      <w:pPr>
        <w:spacing w:line="276" w:lineRule="auto"/>
        <w:jc w:val="center"/>
        <w:rPr>
          <w:rFonts w:cstheme="minorHAnsi"/>
          <w:b/>
        </w:rPr>
      </w:pPr>
      <w:r w:rsidRPr="001441CB">
        <w:rPr>
          <w:rFonts w:cstheme="minorHAnsi"/>
          <w:b/>
        </w:rPr>
        <w:t xml:space="preserve">§ </w:t>
      </w:r>
      <w:r w:rsidR="00EF046F">
        <w:rPr>
          <w:rFonts w:cstheme="minorHAnsi"/>
          <w:b/>
        </w:rPr>
        <w:t>6</w:t>
      </w:r>
    </w:p>
    <w:p w14:paraId="1C3EE7B5" w14:textId="18F289A4" w:rsidR="009E2A1B" w:rsidRDefault="009E2A1B" w:rsidP="008C3AB9">
      <w:pPr>
        <w:spacing w:line="276" w:lineRule="auto"/>
        <w:jc w:val="center"/>
        <w:rPr>
          <w:rFonts w:cstheme="minorHAnsi"/>
          <w:b/>
        </w:rPr>
      </w:pPr>
      <w:r w:rsidRPr="001441CB">
        <w:rPr>
          <w:rFonts w:cstheme="minorHAnsi"/>
          <w:b/>
        </w:rPr>
        <w:t>Dokumentacja techniczna</w:t>
      </w:r>
    </w:p>
    <w:p w14:paraId="4B0AA966" w14:textId="77777777" w:rsidR="007D63DB" w:rsidRPr="001441CB" w:rsidRDefault="007D63DB" w:rsidP="00B80E80">
      <w:pPr>
        <w:jc w:val="center"/>
        <w:rPr>
          <w:rFonts w:cstheme="minorHAnsi"/>
          <w:b/>
        </w:rPr>
      </w:pPr>
    </w:p>
    <w:p w14:paraId="344BD90E" w14:textId="68445D85" w:rsidR="009E2A1B" w:rsidRPr="001441CB" w:rsidRDefault="00EF046F" w:rsidP="001441CB">
      <w:pPr>
        <w:widowControl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Sprzedający</w:t>
      </w:r>
      <w:r w:rsidR="009E2A1B" w:rsidRPr="001441CB">
        <w:rPr>
          <w:rFonts w:cstheme="minorHAnsi"/>
          <w:bCs/>
        </w:rPr>
        <w:t xml:space="preserve"> jest zobowiązany przekazać Zamawiającemu w dniu wystawienia faktury VAT wszystkie wymagane obowiązującymi przepisami prawa dokumenty dopuszczające eksploatacji przedmiotu umowy</w:t>
      </w:r>
      <w:r w:rsidR="001B4B81">
        <w:rPr>
          <w:rFonts w:cstheme="minorHAnsi"/>
          <w:bCs/>
        </w:rPr>
        <w:t xml:space="preserve"> w języku polskim</w:t>
      </w:r>
      <w:r w:rsidR="009E2A1B" w:rsidRPr="001441CB">
        <w:rPr>
          <w:rFonts w:cstheme="minorHAnsi"/>
          <w:bCs/>
        </w:rPr>
        <w:t>, w tym m.in.:</w:t>
      </w:r>
    </w:p>
    <w:p w14:paraId="5CD2C0CE" w14:textId="3D8FE128" w:rsidR="009E2A1B" w:rsidRDefault="009E2A1B" w:rsidP="001441CB">
      <w:pPr>
        <w:pStyle w:val="Akapitzlist"/>
        <w:widowControl/>
        <w:numPr>
          <w:ilvl w:val="0"/>
          <w:numId w:val="8"/>
        </w:numPr>
        <w:spacing w:after="200" w:line="276" w:lineRule="auto"/>
        <w:ind w:left="709" w:hanging="283"/>
        <w:jc w:val="both"/>
        <w:rPr>
          <w:rFonts w:cstheme="minorHAnsi"/>
          <w:bCs/>
        </w:rPr>
      </w:pPr>
      <w:r w:rsidRPr="001441CB">
        <w:rPr>
          <w:rFonts w:cstheme="minorHAnsi"/>
          <w:bCs/>
        </w:rPr>
        <w:t xml:space="preserve">kartę </w:t>
      </w:r>
      <w:r w:rsidR="005B036B">
        <w:rPr>
          <w:rFonts w:cstheme="minorHAnsi"/>
          <w:bCs/>
        </w:rPr>
        <w:t>techniczną produktu</w:t>
      </w:r>
      <w:r w:rsidR="001B4B81">
        <w:rPr>
          <w:rFonts w:cstheme="minorHAnsi"/>
          <w:bCs/>
        </w:rPr>
        <w:t>;</w:t>
      </w:r>
    </w:p>
    <w:p w14:paraId="0EFE11CA" w14:textId="0FAA4B25" w:rsidR="00B80E80" w:rsidRPr="00EF046F" w:rsidRDefault="001B4B81" w:rsidP="00B80E80">
      <w:pPr>
        <w:pStyle w:val="Akapitzlist"/>
        <w:widowControl/>
        <w:numPr>
          <w:ilvl w:val="0"/>
          <w:numId w:val="8"/>
        </w:numPr>
        <w:spacing w:after="200" w:line="276" w:lineRule="auto"/>
        <w:ind w:left="709" w:hanging="283"/>
        <w:jc w:val="both"/>
        <w:rPr>
          <w:rFonts w:cstheme="minorHAnsi"/>
          <w:bCs/>
        </w:rPr>
      </w:pPr>
      <w:r>
        <w:rPr>
          <w:rFonts w:cstheme="minorHAnsi"/>
          <w:bCs/>
        </w:rPr>
        <w:t>kartę gwarancyjną;</w:t>
      </w:r>
    </w:p>
    <w:p w14:paraId="1952C29F" w14:textId="205D9A74" w:rsidR="00372ACF" w:rsidRPr="001441CB" w:rsidRDefault="00372ACF" w:rsidP="001441CB">
      <w:pPr>
        <w:spacing w:line="276" w:lineRule="auto"/>
        <w:jc w:val="center"/>
        <w:rPr>
          <w:rFonts w:cstheme="minorHAnsi"/>
          <w:b/>
          <w:bCs/>
        </w:rPr>
      </w:pPr>
      <w:r w:rsidRPr="001441CB">
        <w:rPr>
          <w:rFonts w:cstheme="minorHAnsi"/>
          <w:b/>
          <w:bCs/>
        </w:rPr>
        <w:t>§</w:t>
      </w:r>
      <w:r w:rsidR="00EF046F">
        <w:rPr>
          <w:rFonts w:cstheme="minorHAnsi"/>
          <w:b/>
          <w:bCs/>
        </w:rPr>
        <w:t>7</w:t>
      </w:r>
    </w:p>
    <w:p w14:paraId="41EE89A6" w14:textId="2B9724EE" w:rsidR="00372ACF" w:rsidRDefault="00372ACF" w:rsidP="008C3AB9">
      <w:pPr>
        <w:spacing w:line="276" w:lineRule="auto"/>
        <w:jc w:val="center"/>
        <w:rPr>
          <w:rFonts w:cstheme="minorHAnsi"/>
          <w:b/>
          <w:bCs/>
        </w:rPr>
      </w:pPr>
      <w:r w:rsidRPr="001441CB">
        <w:rPr>
          <w:rFonts w:cstheme="minorHAnsi"/>
          <w:b/>
          <w:bCs/>
        </w:rPr>
        <w:t>Postanowienia końcowe</w:t>
      </w:r>
    </w:p>
    <w:p w14:paraId="4CB3BF5A" w14:textId="77777777" w:rsidR="007D63DB" w:rsidRPr="008C3AB9" w:rsidRDefault="007D63DB" w:rsidP="008C3AB9">
      <w:pPr>
        <w:spacing w:line="276" w:lineRule="auto"/>
        <w:jc w:val="center"/>
        <w:rPr>
          <w:rFonts w:cstheme="minorHAnsi"/>
          <w:b/>
          <w:bCs/>
        </w:rPr>
      </w:pPr>
    </w:p>
    <w:p w14:paraId="54E61AB7" w14:textId="77777777" w:rsidR="00372ACF" w:rsidRPr="001441CB" w:rsidRDefault="00372ACF" w:rsidP="001441CB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</w:rPr>
      </w:pPr>
      <w:r w:rsidRPr="001441CB">
        <w:rPr>
          <w:rFonts w:cstheme="minorHAnsi"/>
        </w:rPr>
        <w:t>W przypadku konieczności zmiany warunków umowy, strony zobowiązują się do pisemnego aneksu.</w:t>
      </w:r>
    </w:p>
    <w:p w14:paraId="3EDA12DB" w14:textId="5F45DCBF" w:rsidR="00372ACF" w:rsidRPr="001441CB" w:rsidRDefault="00372ACF" w:rsidP="001441CB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</w:rPr>
      </w:pPr>
      <w:r w:rsidRPr="001441CB">
        <w:rPr>
          <w:rFonts w:cstheme="minorHAnsi"/>
        </w:rPr>
        <w:t>Wszelkie spory wynikłe z niniejszej umowy będą rozstrzygane przez sąd właściwy dla siedziby Kupującego.</w:t>
      </w:r>
    </w:p>
    <w:p w14:paraId="3CD42D4B" w14:textId="2B44552E" w:rsidR="00C922CA" w:rsidRPr="001441CB" w:rsidRDefault="00C922CA" w:rsidP="001441CB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</w:rPr>
      </w:pPr>
      <w:r w:rsidRPr="001441CB">
        <w:rPr>
          <w:rFonts w:cstheme="minorHAnsi"/>
        </w:rPr>
        <w:t>W sprawach nieuregulowanych w niniejszej umowie zastosowanie mają przepisy Kodeksu cywilnego.</w:t>
      </w:r>
    </w:p>
    <w:p w14:paraId="3BC2D41E" w14:textId="1524C659" w:rsidR="00372ACF" w:rsidRPr="001441CB" w:rsidRDefault="00372ACF" w:rsidP="001441CB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</w:rPr>
      </w:pPr>
      <w:r w:rsidRPr="001441CB">
        <w:rPr>
          <w:rFonts w:cstheme="minorHAnsi"/>
        </w:rPr>
        <w:t>Niniejsza umowa została sporządzona w dwóch jednobrzmiących egzemplarzach, po jednym dla każdej ze stron.</w:t>
      </w:r>
    </w:p>
    <w:p w14:paraId="6CD3519B" w14:textId="77777777" w:rsidR="00C922CA" w:rsidRPr="001441CB" w:rsidRDefault="00C922CA" w:rsidP="001441CB">
      <w:pPr>
        <w:spacing w:line="276" w:lineRule="auto"/>
        <w:jc w:val="both"/>
        <w:rPr>
          <w:rFonts w:cstheme="minorHAnsi"/>
        </w:rPr>
      </w:pPr>
    </w:p>
    <w:p w14:paraId="2874061B" w14:textId="77777777" w:rsidR="00C922CA" w:rsidRPr="001441CB" w:rsidRDefault="00C922CA" w:rsidP="001441CB">
      <w:pPr>
        <w:spacing w:line="276" w:lineRule="auto"/>
        <w:jc w:val="both"/>
        <w:rPr>
          <w:rFonts w:cstheme="minorHAnsi"/>
        </w:rPr>
      </w:pPr>
    </w:p>
    <w:p w14:paraId="2B0AD2B5" w14:textId="51DF242A" w:rsidR="00C922CA" w:rsidRPr="001441CB" w:rsidRDefault="00C922CA" w:rsidP="001441CB">
      <w:pPr>
        <w:spacing w:line="276" w:lineRule="auto"/>
        <w:ind w:left="567" w:right="30"/>
        <w:jc w:val="both"/>
        <w:rPr>
          <w:rFonts w:cstheme="minorHAnsi"/>
        </w:rPr>
      </w:pPr>
      <w:r w:rsidRPr="001441CB">
        <w:rPr>
          <w:rFonts w:cstheme="minorHAnsi"/>
          <w:b/>
          <w:bCs/>
        </w:rPr>
        <w:t xml:space="preserve">  </w:t>
      </w:r>
      <w:r w:rsidR="001441CB">
        <w:rPr>
          <w:rFonts w:cstheme="minorHAnsi"/>
          <w:b/>
          <w:bCs/>
        </w:rPr>
        <w:t xml:space="preserve">        </w:t>
      </w:r>
      <w:r w:rsidRPr="001441CB">
        <w:rPr>
          <w:rFonts w:cstheme="minorHAnsi"/>
          <w:b/>
          <w:bCs/>
        </w:rPr>
        <w:t xml:space="preserve">     </w:t>
      </w:r>
      <w:r w:rsidR="001441CB">
        <w:rPr>
          <w:rFonts w:cstheme="minorHAnsi"/>
          <w:b/>
          <w:bCs/>
        </w:rPr>
        <w:t>Zamawiający</w:t>
      </w:r>
      <w:r w:rsidRPr="001441CB">
        <w:rPr>
          <w:rFonts w:cstheme="minorHAnsi"/>
          <w:b/>
          <w:bCs/>
        </w:rPr>
        <w:t xml:space="preserve">: </w:t>
      </w:r>
      <w:r w:rsidRPr="001441CB">
        <w:rPr>
          <w:rFonts w:cstheme="minorHAnsi"/>
          <w:b/>
          <w:bCs/>
        </w:rPr>
        <w:tab/>
      </w:r>
      <w:r w:rsidRPr="001441CB">
        <w:rPr>
          <w:rFonts w:cstheme="minorHAnsi"/>
          <w:b/>
          <w:bCs/>
        </w:rPr>
        <w:tab/>
      </w:r>
      <w:r w:rsidRPr="001441CB">
        <w:rPr>
          <w:rFonts w:cstheme="minorHAnsi"/>
          <w:b/>
          <w:bCs/>
        </w:rPr>
        <w:tab/>
      </w:r>
      <w:r w:rsidRPr="001441CB">
        <w:rPr>
          <w:rFonts w:cstheme="minorHAnsi"/>
          <w:b/>
          <w:bCs/>
        </w:rPr>
        <w:tab/>
      </w:r>
      <w:r w:rsidRPr="001441CB">
        <w:rPr>
          <w:rFonts w:cstheme="minorHAnsi"/>
          <w:b/>
          <w:bCs/>
        </w:rPr>
        <w:tab/>
      </w:r>
      <w:r w:rsidRPr="001441CB">
        <w:rPr>
          <w:rFonts w:cstheme="minorHAnsi"/>
          <w:b/>
          <w:bCs/>
        </w:rPr>
        <w:tab/>
        <w:t xml:space="preserve"> Sprzedający:</w:t>
      </w:r>
      <w:r w:rsidRPr="001441CB">
        <w:rPr>
          <w:rFonts w:cstheme="minorHAnsi"/>
        </w:rPr>
        <w:t xml:space="preserve"> </w:t>
      </w:r>
    </w:p>
    <w:sectPr w:rsidR="00C922CA" w:rsidRPr="001441CB" w:rsidSect="00B80E80">
      <w:head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22BB" w14:textId="77777777" w:rsidR="002C680E" w:rsidRDefault="002C680E" w:rsidP="000B17F0">
      <w:r>
        <w:separator/>
      </w:r>
    </w:p>
  </w:endnote>
  <w:endnote w:type="continuationSeparator" w:id="0">
    <w:p w14:paraId="3D8E3F04" w14:textId="77777777" w:rsidR="002C680E" w:rsidRDefault="002C680E" w:rsidP="000B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2DD4" w14:textId="77777777" w:rsidR="002C680E" w:rsidRDefault="002C680E" w:rsidP="000B17F0">
      <w:r>
        <w:separator/>
      </w:r>
    </w:p>
  </w:footnote>
  <w:footnote w:type="continuationSeparator" w:id="0">
    <w:p w14:paraId="0C7837D7" w14:textId="77777777" w:rsidR="002C680E" w:rsidRDefault="002C680E" w:rsidP="000B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B36E" w14:textId="7B10E770" w:rsidR="000B17F0" w:rsidRDefault="007F57A9" w:rsidP="000B17F0">
    <w:pPr>
      <w:pStyle w:val="Nagwek"/>
      <w:jc w:val="center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C26"/>
    <w:multiLevelType w:val="hybridMultilevel"/>
    <w:tmpl w:val="0B24A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4ADD"/>
    <w:multiLevelType w:val="hybridMultilevel"/>
    <w:tmpl w:val="C24685D6"/>
    <w:lvl w:ilvl="0" w:tplc="DD98B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82EF3"/>
    <w:multiLevelType w:val="hybridMultilevel"/>
    <w:tmpl w:val="0144E410"/>
    <w:lvl w:ilvl="0" w:tplc="C0586C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76C9"/>
    <w:multiLevelType w:val="hybridMultilevel"/>
    <w:tmpl w:val="86061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E30DB"/>
    <w:multiLevelType w:val="hybridMultilevel"/>
    <w:tmpl w:val="03401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72A2A"/>
    <w:multiLevelType w:val="hybridMultilevel"/>
    <w:tmpl w:val="7756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407DA"/>
    <w:multiLevelType w:val="hybridMultilevel"/>
    <w:tmpl w:val="D1F2E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D0CF6"/>
    <w:multiLevelType w:val="hybridMultilevel"/>
    <w:tmpl w:val="BD1A1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52F89"/>
    <w:multiLevelType w:val="hybridMultilevel"/>
    <w:tmpl w:val="B0ECE3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0171E6E"/>
    <w:multiLevelType w:val="hybridMultilevel"/>
    <w:tmpl w:val="4F20DEA6"/>
    <w:lvl w:ilvl="0" w:tplc="3D6A99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C20AE"/>
    <w:multiLevelType w:val="hybridMultilevel"/>
    <w:tmpl w:val="E668D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90241"/>
    <w:multiLevelType w:val="hybridMultilevel"/>
    <w:tmpl w:val="1D0CC056"/>
    <w:lvl w:ilvl="0" w:tplc="1DE40958">
      <w:start w:val="1"/>
      <w:numFmt w:val="decimal"/>
      <w:lvlText w:val="§ %1"/>
      <w:lvlJc w:val="left"/>
      <w:pPr>
        <w:ind w:left="5605" w:hanging="360"/>
      </w:pPr>
      <w:rPr>
        <w:rFonts w:ascii="Tahoma" w:hAnsi="Tahoma" w:cs="Tahoma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5811" w:hanging="360"/>
      </w:pPr>
    </w:lvl>
    <w:lvl w:ilvl="2" w:tplc="0415001B" w:tentative="1">
      <w:start w:val="1"/>
      <w:numFmt w:val="lowerRoman"/>
      <w:lvlText w:val="%3."/>
      <w:lvlJc w:val="right"/>
      <w:pPr>
        <w:ind w:left="6531" w:hanging="180"/>
      </w:pPr>
    </w:lvl>
    <w:lvl w:ilvl="3" w:tplc="0415000F" w:tentative="1">
      <w:start w:val="1"/>
      <w:numFmt w:val="decimal"/>
      <w:lvlText w:val="%4."/>
      <w:lvlJc w:val="left"/>
      <w:pPr>
        <w:ind w:left="7251" w:hanging="360"/>
      </w:pPr>
    </w:lvl>
    <w:lvl w:ilvl="4" w:tplc="04150019" w:tentative="1">
      <w:start w:val="1"/>
      <w:numFmt w:val="lowerLetter"/>
      <w:lvlText w:val="%5."/>
      <w:lvlJc w:val="left"/>
      <w:pPr>
        <w:ind w:left="7971" w:hanging="360"/>
      </w:pPr>
    </w:lvl>
    <w:lvl w:ilvl="5" w:tplc="0415001B" w:tentative="1">
      <w:start w:val="1"/>
      <w:numFmt w:val="lowerRoman"/>
      <w:lvlText w:val="%6."/>
      <w:lvlJc w:val="right"/>
      <w:pPr>
        <w:ind w:left="8691" w:hanging="180"/>
      </w:pPr>
    </w:lvl>
    <w:lvl w:ilvl="6" w:tplc="0415000F" w:tentative="1">
      <w:start w:val="1"/>
      <w:numFmt w:val="decimal"/>
      <w:lvlText w:val="%7."/>
      <w:lvlJc w:val="left"/>
      <w:pPr>
        <w:ind w:left="9411" w:hanging="360"/>
      </w:pPr>
    </w:lvl>
    <w:lvl w:ilvl="7" w:tplc="04150019" w:tentative="1">
      <w:start w:val="1"/>
      <w:numFmt w:val="lowerLetter"/>
      <w:lvlText w:val="%8."/>
      <w:lvlJc w:val="left"/>
      <w:pPr>
        <w:ind w:left="10131" w:hanging="360"/>
      </w:pPr>
    </w:lvl>
    <w:lvl w:ilvl="8" w:tplc="0415001B" w:tentative="1">
      <w:start w:val="1"/>
      <w:numFmt w:val="lowerRoman"/>
      <w:lvlText w:val="%9."/>
      <w:lvlJc w:val="right"/>
      <w:pPr>
        <w:ind w:left="10851" w:hanging="180"/>
      </w:pPr>
    </w:lvl>
  </w:abstractNum>
  <w:abstractNum w:abstractNumId="12" w15:restartNumberingAfterBreak="0">
    <w:nsid w:val="77276243"/>
    <w:multiLevelType w:val="hybridMultilevel"/>
    <w:tmpl w:val="BA946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7418"/>
    <w:multiLevelType w:val="hybridMultilevel"/>
    <w:tmpl w:val="8C423B72"/>
    <w:lvl w:ilvl="0" w:tplc="1CAA16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06625">
    <w:abstractNumId w:val="11"/>
  </w:num>
  <w:num w:numId="2" w16cid:durableId="1961065709">
    <w:abstractNumId w:val="9"/>
  </w:num>
  <w:num w:numId="3" w16cid:durableId="806430228">
    <w:abstractNumId w:val="0"/>
  </w:num>
  <w:num w:numId="4" w16cid:durableId="1463378941">
    <w:abstractNumId w:val="6"/>
  </w:num>
  <w:num w:numId="5" w16cid:durableId="1859811653">
    <w:abstractNumId w:val="3"/>
  </w:num>
  <w:num w:numId="6" w16cid:durableId="1360428042">
    <w:abstractNumId w:val="10"/>
  </w:num>
  <w:num w:numId="7" w16cid:durableId="1662417962">
    <w:abstractNumId w:val="2"/>
  </w:num>
  <w:num w:numId="8" w16cid:durableId="2047438884">
    <w:abstractNumId w:val="8"/>
  </w:num>
  <w:num w:numId="9" w16cid:durableId="531000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727983">
    <w:abstractNumId w:val="5"/>
  </w:num>
  <w:num w:numId="11" w16cid:durableId="118763260">
    <w:abstractNumId w:val="4"/>
  </w:num>
  <w:num w:numId="12" w16cid:durableId="14893005">
    <w:abstractNumId w:val="7"/>
  </w:num>
  <w:num w:numId="13" w16cid:durableId="398748418">
    <w:abstractNumId w:val="13"/>
  </w:num>
  <w:num w:numId="14" w16cid:durableId="1925071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29"/>
    <w:rsid w:val="000B17F0"/>
    <w:rsid w:val="001441CB"/>
    <w:rsid w:val="00144CC8"/>
    <w:rsid w:val="00152B4A"/>
    <w:rsid w:val="001A0D9C"/>
    <w:rsid w:val="001B4B81"/>
    <w:rsid w:val="001D7CF5"/>
    <w:rsid w:val="00247805"/>
    <w:rsid w:val="002C680E"/>
    <w:rsid w:val="002F58B5"/>
    <w:rsid w:val="003306CC"/>
    <w:rsid w:val="00372ACF"/>
    <w:rsid w:val="00374C4B"/>
    <w:rsid w:val="003F5AC2"/>
    <w:rsid w:val="004A4FB9"/>
    <w:rsid w:val="00535B97"/>
    <w:rsid w:val="00544EF2"/>
    <w:rsid w:val="005B036B"/>
    <w:rsid w:val="005F7E4D"/>
    <w:rsid w:val="006470C6"/>
    <w:rsid w:val="00653E13"/>
    <w:rsid w:val="006A58A6"/>
    <w:rsid w:val="006F2A3A"/>
    <w:rsid w:val="00791CCC"/>
    <w:rsid w:val="007D63DB"/>
    <w:rsid w:val="007F57A9"/>
    <w:rsid w:val="00826E4F"/>
    <w:rsid w:val="008B069C"/>
    <w:rsid w:val="008B079C"/>
    <w:rsid w:val="008B0F63"/>
    <w:rsid w:val="008C3AB9"/>
    <w:rsid w:val="008D1533"/>
    <w:rsid w:val="008D6364"/>
    <w:rsid w:val="00905825"/>
    <w:rsid w:val="009E2A1B"/>
    <w:rsid w:val="00A02A2A"/>
    <w:rsid w:val="00A44B47"/>
    <w:rsid w:val="00AA1BA8"/>
    <w:rsid w:val="00AA3764"/>
    <w:rsid w:val="00B040B8"/>
    <w:rsid w:val="00B0517F"/>
    <w:rsid w:val="00B80E80"/>
    <w:rsid w:val="00C105E6"/>
    <w:rsid w:val="00C140BB"/>
    <w:rsid w:val="00C922CA"/>
    <w:rsid w:val="00CA5079"/>
    <w:rsid w:val="00D04C76"/>
    <w:rsid w:val="00D85762"/>
    <w:rsid w:val="00E0778D"/>
    <w:rsid w:val="00E41A30"/>
    <w:rsid w:val="00E609E5"/>
    <w:rsid w:val="00E83870"/>
    <w:rsid w:val="00EE2829"/>
    <w:rsid w:val="00EF046F"/>
    <w:rsid w:val="00F441A9"/>
    <w:rsid w:val="00F67590"/>
    <w:rsid w:val="00FA580C"/>
    <w:rsid w:val="00FC614A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11FF"/>
  <w15:chartTrackingRefBased/>
  <w15:docId w15:val="{3D71D544-3533-4211-8F11-35D808E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ACF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8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8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829"/>
    <w:rPr>
      <w:i/>
      <w:iCs/>
      <w:color w:val="404040" w:themeColor="text1" w:themeTint="BF"/>
    </w:rPr>
  </w:style>
  <w:style w:type="paragraph" w:styleId="Akapitzlist">
    <w:name w:val="List Paragraph"/>
    <w:aliases w:val="Podsis rysunku,Bullet Number,List Paragraph1,lp1,List Paragraph2,ISCG Numerowanie,lp11,List Paragraph11,Bullet 1,Use Case List Paragraph,Body MS Bullet,Colorful List Accent 1,Medium Grid 1 Accent 2,Medium Grid 1 - Accent 21,Numerowanie,L1"/>
    <w:basedOn w:val="Normalny"/>
    <w:link w:val="AkapitzlistZnak"/>
    <w:uiPriority w:val="34"/>
    <w:qFormat/>
    <w:rsid w:val="00EE2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8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8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82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72ACF"/>
    <w:pPr>
      <w:ind w:left="405" w:hanging="278"/>
    </w:pPr>
    <w:rPr>
      <w:rFonts w:ascii="Arial" w:eastAsia="Arial" w:hAnsi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2ACF"/>
    <w:rPr>
      <w:rFonts w:ascii="Arial" w:eastAsia="Arial" w:hAnsi="Arial"/>
      <w:kern w:val="0"/>
      <w:sz w:val="18"/>
      <w:szCs w:val="18"/>
      <w14:ligatures w14:val="none"/>
    </w:rPr>
  </w:style>
  <w:style w:type="character" w:customStyle="1" w:styleId="AkapitzlistZnak">
    <w:name w:val="Akapit z listą Znak"/>
    <w:aliases w:val="Podsis rysunku Znak,Bullet Number Znak,List Paragraph1 Znak,lp1 Znak,List Paragraph2 Znak,ISCG Numerowanie Znak,lp11 Znak,List Paragraph11 Znak,Bullet 1 Znak,Use Case List Paragraph Znak,Body MS Bullet Znak,Numerowanie Znak,L1 Znak"/>
    <w:link w:val="Akapitzlist"/>
    <w:uiPriority w:val="34"/>
    <w:qFormat/>
    <w:rsid w:val="00372ACF"/>
  </w:style>
  <w:style w:type="paragraph" w:styleId="Nagwek">
    <w:name w:val="header"/>
    <w:basedOn w:val="Normalny"/>
    <w:link w:val="NagwekZnak"/>
    <w:uiPriority w:val="99"/>
    <w:unhideWhenUsed/>
    <w:rsid w:val="000B1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17F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B1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17F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Kamila</dc:creator>
  <cp:keywords/>
  <dc:description/>
  <cp:lastModifiedBy>Kamila Kamila</cp:lastModifiedBy>
  <cp:revision>6</cp:revision>
  <cp:lastPrinted>2025-11-14T08:56:00Z</cp:lastPrinted>
  <dcterms:created xsi:type="dcterms:W3CDTF">2025-11-14T07:15:00Z</dcterms:created>
  <dcterms:modified xsi:type="dcterms:W3CDTF">2025-11-14T09:15:00Z</dcterms:modified>
</cp:coreProperties>
</file>