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C9DA" w14:textId="77777777" w:rsidR="00A9373B" w:rsidRPr="00176DC1" w:rsidRDefault="00A9373B" w:rsidP="00A9373B">
      <w:pPr>
        <w:rPr>
          <w:rFonts w:ascii="Century Gothic" w:hAnsi="Century Gothic" w:cs="Calibri Light"/>
          <w:b/>
          <w:sz w:val="22"/>
          <w:szCs w:val="22"/>
          <w:u w:val="single"/>
        </w:rPr>
      </w:pPr>
      <w:r w:rsidRPr="00176DC1">
        <w:rPr>
          <w:rFonts w:ascii="Century Gothic" w:hAnsi="Century Gothic" w:cs="Calibri Light"/>
          <w:b/>
          <w:sz w:val="22"/>
          <w:szCs w:val="22"/>
          <w:u w:val="single"/>
        </w:rPr>
        <w:t>Wzór nr 3</w:t>
      </w:r>
    </w:p>
    <w:p w14:paraId="2FDD84CA" w14:textId="77777777" w:rsidR="00A9373B" w:rsidRPr="00176DC1" w:rsidRDefault="00A9373B" w:rsidP="00A9373B">
      <w:pPr>
        <w:rPr>
          <w:rFonts w:ascii="Century Gothic" w:hAnsi="Century Gothic" w:cs="Calibri Light"/>
          <w:b/>
          <w:sz w:val="22"/>
          <w:szCs w:val="22"/>
        </w:rPr>
      </w:pPr>
    </w:p>
    <w:p w14:paraId="603C15FE" w14:textId="77777777" w:rsidR="00A9373B" w:rsidRPr="00176DC1" w:rsidRDefault="00A9373B" w:rsidP="00A9373B">
      <w:pPr>
        <w:rPr>
          <w:rFonts w:ascii="Century Gothic" w:hAnsi="Century Gothic" w:cs="Calibri Light"/>
          <w:b/>
          <w:sz w:val="22"/>
          <w:szCs w:val="22"/>
        </w:rPr>
      </w:pPr>
    </w:p>
    <w:p w14:paraId="7C249E97" w14:textId="77777777" w:rsidR="00A9373B" w:rsidRPr="00176DC1" w:rsidRDefault="00A9373B" w:rsidP="00A9373B">
      <w:pPr>
        <w:rPr>
          <w:rFonts w:ascii="Century Gothic" w:hAnsi="Century Gothic" w:cs="Calibri Light"/>
          <w:b/>
          <w:sz w:val="22"/>
          <w:szCs w:val="22"/>
        </w:rPr>
      </w:pPr>
    </w:p>
    <w:p w14:paraId="23E50796" w14:textId="77777777" w:rsidR="00A9373B" w:rsidRPr="00176DC1" w:rsidRDefault="00A9373B" w:rsidP="00A9373B">
      <w:pPr>
        <w:jc w:val="center"/>
        <w:rPr>
          <w:rFonts w:ascii="Century Gothic" w:hAnsi="Century Gothic" w:cs="Calibri Light"/>
          <w:b/>
          <w:sz w:val="22"/>
          <w:szCs w:val="22"/>
        </w:rPr>
      </w:pPr>
      <w:r w:rsidRPr="00176DC1">
        <w:rPr>
          <w:rFonts w:ascii="Century Gothic" w:hAnsi="Century Gothic" w:cs="Calibri Light"/>
          <w:b/>
          <w:sz w:val="22"/>
          <w:szCs w:val="22"/>
        </w:rPr>
        <w:t>OŚWIADCZENIE</w:t>
      </w:r>
    </w:p>
    <w:p w14:paraId="2460BB5E" w14:textId="77777777" w:rsidR="00A9373B" w:rsidRPr="00176DC1" w:rsidRDefault="00A9373B" w:rsidP="00A9373B">
      <w:pPr>
        <w:jc w:val="center"/>
        <w:rPr>
          <w:rFonts w:ascii="Century Gothic" w:hAnsi="Century Gothic" w:cs="Calibri Light"/>
          <w:b/>
          <w:sz w:val="22"/>
          <w:szCs w:val="22"/>
        </w:rPr>
      </w:pPr>
    </w:p>
    <w:p w14:paraId="2E00CFA1" w14:textId="212D5DA0" w:rsidR="00A9373B" w:rsidRPr="00176DC1" w:rsidRDefault="00A9373B" w:rsidP="00176DC1">
      <w:pPr>
        <w:spacing w:line="360" w:lineRule="auto"/>
        <w:jc w:val="both"/>
        <w:rPr>
          <w:rFonts w:ascii="Century Gothic" w:hAnsi="Century Gothic" w:cs="Calibri Light"/>
          <w:b/>
          <w:sz w:val="22"/>
          <w:szCs w:val="22"/>
        </w:rPr>
      </w:pPr>
      <w:r w:rsidRPr="00176DC1">
        <w:rPr>
          <w:rFonts w:ascii="Century Gothic" w:hAnsi="Century Gothic" w:cs="Calibri Light"/>
          <w:b/>
          <w:sz w:val="22"/>
          <w:szCs w:val="22"/>
        </w:rPr>
        <w:t>osoby przystępującej do przetargu na nabycie nieruchomości położonej w</w:t>
      </w:r>
      <w:r w:rsidR="00176DC1" w:rsidRPr="00176DC1">
        <w:rPr>
          <w:rFonts w:ascii="Century Gothic" w:hAnsi="Century Gothic" w:cs="Calibri Light"/>
          <w:b/>
          <w:sz w:val="22"/>
          <w:szCs w:val="22"/>
        </w:rPr>
        <w:t xml:space="preserve"> Mszanie</w:t>
      </w:r>
      <w:r w:rsidRPr="00176DC1">
        <w:rPr>
          <w:rFonts w:ascii="Century Gothic" w:hAnsi="Century Gothic" w:cs="Calibri Light"/>
          <w:b/>
          <w:sz w:val="22"/>
          <w:szCs w:val="22"/>
        </w:rPr>
        <w:t xml:space="preserve">, obejmującej działkę gruntu nr </w:t>
      </w:r>
      <w:r w:rsidR="00D53113">
        <w:rPr>
          <w:rFonts w:ascii="Century Gothic" w:hAnsi="Century Gothic" w:cs="Calibri Light"/>
          <w:b/>
          <w:sz w:val="22"/>
          <w:szCs w:val="22"/>
        </w:rPr>
        <w:t>5097</w:t>
      </w:r>
      <w:r w:rsidRPr="00176DC1">
        <w:rPr>
          <w:rFonts w:ascii="Century Gothic" w:hAnsi="Century Gothic" w:cs="Calibri Light"/>
          <w:b/>
          <w:sz w:val="22"/>
          <w:szCs w:val="22"/>
        </w:rPr>
        <w:t>, o pow. 0,0</w:t>
      </w:r>
      <w:r w:rsidR="00D53113">
        <w:rPr>
          <w:rFonts w:ascii="Century Gothic" w:hAnsi="Century Gothic" w:cs="Calibri Light"/>
          <w:b/>
          <w:sz w:val="22"/>
          <w:szCs w:val="22"/>
        </w:rPr>
        <w:t>602</w:t>
      </w:r>
      <w:r w:rsidRPr="00176DC1">
        <w:rPr>
          <w:rFonts w:ascii="Century Gothic" w:hAnsi="Century Gothic" w:cs="Calibri Light"/>
          <w:b/>
          <w:sz w:val="22"/>
          <w:szCs w:val="22"/>
        </w:rPr>
        <w:t xml:space="preserve"> ha</w:t>
      </w:r>
      <w:r w:rsidR="00176DC1" w:rsidRPr="00176DC1">
        <w:rPr>
          <w:rFonts w:ascii="Century Gothic" w:hAnsi="Century Gothic" w:cs="Calibri Light"/>
          <w:b/>
          <w:sz w:val="22"/>
          <w:szCs w:val="22"/>
        </w:rPr>
        <w:t xml:space="preserve">, dla której Sąd Rejonowy </w:t>
      </w:r>
      <w:r w:rsidR="00176DC1" w:rsidRPr="00176DC1">
        <w:rPr>
          <w:rFonts w:ascii="Century Gothic" w:hAnsi="Century Gothic" w:cs="Calibri Light"/>
          <w:b/>
          <w:sz w:val="22"/>
          <w:szCs w:val="22"/>
        </w:rPr>
        <w:br/>
        <w:t>w Wodzisławiu Śląskim V Wydział Ksiąg Wieczystych prowadzi KW nr GL1W/</w:t>
      </w:r>
      <w:r w:rsidR="00D53113">
        <w:rPr>
          <w:rFonts w:ascii="Century Gothic" w:hAnsi="Century Gothic" w:cs="Calibri Light"/>
          <w:b/>
          <w:sz w:val="22"/>
          <w:szCs w:val="22"/>
        </w:rPr>
        <w:t>00068851/5</w:t>
      </w:r>
      <w:r w:rsidRPr="00176DC1">
        <w:rPr>
          <w:rFonts w:ascii="Century Gothic" w:hAnsi="Century Gothic" w:cs="Calibri Light"/>
          <w:b/>
          <w:sz w:val="22"/>
          <w:szCs w:val="22"/>
        </w:rPr>
        <w:t>.</w:t>
      </w:r>
    </w:p>
    <w:p w14:paraId="702A1C17" w14:textId="77777777" w:rsidR="00A9373B" w:rsidRPr="00176DC1" w:rsidRDefault="00A9373B" w:rsidP="00A9373B">
      <w:pPr>
        <w:rPr>
          <w:rFonts w:ascii="Century Gothic" w:hAnsi="Century Gothic" w:cs="Calibri Light"/>
          <w:b/>
          <w:sz w:val="22"/>
          <w:szCs w:val="22"/>
        </w:rPr>
      </w:pPr>
    </w:p>
    <w:p w14:paraId="1A849EEF" w14:textId="77777777" w:rsidR="00A9373B" w:rsidRPr="00176DC1" w:rsidRDefault="00A9373B" w:rsidP="00A9373B">
      <w:pPr>
        <w:spacing w:line="360" w:lineRule="auto"/>
        <w:jc w:val="both"/>
        <w:rPr>
          <w:rFonts w:ascii="Century Gothic" w:hAnsi="Century Gothic" w:cs="Calibri Light"/>
          <w:sz w:val="22"/>
          <w:szCs w:val="22"/>
        </w:rPr>
      </w:pPr>
      <w:r w:rsidRPr="00176DC1">
        <w:rPr>
          <w:rFonts w:ascii="Century Gothic" w:hAnsi="Century Gothic" w:cs="Calibri Light"/>
          <w:sz w:val="22"/>
          <w:szCs w:val="22"/>
        </w:rPr>
        <w:t>Ja …………................................................................................................................  imiona rodziców ..........................................................………………..……………...... zamieszkały/a ...………………………………………………………………………………</w:t>
      </w:r>
    </w:p>
    <w:p w14:paraId="6CD204F9" w14:textId="485BD6DE" w:rsidR="00A9373B" w:rsidRPr="00176DC1" w:rsidRDefault="00A9373B" w:rsidP="00A9373B">
      <w:pPr>
        <w:spacing w:line="360" w:lineRule="auto"/>
        <w:jc w:val="both"/>
        <w:rPr>
          <w:rFonts w:ascii="Century Gothic" w:hAnsi="Century Gothic" w:cs="Calibri Light"/>
          <w:sz w:val="22"/>
          <w:szCs w:val="22"/>
        </w:rPr>
      </w:pPr>
      <w:r w:rsidRPr="00176DC1">
        <w:rPr>
          <w:rFonts w:ascii="Century Gothic" w:hAnsi="Century Gothic" w:cs="Calibri Light"/>
          <w:sz w:val="22"/>
          <w:szCs w:val="22"/>
        </w:rPr>
        <w:t>legitymujący/a się dowodem osobistym/paszportem*</w:t>
      </w:r>
      <w:r w:rsidR="00176DC1" w:rsidRPr="00176DC1">
        <w:rPr>
          <w:rFonts w:ascii="Century Gothic" w:hAnsi="Century Gothic" w:cs="Calibri Light"/>
          <w:sz w:val="22"/>
          <w:szCs w:val="22"/>
        </w:rPr>
        <w:t xml:space="preserve"> </w:t>
      </w:r>
      <w:r w:rsidRPr="00176DC1">
        <w:rPr>
          <w:rFonts w:ascii="Century Gothic" w:hAnsi="Century Gothic" w:cs="Calibri Light"/>
          <w:sz w:val="22"/>
          <w:szCs w:val="22"/>
        </w:rPr>
        <w:t>serii .....................................................,     nr PESEL …………………………………</w:t>
      </w:r>
    </w:p>
    <w:p w14:paraId="5015AF9B" w14:textId="77777777" w:rsidR="00A9373B" w:rsidRPr="00176DC1" w:rsidRDefault="00A9373B" w:rsidP="00A9373B">
      <w:pPr>
        <w:spacing w:line="360" w:lineRule="auto"/>
        <w:jc w:val="center"/>
        <w:rPr>
          <w:rFonts w:ascii="Century Gothic" w:hAnsi="Century Gothic" w:cs="Calibri Light"/>
          <w:b/>
          <w:sz w:val="22"/>
          <w:szCs w:val="22"/>
        </w:rPr>
      </w:pPr>
    </w:p>
    <w:p w14:paraId="6AFE9D8E" w14:textId="77777777" w:rsidR="00A9373B" w:rsidRPr="00176DC1" w:rsidRDefault="00A9373B" w:rsidP="00A9373B">
      <w:pPr>
        <w:spacing w:line="360" w:lineRule="auto"/>
        <w:jc w:val="center"/>
        <w:rPr>
          <w:rFonts w:ascii="Century Gothic" w:hAnsi="Century Gothic" w:cs="Calibri Light"/>
          <w:b/>
          <w:sz w:val="22"/>
          <w:szCs w:val="22"/>
        </w:rPr>
      </w:pPr>
      <w:r w:rsidRPr="00176DC1">
        <w:rPr>
          <w:rFonts w:ascii="Century Gothic" w:hAnsi="Century Gothic" w:cs="Calibri Light"/>
          <w:b/>
          <w:sz w:val="22"/>
          <w:szCs w:val="22"/>
        </w:rPr>
        <w:t>oświadczam, że:</w:t>
      </w:r>
    </w:p>
    <w:p w14:paraId="44EF3F08" w14:textId="7A6674C5" w:rsidR="00A9373B" w:rsidRPr="00176DC1" w:rsidRDefault="00A9373B" w:rsidP="00A9373B">
      <w:pPr>
        <w:spacing w:line="360" w:lineRule="auto"/>
        <w:jc w:val="both"/>
        <w:rPr>
          <w:rFonts w:ascii="Century Gothic" w:hAnsi="Century Gothic" w:cs="Calibri Light"/>
          <w:sz w:val="22"/>
          <w:szCs w:val="22"/>
        </w:rPr>
      </w:pPr>
      <w:r w:rsidRPr="00176DC1">
        <w:rPr>
          <w:rFonts w:ascii="Century Gothic" w:hAnsi="Century Gothic" w:cs="Calibri Light"/>
          <w:sz w:val="22"/>
          <w:szCs w:val="22"/>
        </w:rPr>
        <w:t>zapoznałem/</w:t>
      </w:r>
      <w:proofErr w:type="spellStart"/>
      <w:r w:rsidRPr="00176DC1">
        <w:rPr>
          <w:rFonts w:ascii="Century Gothic" w:hAnsi="Century Gothic" w:cs="Calibri Light"/>
          <w:sz w:val="22"/>
          <w:szCs w:val="22"/>
        </w:rPr>
        <w:t>am</w:t>
      </w:r>
      <w:proofErr w:type="spellEnd"/>
      <w:r w:rsidRPr="00176DC1">
        <w:rPr>
          <w:rFonts w:ascii="Century Gothic" w:hAnsi="Century Gothic" w:cs="Calibri Light"/>
          <w:sz w:val="22"/>
          <w:szCs w:val="22"/>
        </w:rPr>
        <w:t xml:space="preserve"> się ze stanem faktycznym i </w:t>
      </w:r>
      <w:proofErr w:type="spellStart"/>
      <w:r w:rsidRPr="00176DC1">
        <w:rPr>
          <w:rFonts w:ascii="Century Gothic" w:hAnsi="Century Gothic" w:cs="Calibri Light"/>
          <w:sz w:val="22"/>
          <w:szCs w:val="22"/>
        </w:rPr>
        <w:t>formalno</w:t>
      </w:r>
      <w:proofErr w:type="spellEnd"/>
      <w:r w:rsidRPr="00176DC1">
        <w:rPr>
          <w:rFonts w:ascii="Century Gothic" w:hAnsi="Century Gothic" w:cs="Calibri Light"/>
          <w:sz w:val="22"/>
          <w:szCs w:val="22"/>
        </w:rPr>
        <w:t xml:space="preserve"> – prawnym przedmiotu przetargu oraz treścią ogłoszenia, i warunkach w nim zawartych, o przetargu na </w:t>
      </w:r>
      <w:bookmarkStart w:id="0" w:name="_Hlk200530132"/>
      <w:r w:rsidRPr="00176DC1">
        <w:rPr>
          <w:rFonts w:ascii="Century Gothic" w:hAnsi="Century Gothic" w:cs="Calibri Light"/>
          <w:sz w:val="22"/>
          <w:szCs w:val="22"/>
        </w:rPr>
        <w:t xml:space="preserve">nieruchomość </w:t>
      </w:r>
      <w:bookmarkStart w:id="1" w:name="_Hlk200529923"/>
      <w:r w:rsidRPr="00176DC1">
        <w:rPr>
          <w:rFonts w:ascii="Century Gothic" w:hAnsi="Century Gothic" w:cs="Calibri Light"/>
          <w:sz w:val="22"/>
          <w:szCs w:val="22"/>
        </w:rPr>
        <w:t xml:space="preserve">położoną w </w:t>
      </w:r>
      <w:r w:rsidR="00176DC1" w:rsidRPr="00176DC1">
        <w:rPr>
          <w:rFonts w:ascii="Century Gothic" w:hAnsi="Century Gothic" w:cs="Calibri Light"/>
          <w:sz w:val="22"/>
          <w:szCs w:val="22"/>
        </w:rPr>
        <w:t>Mszanie</w:t>
      </w:r>
      <w:r w:rsidRPr="00176DC1">
        <w:rPr>
          <w:rFonts w:ascii="Century Gothic" w:hAnsi="Century Gothic" w:cs="Calibri Light"/>
          <w:sz w:val="22"/>
          <w:szCs w:val="22"/>
        </w:rPr>
        <w:t xml:space="preserve">, obejmującą działkę gruntu </w:t>
      </w:r>
      <w:r w:rsidR="00176DC1" w:rsidRPr="00176DC1">
        <w:rPr>
          <w:rFonts w:ascii="Century Gothic" w:hAnsi="Century Gothic" w:cs="Calibri Light"/>
          <w:bCs/>
          <w:sz w:val="22"/>
          <w:szCs w:val="22"/>
        </w:rPr>
        <w:t xml:space="preserve">nr </w:t>
      </w:r>
      <w:r w:rsidR="00D53113">
        <w:rPr>
          <w:rFonts w:ascii="Century Gothic" w:hAnsi="Century Gothic" w:cs="Calibri Light"/>
          <w:bCs/>
          <w:sz w:val="22"/>
          <w:szCs w:val="22"/>
        </w:rPr>
        <w:t>5097</w:t>
      </w:r>
      <w:r w:rsidR="00176DC1" w:rsidRPr="00176DC1">
        <w:rPr>
          <w:rFonts w:ascii="Century Gothic" w:hAnsi="Century Gothic" w:cs="Calibri Light"/>
          <w:bCs/>
          <w:sz w:val="22"/>
          <w:szCs w:val="22"/>
        </w:rPr>
        <w:t>, o pow. 0,0</w:t>
      </w:r>
      <w:r w:rsidR="00D53113">
        <w:rPr>
          <w:rFonts w:ascii="Century Gothic" w:hAnsi="Century Gothic" w:cs="Calibri Light"/>
          <w:bCs/>
          <w:sz w:val="22"/>
          <w:szCs w:val="22"/>
        </w:rPr>
        <w:t>602</w:t>
      </w:r>
      <w:r w:rsidR="00176DC1" w:rsidRPr="00176DC1">
        <w:rPr>
          <w:rFonts w:ascii="Century Gothic" w:hAnsi="Century Gothic" w:cs="Calibri Light"/>
          <w:bCs/>
          <w:sz w:val="22"/>
          <w:szCs w:val="22"/>
        </w:rPr>
        <w:t xml:space="preserve"> ha, dla której Sąd Rejonowy w Wodzisławiu Śląskim V Wydział Ksiąg Wieczystych prowadzi KW nr GL1W/000</w:t>
      </w:r>
      <w:bookmarkEnd w:id="0"/>
      <w:bookmarkEnd w:id="1"/>
      <w:r w:rsidR="00D53113">
        <w:rPr>
          <w:rFonts w:ascii="Century Gothic" w:hAnsi="Century Gothic" w:cs="Calibri Light"/>
          <w:bCs/>
          <w:sz w:val="22"/>
          <w:szCs w:val="22"/>
        </w:rPr>
        <w:t>68851/5</w:t>
      </w:r>
      <w:r w:rsidRPr="00176DC1">
        <w:rPr>
          <w:rFonts w:ascii="Century Gothic" w:hAnsi="Century Gothic" w:cs="Calibri Light"/>
          <w:sz w:val="22"/>
          <w:szCs w:val="22"/>
        </w:rPr>
        <w:t xml:space="preserve"> i nie wnoszę zastrzeżeń.</w:t>
      </w:r>
    </w:p>
    <w:p w14:paraId="2951E5DB" w14:textId="77777777" w:rsidR="00A9373B" w:rsidRPr="00176DC1" w:rsidRDefault="00A9373B" w:rsidP="00A9373B">
      <w:pPr>
        <w:spacing w:line="360" w:lineRule="auto"/>
        <w:jc w:val="both"/>
        <w:rPr>
          <w:rFonts w:ascii="Century Gothic" w:hAnsi="Century Gothic" w:cs="Calibri Light"/>
          <w:sz w:val="22"/>
          <w:szCs w:val="22"/>
        </w:rPr>
      </w:pPr>
    </w:p>
    <w:p w14:paraId="45EBD521" w14:textId="77777777" w:rsidR="00A9373B" w:rsidRPr="00176DC1" w:rsidRDefault="00A9373B" w:rsidP="00A9373B">
      <w:pPr>
        <w:spacing w:line="360" w:lineRule="auto"/>
        <w:jc w:val="both"/>
        <w:rPr>
          <w:rFonts w:ascii="Century Gothic" w:hAnsi="Century Gothic" w:cs="Calibri Light"/>
          <w:sz w:val="22"/>
          <w:szCs w:val="22"/>
        </w:rPr>
      </w:pPr>
      <w:r w:rsidRPr="00176DC1">
        <w:rPr>
          <w:rFonts w:ascii="Century Gothic" w:hAnsi="Century Gothic" w:cs="Calibri Light"/>
          <w:sz w:val="22"/>
          <w:szCs w:val="22"/>
        </w:rPr>
        <w:t xml:space="preserve">W wypadku nie wygrania przetargu proszę o zwrot wadium przelewem, na rachunek </w:t>
      </w:r>
      <w:r w:rsidRPr="00176DC1">
        <w:rPr>
          <w:rFonts w:ascii="Century Gothic" w:hAnsi="Century Gothic" w:cs="Calibri Light"/>
          <w:sz w:val="22"/>
          <w:szCs w:val="22"/>
          <w:vertAlign w:val="superscript"/>
        </w:rPr>
        <w:t xml:space="preserve"> </w:t>
      </w:r>
      <w:r w:rsidRPr="00176DC1">
        <w:rPr>
          <w:rFonts w:ascii="Century Gothic" w:hAnsi="Century Gothic" w:cs="Calibri Light"/>
          <w:sz w:val="22"/>
          <w:szCs w:val="22"/>
        </w:rPr>
        <w:t>........................................................................................................ .</w:t>
      </w:r>
    </w:p>
    <w:p w14:paraId="035C3346" w14:textId="77777777" w:rsidR="00A9373B" w:rsidRPr="00176DC1" w:rsidRDefault="00A9373B" w:rsidP="00A9373B">
      <w:pPr>
        <w:rPr>
          <w:rFonts w:ascii="Century Gothic" w:hAnsi="Century Gothic" w:cs="Calibri Light"/>
          <w:sz w:val="22"/>
          <w:szCs w:val="22"/>
        </w:rPr>
      </w:pPr>
    </w:p>
    <w:p w14:paraId="0327C792" w14:textId="77777777" w:rsidR="00A9373B" w:rsidRPr="00176DC1" w:rsidRDefault="00A9373B" w:rsidP="00A9373B">
      <w:pPr>
        <w:rPr>
          <w:rFonts w:ascii="Century Gothic" w:hAnsi="Century Gothic" w:cs="Calibri Light"/>
          <w:sz w:val="22"/>
          <w:szCs w:val="22"/>
        </w:rPr>
      </w:pPr>
    </w:p>
    <w:p w14:paraId="281FD5ED" w14:textId="77777777" w:rsidR="00A9373B" w:rsidRPr="00176DC1" w:rsidRDefault="00A9373B" w:rsidP="00A9373B">
      <w:pPr>
        <w:rPr>
          <w:rFonts w:ascii="Century Gothic" w:hAnsi="Century Gothic" w:cs="Calibri Light"/>
          <w:sz w:val="22"/>
          <w:szCs w:val="22"/>
        </w:rPr>
      </w:pPr>
      <w:r w:rsidRPr="00176DC1">
        <w:rPr>
          <w:rFonts w:ascii="Century Gothic" w:hAnsi="Century Gothic" w:cs="Calibri Light"/>
          <w:sz w:val="22"/>
          <w:szCs w:val="22"/>
        </w:rPr>
        <w:t>data ..................................</w:t>
      </w:r>
      <w:r w:rsidRPr="00176DC1">
        <w:rPr>
          <w:rFonts w:ascii="Century Gothic" w:hAnsi="Century Gothic" w:cs="Calibri Light"/>
          <w:sz w:val="22"/>
          <w:szCs w:val="22"/>
        </w:rPr>
        <w:tab/>
      </w:r>
      <w:r w:rsidRPr="00176DC1">
        <w:rPr>
          <w:rFonts w:ascii="Century Gothic" w:hAnsi="Century Gothic" w:cs="Calibri Light"/>
          <w:sz w:val="22"/>
          <w:szCs w:val="22"/>
        </w:rPr>
        <w:tab/>
      </w:r>
      <w:r w:rsidRPr="00176DC1">
        <w:rPr>
          <w:rFonts w:ascii="Century Gothic" w:hAnsi="Century Gothic" w:cs="Calibri Light"/>
          <w:sz w:val="22"/>
          <w:szCs w:val="22"/>
        </w:rPr>
        <w:tab/>
        <w:t xml:space="preserve"> </w:t>
      </w:r>
      <w:r w:rsidRPr="00176DC1">
        <w:rPr>
          <w:rFonts w:ascii="Century Gothic" w:hAnsi="Century Gothic" w:cs="Calibri Light"/>
          <w:sz w:val="22"/>
          <w:szCs w:val="22"/>
        </w:rPr>
        <w:tab/>
      </w:r>
      <w:r w:rsidRPr="00176DC1">
        <w:rPr>
          <w:rFonts w:ascii="Century Gothic" w:hAnsi="Century Gothic" w:cs="Calibri Light"/>
          <w:sz w:val="22"/>
          <w:szCs w:val="22"/>
        </w:rPr>
        <w:tab/>
        <w:t>…….......................................</w:t>
      </w:r>
    </w:p>
    <w:p w14:paraId="685EAD2E" w14:textId="77777777" w:rsidR="00A9373B" w:rsidRPr="00176DC1" w:rsidRDefault="00A9373B" w:rsidP="00A9373B">
      <w:pPr>
        <w:rPr>
          <w:rFonts w:ascii="Century Gothic" w:hAnsi="Century Gothic" w:cs="Calibri Light"/>
          <w:sz w:val="22"/>
          <w:szCs w:val="22"/>
        </w:rPr>
      </w:pPr>
      <w:r w:rsidRPr="00176DC1">
        <w:rPr>
          <w:rFonts w:ascii="Century Gothic" w:hAnsi="Century Gothic" w:cs="Calibri Light"/>
          <w:sz w:val="22"/>
          <w:szCs w:val="22"/>
        </w:rPr>
        <w:tab/>
      </w:r>
      <w:r w:rsidRPr="00176DC1">
        <w:rPr>
          <w:rFonts w:ascii="Century Gothic" w:hAnsi="Century Gothic" w:cs="Calibri Light"/>
          <w:sz w:val="22"/>
          <w:szCs w:val="22"/>
        </w:rPr>
        <w:tab/>
      </w:r>
      <w:r w:rsidRPr="00176DC1">
        <w:rPr>
          <w:rFonts w:ascii="Century Gothic" w:hAnsi="Century Gothic" w:cs="Calibri Light"/>
          <w:sz w:val="22"/>
          <w:szCs w:val="22"/>
        </w:rPr>
        <w:tab/>
      </w:r>
      <w:r w:rsidRPr="00176DC1">
        <w:rPr>
          <w:rFonts w:ascii="Century Gothic" w:hAnsi="Century Gothic" w:cs="Calibri Light"/>
          <w:sz w:val="22"/>
          <w:szCs w:val="22"/>
        </w:rPr>
        <w:tab/>
      </w:r>
      <w:r w:rsidRPr="00176DC1">
        <w:rPr>
          <w:rFonts w:ascii="Century Gothic" w:hAnsi="Century Gothic" w:cs="Calibri Light"/>
          <w:sz w:val="22"/>
          <w:szCs w:val="22"/>
        </w:rPr>
        <w:tab/>
      </w:r>
      <w:r w:rsidRPr="00176DC1">
        <w:rPr>
          <w:rFonts w:ascii="Century Gothic" w:hAnsi="Century Gothic" w:cs="Calibri Light"/>
          <w:sz w:val="22"/>
          <w:szCs w:val="22"/>
        </w:rPr>
        <w:tab/>
      </w:r>
      <w:r w:rsidRPr="00176DC1">
        <w:rPr>
          <w:rFonts w:ascii="Century Gothic" w:hAnsi="Century Gothic" w:cs="Calibri Light"/>
          <w:sz w:val="22"/>
          <w:szCs w:val="22"/>
        </w:rPr>
        <w:tab/>
      </w:r>
      <w:r w:rsidRPr="00176DC1">
        <w:rPr>
          <w:rFonts w:ascii="Century Gothic" w:hAnsi="Century Gothic" w:cs="Calibri Light"/>
          <w:sz w:val="22"/>
          <w:szCs w:val="22"/>
        </w:rPr>
        <w:tab/>
      </w:r>
      <w:r w:rsidRPr="00176DC1">
        <w:rPr>
          <w:rFonts w:ascii="Century Gothic" w:hAnsi="Century Gothic" w:cs="Calibri Light"/>
          <w:sz w:val="22"/>
          <w:szCs w:val="22"/>
        </w:rPr>
        <w:tab/>
        <w:t xml:space="preserve">        podpis</w:t>
      </w:r>
    </w:p>
    <w:p w14:paraId="1326A484" w14:textId="77777777" w:rsidR="00A9373B" w:rsidRPr="00176DC1" w:rsidRDefault="00A9373B" w:rsidP="00A9373B">
      <w:pPr>
        <w:spacing w:after="120" w:line="360" w:lineRule="auto"/>
        <w:rPr>
          <w:rFonts w:ascii="Century Gothic" w:hAnsi="Century Gothic" w:cs="Calibri Light"/>
          <w:sz w:val="22"/>
          <w:szCs w:val="22"/>
        </w:rPr>
      </w:pPr>
    </w:p>
    <w:p w14:paraId="4C821785" w14:textId="77777777" w:rsidR="00A9373B" w:rsidRPr="00176DC1" w:rsidRDefault="00A9373B" w:rsidP="00A9373B">
      <w:pPr>
        <w:spacing w:after="120" w:line="360" w:lineRule="auto"/>
        <w:rPr>
          <w:rFonts w:ascii="Century Gothic" w:hAnsi="Century Gothic" w:cs="Calibri Light"/>
          <w:sz w:val="22"/>
          <w:szCs w:val="22"/>
        </w:rPr>
      </w:pPr>
    </w:p>
    <w:p w14:paraId="35CD32AB" w14:textId="77777777" w:rsidR="00A9373B" w:rsidRPr="00176DC1" w:rsidRDefault="00A9373B" w:rsidP="00A9373B">
      <w:pPr>
        <w:jc w:val="both"/>
        <w:rPr>
          <w:rFonts w:ascii="Century Gothic" w:hAnsi="Century Gothic" w:cs="Calibri Light"/>
          <w:i/>
          <w:sz w:val="22"/>
          <w:szCs w:val="22"/>
          <w:vertAlign w:val="superscript"/>
        </w:rPr>
      </w:pPr>
      <w:r w:rsidRPr="00176DC1">
        <w:rPr>
          <w:rFonts w:ascii="Century Gothic" w:hAnsi="Century Gothic" w:cs="Calibri Light"/>
          <w:i/>
          <w:sz w:val="22"/>
          <w:szCs w:val="22"/>
          <w:vertAlign w:val="superscript"/>
        </w:rPr>
        <w:t xml:space="preserve"> </w:t>
      </w:r>
    </w:p>
    <w:p w14:paraId="1C1D8C6F" w14:textId="77777777" w:rsidR="00A9373B" w:rsidRPr="00176DC1" w:rsidRDefault="00A9373B" w:rsidP="00A9373B">
      <w:pPr>
        <w:jc w:val="both"/>
        <w:rPr>
          <w:rFonts w:ascii="Century Gothic" w:hAnsi="Century Gothic" w:cs="Calibri Light"/>
          <w:i/>
          <w:sz w:val="22"/>
          <w:szCs w:val="22"/>
          <w:vertAlign w:val="superscript"/>
        </w:rPr>
      </w:pPr>
    </w:p>
    <w:p w14:paraId="34A14EA6" w14:textId="77777777" w:rsidR="00FF341E" w:rsidRPr="00176DC1" w:rsidRDefault="00A9373B" w:rsidP="00A9373B">
      <w:pPr>
        <w:jc w:val="both"/>
        <w:rPr>
          <w:rFonts w:ascii="Century Gothic" w:hAnsi="Century Gothic" w:cs="Calibri Light"/>
          <w:i/>
          <w:sz w:val="22"/>
          <w:szCs w:val="22"/>
        </w:rPr>
      </w:pPr>
      <w:r w:rsidRPr="00176DC1">
        <w:rPr>
          <w:rFonts w:ascii="Century Gothic" w:hAnsi="Century Gothic" w:cs="Calibri Light"/>
          <w:i/>
          <w:sz w:val="22"/>
          <w:szCs w:val="22"/>
          <w:vertAlign w:val="superscript"/>
        </w:rPr>
        <w:t xml:space="preserve">*) </w:t>
      </w:r>
      <w:r w:rsidRPr="00176DC1">
        <w:rPr>
          <w:rFonts w:ascii="Century Gothic" w:hAnsi="Century Gothic" w:cs="Calibri Light"/>
          <w:i/>
          <w:sz w:val="22"/>
          <w:szCs w:val="22"/>
        </w:rPr>
        <w:t xml:space="preserve"> - niepotrzebne skreślić</w:t>
      </w:r>
    </w:p>
    <w:sectPr w:rsidR="00FF341E" w:rsidRPr="00176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73B"/>
    <w:rsid w:val="00172DE2"/>
    <w:rsid w:val="00176DC1"/>
    <w:rsid w:val="00A579D4"/>
    <w:rsid w:val="00A9373B"/>
    <w:rsid w:val="00D4397A"/>
    <w:rsid w:val="00D53113"/>
    <w:rsid w:val="00DA11D3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FAAB"/>
  <w15:chartTrackingRefBased/>
  <w15:docId w15:val="{4F8EFF94-1793-4BC9-B584-CD67950B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Urząd Gminy</cp:lastModifiedBy>
  <cp:revision>2</cp:revision>
  <dcterms:created xsi:type="dcterms:W3CDTF">2025-06-11T08:51:00Z</dcterms:created>
  <dcterms:modified xsi:type="dcterms:W3CDTF">2025-06-11T08:51:00Z</dcterms:modified>
</cp:coreProperties>
</file>