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88" w:rsidRPr="00B01188" w:rsidRDefault="00B01188" w:rsidP="00B01188">
      <w:pPr>
        <w:keepNext/>
        <w:widowControl w:val="0"/>
        <w:numPr>
          <w:ilvl w:val="0"/>
          <w:numId w:val="2"/>
        </w:numPr>
        <w:tabs>
          <w:tab w:val="left" w:pos="357"/>
        </w:tabs>
        <w:suppressAutoHyphens/>
        <w:autoSpaceDN w:val="0"/>
        <w:spacing w:after="0" w:line="240" w:lineRule="auto"/>
        <w:jc w:val="right"/>
        <w:textAlignment w:val="baseline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8</w:t>
      </w: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do SIWZ 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....................................................................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 w:firstLine="708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  (pieczęć Wykonawcy)</w:t>
      </w:r>
    </w:p>
    <w:p w:rsidR="00B01188" w:rsidRDefault="006E42DE" w:rsidP="00B01188">
      <w:pPr>
        <w:widowControl w:val="0"/>
        <w:suppressAutoHyphens/>
        <w:autoSpaceDN w:val="0"/>
        <w:spacing w:after="0" w:line="240" w:lineRule="auto"/>
        <w:ind w:left="4956" w:right="-2" w:firstLine="708"/>
        <w:jc w:val="center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....................................</w:t>
      </w:r>
    </w:p>
    <w:p w:rsidR="006E42DE" w:rsidRPr="006E42DE" w:rsidRDefault="006E42DE" w:rsidP="00B01188">
      <w:pPr>
        <w:widowControl w:val="0"/>
        <w:suppressAutoHyphens/>
        <w:autoSpaceDN w:val="0"/>
        <w:spacing w:after="0" w:line="240" w:lineRule="auto"/>
        <w:ind w:left="4956" w:right="-2" w:firstLine="708"/>
        <w:jc w:val="center"/>
        <w:textAlignment w:val="baseline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6E42DE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data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left="4956" w:right="-2" w:firstLine="708"/>
        <w:jc w:val="center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/>
        <w:ind w:right="-2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WYKAZ NARZĘDZI, WYPOSAŻENIA ZAKŁADU LUB URZĄDZEŃ TECHNICZNYCH DOSTĘPNYCH WYKONAWCY W CELU WYKONANIA ZAMÓWIENIA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Przystępując do postępowania o udzielenie zamówienia publicznego prowadzonego w trybie przetargu nieograniczonego</w:t>
      </w:r>
      <w:bookmarkStart w:id="0" w:name="_GoBack"/>
      <w:bookmarkEnd w:id="0"/>
      <w:r w:rsidRPr="00B01188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  na </w:t>
      </w:r>
      <w:r w:rsidR="006B37B1" w:rsidRPr="006B37B1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„Odbieranie i zagospodarowanie odpadów komunalnych z terenu Gminy Mszana w okresie od 1 stycznia 2020r. do 31 grudnia 2020r.”</w:t>
      </w: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        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na potwierdzenie spełniania warunku, o którym mowa w pkt</w:t>
      </w:r>
      <w:r w:rsidRPr="00A84C3A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. 3.3.2 rozdziału V </w:t>
      </w:r>
      <w:proofErr w:type="spellStart"/>
      <w:r w:rsidRPr="00A84C3A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siwz</w:t>
      </w:r>
      <w:proofErr w:type="spellEnd"/>
      <w:r w:rsidRPr="00A84C3A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: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</w:p>
    <w:tbl>
      <w:tblPr>
        <w:tblStyle w:val="Tabela-Siatka"/>
        <w:tblW w:w="9180" w:type="dxa"/>
        <w:tblLook w:val="04A0"/>
      </w:tblPr>
      <w:tblGrid>
        <w:gridCol w:w="525"/>
        <w:gridCol w:w="2527"/>
        <w:gridCol w:w="686"/>
        <w:gridCol w:w="1757"/>
        <w:gridCol w:w="1559"/>
        <w:gridCol w:w="2126"/>
      </w:tblGrid>
      <w:tr w:rsidR="00B01188" w:rsidRPr="00B01188" w:rsidTr="00621599">
        <w:tc>
          <w:tcPr>
            <w:tcW w:w="525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52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Opis sprzętu (nazwa)</w:t>
            </w:r>
          </w:p>
        </w:tc>
        <w:tc>
          <w:tcPr>
            <w:tcW w:w="68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5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Model, rok produkcji, marka, typ</w:t>
            </w:r>
          </w:p>
        </w:tc>
        <w:tc>
          <w:tcPr>
            <w:tcW w:w="1559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Nr rejestracyjny</w:t>
            </w:r>
          </w:p>
        </w:tc>
        <w:tc>
          <w:tcPr>
            <w:tcW w:w="212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hAnsi="Tahoma" w:cs="Tahoma"/>
                <w:b/>
                <w:sz w:val="20"/>
                <w:szCs w:val="20"/>
              </w:rPr>
              <w:t>Podstawa dysponowania</w:t>
            </w: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 xml:space="preserve">samochód specjalistyczny – bezpylny (śmieciarka) </w:t>
            </w:r>
            <w:r w:rsidRPr="006B37B1">
              <w:rPr>
                <w:rFonts w:ascii="Tahoma" w:hAnsi="Tahoma" w:cs="Tahoma"/>
                <w:sz w:val="20"/>
                <w:szCs w:val="20"/>
              </w:rPr>
              <w:br/>
              <w:t>o minimalnej pojemności zbiornika 10 m</w:t>
            </w:r>
            <w:r w:rsidRPr="006B37B1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 xml:space="preserve">samochód specjalistyczny – bezpylny (śmieciarka) </w:t>
            </w:r>
            <w:r w:rsidRPr="006B37B1">
              <w:rPr>
                <w:rFonts w:ascii="Tahoma" w:hAnsi="Tahoma" w:cs="Tahoma"/>
                <w:sz w:val="20"/>
                <w:szCs w:val="20"/>
              </w:rPr>
              <w:br/>
              <w:t>o dopuszczalnej masie całkowitej pojazdu nie przekraczającej 5.000 kg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>samochód o ładowności powyżej 3,5 t (</w:t>
            </w:r>
            <w:proofErr w:type="spellStart"/>
            <w:r w:rsidRPr="006B37B1">
              <w:rPr>
                <w:rFonts w:ascii="Tahoma" w:hAnsi="Tahoma" w:cs="Tahoma"/>
                <w:sz w:val="20"/>
                <w:szCs w:val="20"/>
              </w:rPr>
              <w:t>hakowiec</w:t>
            </w:r>
            <w:proofErr w:type="spellEnd"/>
            <w:r w:rsidRPr="006B37B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2527" w:type="dxa"/>
          </w:tcPr>
          <w:p w:rsidR="006B37B1" w:rsidRPr="006B37B1" w:rsidRDefault="006B37B1" w:rsidP="006B37B1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TTE1BA4F88t00" w:hAnsi="Tahoma" w:cs="Tahoma"/>
                <w:sz w:val="20"/>
                <w:szCs w:val="20"/>
                <w:lang w:eastAsia="ar-SA"/>
              </w:rPr>
            </w:pPr>
            <w:r w:rsidRPr="006B37B1"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>pojazd przystosowany do przewozu odpadów niebezpiecznych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6B37B1" w:rsidRPr="00DB6F4C" w:rsidRDefault="00DB6F4C" w:rsidP="00DB6F4C">
      <w:pPr>
        <w:widowControl w:val="0"/>
        <w:suppressAutoHyphens/>
        <w:autoSpaceDN w:val="0"/>
        <w:spacing w:before="240" w:after="120" w:line="240" w:lineRule="auto"/>
        <w:jc w:val="both"/>
        <w:textAlignment w:val="baseline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DB6F4C"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  <w:t xml:space="preserve">Uwaga </w:t>
      </w:r>
      <w:r w:rsidRPr="00DB6F4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– minimalna norma emisji spalin dla wszystkich pojazdów – co najmniej EURO 4</w:t>
      </w:r>
    </w:p>
    <w:p w:rsidR="00EF2590" w:rsidRDefault="00EF2590"/>
    <w:p w:rsidR="006B37B1" w:rsidRDefault="006B37B1">
      <w:r>
        <w:tab/>
      </w:r>
      <w:r>
        <w:tab/>
      </w:r>
      <w:r>
        <w:tab/>
      </w:r>
      <w:r>
        <w:tab/>
      </w:r>
    </w:p>
    <w:sectPr w:rsidR="006B37B1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4EF" w:rsidRDefault="00E534EF" w:rsidP="00B01188">
      <w:pPr>
        <w:spacing w:after="0" w:line="240" w:lineRule="auto"/>
      </w:pPr>
      <w:r>
        <w:separator/>
      </w:r>
    </w:p>
  </w:endnote>
  <w:endnote w:type="continuationSeparator" w:id="0">
    <w:p w:rsidR="00E534EF" w:rsidRDefault="00E534EF" w:rsidP="00B0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BA4F88t00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DE" w:rsidRPr="006E42DE" w:rsidRDefault="00771BBF" w:rsidP="006E42DE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9pt;margin-top:-6pt;width:459pt;height:0;z-index:251659264" o:connectortype="straight"/>
      </w:pict>
    </w:r>
    <w:r w:rsidR="006E42DE" w:rsidRPr="006E42DE">
      <w:rPr>
        <w:rFonts w:ascii="Tahoma" w:hAnsi="Tahoma" w:cs="Tahoma"/>
        <w:sz w:val="16"/>
        <w:szCs w:val="16"/>
      </w:rPr>
      <w:t>Gmina Mszana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4EF" w:rsidRDefault="00E534EF" w:rsidP="00B01188">
      <w:pPr>
        <w:spacing w:after="0" w:line="240" w:lineRule="auto"/>
      </w:pPr>
      <w:r>
        <w:separator/>
      </w:r>
    </w:p>
  </w:footnote>
  <w:footnote w:type="continuationSeparator" w:id="0">
    <w:p w:rsidR="00E534EF" w:rsidRDefault="00E534EF" w:rsidP="00B0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188" w:rsidRPr="00B01188" w:rsidRDefault="00771BB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0;margin-top:17.45pt;width:459pt;height:0;z-index:251658240" o:connectortype="straight"/>
      </w:pict>
    </w:r>
    <w:r w:rsidR="00B01188" w:rsidRPr="00B01188">
      <w:rPr>
        <w:rFonts w:ascii="Tahoma" w:hAnsi="Tahoma" w:cs="Tahoma"/>
        <w:sz w:val="16"/>
        <w:szCs w:val="16"/>
      </w:rPr>
      <w:t xml:space="preserve">Nr </w:t>
    </w:r>
    <w:r w:rsidR="006B37B1">
      <w:rPr>
        <w:rFonts w:ascii="Tahoma" w:hAnsi="Tahoma" w:cs="Tahoma"/>
        <w:sz w:val="16"/>
        <w:szCs w:val="16"/>
      </w:rPr>
      <w:t>sprawy: PI.271.9</w:t>
    </w:r>
    <w:r w:rsidR="00B01188" w:rsidRPr="00B01188">
      <w:rPr>
        <w:rFonts w:ascii="Tahoma" w:hAnsi="Tahoma" w:cs="Tahoma"/>
        <w:sz w:val="16"/>
        <w:szCs w:val="16"/>
      </w:rPr>
      <w:t>.2019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9218"/>
    <o:shapelayout v:ext="edit">
      <o:idmap v:ext="edit" data="2"/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01188"/>
    <w:rsid w:val="0001039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84C10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34E32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7B1"/>
    <w:rsid w:val="006B3D24"/>
    <w:rsid w:val="006C2F0B"/>
    <w:rsid w:val="006D39AA"/>
    <w:rsid w:val="006D7630"/>
    <w:rsid w:val="006E42DE"/>
    <w:rsid w:val="006E646B"/>
    <w:rsid w:val="0070743D"/>
    <w:rsid w:val="00726840"/>
    <w:rsid w:val="00744993"/>
    <w:rsid w:val="00745961"/>
    <w:rsid w:val="00746945"/>
    <w:rsid w:val="00764AC6"/>
    <w:rsid w:val="00771BBF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E1FD9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84C3A"/>
    <w:rsid w:val="00AB346B"/>
    <w:rsid w:val="00AD0FE8"/>
    <w:rsid w:val="00AD4240"/>
    <w:rsid w:val="00AD4281"/>
    <w:rsid w:val="00AD6FFF"/>
    <w:rsid w:val="00B00A04"/>
    <w:rsid w:val="00B01188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450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6F4C"/>
    <w:rsid w:val="00DD1421"/>
    <w:rsid w:val="00E4391C"/>
    <w:rsid w:val="00E466D6"/>
    <w:rsid w:val="00E534EF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A62CA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1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numbering" w:customStyle="1" w:styleId="WW8Num2">
    <w:name w:val="WW8Num2"/>
    <w:basedOn w:val="Bezlisty"/>
    <w:rsid w:val="00B01188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01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01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1188"/>
  </w:style>
  <w:style w:type="paragraph" w:styleId="Stopka">
    <w:name w:val="footer"/>
    <w:basedOn w:val="Normalny"/>
    <w:link w:val="StopkaZnak"/>
    <w:uiPriority w:val="99"/>
    <w:semiHidden/>
    <w:unhideWhenUsed/>
    <w:rsid w:val="00B01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11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</cp:revision>
  <dcterms:created xsi:type="dcterms:W3CDTF">2019-06-06T08:16:00Z</dcterms:created>
  <dcterms:modified xsi:type="dcterms:W3CDTF">2019-06-06T08:32:00Z</dcterms:modified>
</cp:coreProperties>
</file>