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3F6743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 xml:space="preserve">OFERTA </w:t>
      </w:r>
    </w:p>
    <w:p w:rsidR="003F6743" w:rsidRPr="00E615F4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 xml:space="preserve">Dla Wykonawców składających ofertę w postaci </w:t>
      </w:r>
      <w:r>
        <w:rPr>
          <w:rFonts w:ascii="Tahoma" w:hAnsi="Tahoma" w:cs="Tahoma"/>
          <w:b/>
          <w:bCs/>
          <w:color w:val="FF0000"/>
          <w:sz w:val="24"/>
          <w:szCs w:val="24"/>
        </w:rPr>
        <w:t>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4B298E">
        <w:rPr>
          <w:rFonts w:ascii="Tahoma" w:hAnsi="Tahoma" w:cs="Tahoma"/>
          <w:lang w:val="en-US"/>
        </w:rPr>
        <w:t>tel</w:t>
      </w:r>
      <w:proofErr w:type="spellEnd"/>
      <w:r w:rsidRPr="004B298E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C0BC2">
        <w:rPr>
          <w:rFonts w:ascii="Tahoma" w:hAnsi="Tahoma" w:cs="Tahoma"/>
          <w:b/>
          <w:bCs/>
        </w:rPr>
        <w:t xml:space="preserve">Budowa placu zabaw w </w:t>
      </w:r>
      <w:r w:rsidR="0024448E">
        <w:rPr>
          <w:rFonts w:ascii="Tahoma" w:hAnsi="Tahoma" w:cs="Tahoma"/>
          <w:b/>
          <w:bCs/>
        </w:rPr>
        <w:t>Gogołowej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3F6743" w:rsidRDefault="003F6743" w:rsidP="003F6743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3F6743" w:rsidRPr="00FB2545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3F6743" w:rsidRPr="004D65D9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2.2 rozdziału XVIII </w:t>
      </w:r>
      <w:proofErr w:type="spellStart"/>
      <w:r w:rsidRPr="004D65D9">
        <w:rPr>
          <w:rFonts w:ascii="Tahoma" w:hAnsi="Tahoma" w:cs="Tahoma"/>
          <w:sz w:val="20"/>
        </w:rPr>
        <w:t>siwz</w:t>
      </w:r>
      <w:proofErr w:type="spellEnd"/>
      <w:r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3C0BC2"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3C0BC2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 w:rsidR="003C0BC2">
        <w:rPr>
          <w:rFonts w:ascii="Tahoma" w:hAnsi="Tahoma" w:cs="Tahoma"/>
          <w:i/>
          <w:sz w:val="16"/>
          <w:szCs w:val="16"/>
        </w:rPr>
        <w:t xml:space="preserve"> 60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3C0BC2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24448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30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24448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października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2020r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B298E" w:rsidRDefault="003D3E9D" w:rsidP="004B298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="00C235FD"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3F6743">
        <w:rPr>
          <w:rFonts w:ascii="Tahoma" w:eastAsia="Arial" w:hAnsi="Tahoma" w:cs="Tahoma"/>
          <w:color w:val="000000"/>
        </w:rPr>
        <w:t>a</w:t>
      </w:r>
      <w:bookmarkStart w:id="0" w:name="_GoBack"/>
      <w:bookmarkEnd w:id="0"/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211" w:rsidRDefault="000B1211" w:rsidP="00C235FD">
      <w:r>
        <w:separator/>
      </w:r>
    </w:p>
  </w:endnote>
  <w:endnote w:type="continuationSeparator" w:id="0">
    <w:p w:rsidR="000B1211" w:rsidRDefault="000B1211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8E332F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B298E" w:rsidRPr="004B298E" w:rsidRDefault="003C0BC2" w:rsidP="004B298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 xml:space="preserve">Budowa placu zabaw w </w:t>
    </w:r>
    <w:r w:rsidR="0024448E">
      <w:rPr>
        <w:rFonts w:ascii="Tahoma" w:eastAsia="Calibri" w:hAnsi="Tahoma" w:cs="Tahoma"/>
        <w:noProof/>
        <w:sz w:val="14"/>
        <w:szCs w:val="14"/>
        <w:lang w:eastAsia="pl-PL"/>
      </w:rPr>
      <w:t>Gogołowej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211" w:rsidRDefault="000B1211" w:rsidP="00C235FD">
      <w:r>
        <w:separator/>
      </w:r>
    </w:p>
  </w:footnote>
  <w:footnote w:type="continuationSeparator" w:id="0">
    <w:p w:rsidR="000B1211" w:rsidRDefault="000B1211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24448E">
      <w:rPr>
        <w:rFonts w:ascii="Tahoma" w:hAnsi="Tahoma" w:cs="Tahoma"/>
        <w:sz w:val="16"/>
        <w:szCs w:val="16"/>
      </w:rPr>
      <w:t>16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1211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2340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4448E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578EE"/>
    <w:rsid w:val="00371F5F"/>
    <w:rsid w:val="00383B91"/>
    <w:rsid w:val="0039054A"/>
    <w:rsid w:val="003917A8"/>
    <w:rsid w:val="003B00C9"/>
    <w:rsid w:val="003C0BC2"/>
    <w:rsid w:val="003C0CAB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A5913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700ECB"/>
    <w:rsid w:val="00706CE8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E332F"/>
    <w:rsid w:val="008F3B83"/>
    <w:rsid w:val="009204C2"/>
    <w:rsid w:val="009251AE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7167E"/>
    <w:rsid w:val="00C72A54"/>
    <w:rsid w:val="00CA028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2EA5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629D7-6809-49B2-B719-F757BBA0B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1064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dcterms:created xsi:type="dcterms:W3CDTF">2020-05-24T11:24:00Z</dcterms:created>
  <dcterms:modified xsi:type="dcterms:W3CDTF">2020-08-25T06:46:00Z</dcterms:modified>
</cp:coreProperties>
</file>