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C0" w:rsidRPr="00267CFE" w:rsidRDefault="008556C0" w:rsidP="008556C0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9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:rsidR="008556C0" w:rsidRPr="00417E22" w:rsidRDefault="008556C0" w:rsidP="008556C0">
      <w:pPr>
        <w:spacing w:after="120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W</w:t>
      </w:r>
      <w:r>
        <w:rPr>
          <w:rFonts w:ascii="Tahoma" w:hAnsi="Tahoma" w:cs="Tahoma"/>
          <w:sz w:val="16"/>
          <w:szCs w:val="16"/>
        </w:rPr>
        <w:t>ybrać podmiot</w:t>
      </w:r>
      <w:r w:rsidRPr="00417E22">
        <w:rPr>
          <w:rFonts w:ascii="Tahoma" w:hAnsi="Tahoma" w:cs="Tahoma"/>
          <w:sz w:val="16"/>
          <w:szCs w:val="16"/>
        </w:rPr>
        <w:t>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8556C0" w:rsidTr="00494931">
        <w:tc>
          <w:tcPr>
            <w:tcW w:w="408" w:type="dxa"/>
          </w:tcPr>
          <w:p w:rsidR="008556C0" w:rsidRDefault="008556C0" w:rsidP="0049493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556C0" w:rsidRDefault="008556C0" w:rsidP="008556C0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</w:t>
      </w:r>
    </w:p>
    <w:p w:rsidR="008556C0" w:rsidRDefault="008556C0" w:rsidP="008556C0">
      <w:pPr>
        <w:rPr>
          <w:rFonts w:ascii="Tahoma" w:hAnsi="Tahoma" w:cs="Tahoma"/>
          <w:b/>
          <w:sz w:val="16"/>
          <w:szCs w:val="16"/>
        </w:rPr>
      </w:pPr>
    </w:p>
    <w:p w:rsidR="008556C0" w:rsidRDefault="008556C0" w:rsidP="008556C0">
      <w:pPr>
        <w:rPr>
          <w:rFonts w:ascii="Tahoma" w:hAnsi="Tahoma" w:cs="Tahoma"/>
          <w:b/>
          <w:sz w:val="16"/>
          <w:szCs w:val="16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/>
      </w:tblPr>
      <w:tblGrid>
        <w:gridCol w:w="408"/>
      </w:tblGrid>
      <w:tr w:rsidR="008556C0" w:rsidTr="00494931">
        <w:tc>
          <w:tcPr>
            <w:tcW w:w="408" w:type="dxa"/>
          </w:tcPr>
          <w:p w:rsidR="008556C0" w:rsidRDefault="008556C0" w:rsidP="00494931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8556C0" w:rsidRDefault="008556C0" w:rsidP="008556C0">
      <w:pPr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Wykonawca wspólnie ubiegający się o udzielenie zamówienia/wspólnik spółki cywilnej</w:t>
      </w:r>
    </w:p>
    <w:p w:rsidR="008556C0" w:rsidRDefault="008556C0" w:rsidP="008556C0">
      <w:pPr>
        <w:rPr>
          <w:rFonts w:ascii="Tahoma" w:hAnsi="Tahoma" w:cs="Tahoma"/>
          <w:b/>
          <w:sz w:val="16"/>
          <w:szCs w:val="16"/>
        </w:rPr>
      </w:pPr>
    </w:p>
    <w:p w:rsidR="008556C0" w:rsidRDefault="008556C0" w:rsidP="008556C0">
      <w:pPr>
        <w:rPr>
          <w:rFonts w:ascii="Tahoma" w:hAnsi="Tahoma" w:cs="Tahoma"/>
          <w:b/>
          <w:sz w:val="16"/>
          <w:szCs w:val="16"/>
        </w:rPr>
      </w:pPr>
    </w:p>
    <w:p w:rsidR="008556C0" w:rsidRPr="008A6971" w:rsidRDefault="008556C0" w:rsidP="008556C0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:rsidR="008556C0" w:rsidRDefault="008556C0" w:rsidP="008556C0">
      <w:pPr>
        <w:tabs>
          <w:tab w:val="left" w:pos="3420"/>
        </w:tabs>
        <w:ind w:right="5954"/>
        <w:rPr>
          <w:rFonts w:ascii="Tahoma" w:hAnsi="Tahoma" w:cs="Tahoma"/>
          <w:sz w:val="16"/>
          <w:szCs w:val="16"/>
        </w:rPr>
      </w:pPr>
      <w:r w:rsidRPr="00417E22">
        <w:rPr>
          <w:rFonts w:ascii="Tahoma" w:hAnsi="Tahoma" w:cs="Tahoma"/>
          <w:sz w:val="16"/>
          <w:szCs w:val="16"/>
        </w:rPr>
        <w:t>Dane pod</w:t>
      </w:r>
      <w:r>
        <w:rPr>
          <w:rFonts w:ascii="Tahoma" w:hAnsi="Tahoma" w:cs="Tahoma"/>
          <w:sz w:val="16"/>
          <w:szCs w:val="16"/>
        </w:rPr>
        <w:t xml:space="preserve">miotu: </w:t>
      </w:r>
    </w:p>
    <w:p w:rsidR="008556C0" w:rsidRDefault="008556C0" w:rsidP="008556C0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:rsidR="008556C0" w:rsidRPr="009C7478" w:rsidRDefault="008556C0" w:rsidP="008556C0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:rsidR="008556C0" w:rsidRPr="001C1C3D" w:rsidRDefault="008556C0" w:rsidP="008556C0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:rsidR="008556C0" w:rsidRDefault="008556C0" w:rsidP="008556C0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:rsidR="008556C0" w:rsidRPr="009C7478" w:rsidRDefault="008556C0" w:rsidP="008556C0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:rsidR="008556C0" w:rsidRDefault="008556C0" w:rsidP="008556C0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:rsidR="008556C0" w:rsidRPr="00B01188" w:rsidRDefault="008556C0" w:rsidP="008556C0">
      <w:pPr>
        <w:widowControl w:val="0"/>
        <w:autoSpaceDN w:val="0"/>
        <w:ind w:right="-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kern w:val="3"/>
          <w:lang w:eastAsia="zh-CN"/>
        </w:rPr>
        <w:t>WYKAZ NARZĘDZI, WYPOSAŻENIA ZAKŁADU LUB URZĄDZEŃ TECHNICZNYCH DOSTĘPNYCH WYKONAWCY W CELU WYKONANIA ZAMÓWIENIA</w:t>
      </w:r>
    </w:p>
    <w:p w:rsidR="008556C0" w:rsidRPr="00B01188" w:rsidRDefault="008556C0" w:rsidP="008556C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bookmarkStart w:id="0" w:name="_GoBack"/>
      <w:bookmarkEnd w:id="0"/>
    </w:p>
    <w:p w:rsidR="008556C0" w:rsidRPr="00B01188" w:rsidRDefault="008556C0" w:rsidP="008556C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:rsidR="008556C0" w:rsidRPr="00B01188" w:rsidRDefault="008556C0" w:rsidP="008556C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i/>
          <w:iCs/>
          <w:kern w:val="3"/>
          <w:lang w:eastAsia="zh-CN"/>
        </w:rPr>
      </w:pPr>
      <w:r w:rsidRPr="00B01188">
        <w:rPr>
          <w:rFonts w:ascii="Tahoma" w:eastAsia="Lucida Sans Unicode" w:hAnsi="Tahoma" w:cs="Tahoma"/>
          <w:bCs/>
          <w:kern w:val="3"/>
          <w:lang w:eastAsia="zh-CN"/>
        </w:rPr>
        <w:t xml:space="preserve">Przystępując do postępowania o udzielenie zamówienia publicznego prowadzonego w trybie przetargu nieograniczonego na 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„Odbieranie i zagospodarowanie odpadów komunalnych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pochodzących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br/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z terenu Gminy Mszana w okresie od 1 stycznia 202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2r. do 31 grudnia 2022</w:t>
      </w:r>
      <w:r w:rsidRPr="006B37B1">
        <w:rPr>
          <w:rFonts w:ascii="Tahoma" w:eastAsia="Lucida Sans Unicode" w:hAnsi="Tahoma" w:cs="Tahoma"/>
          <w:b/>
          <w:bCs/>
          <w:kern w:val="3"/>
          <w:lang w:eastAsia="zh-CN"/>
        </w:rPr>
        <w:t>r.”</w:t>
      </w: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 xml:space="preserve">         </w:t>
      </w:r>
    </w:p>
    <w:p w:rsidR="008556C0" w:rsidRPr="00B01188" w:rsidRDefault="008556C0" w:rsidP="008556C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B01188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warunku, o którym mowa w pkt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. 3.4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  <w:r w:rsidRPr="00A84C3A">
        <w:rPr>
          <w:rFonts w:ascii="Tahoma" w:eastAsia="Lucida Sans Unicode" w:hAnsi="Tahoma" w:cs="Tahoma"/>
          <w:b/>
          <w:bCs/>
          <w:kern w:val="3"/>
          <w:lang w:eastAsia="zh-CN"/>
        </w:rPr>
        <w:t>:</w:t>
      </w:r>
    </w:p>
    <w:p w:rsidR="008556C0" w:rsidRPr="00B01188" w:rsidRDefault="008556C0" w:rsidP="008556C0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Tabela-Siatka"/>
        <w:tblW w:w="9180" w:type="dxa"/>
        <w:tblLayout w:type="fixed"/>
        <w:tblLook w:val="04A0"/>
      </w:tblPr>
      <w:tblGrid>
        <w:gridCol w:w="508"/>
        <w:gridCol w:w="2900"/>
        <w:gridCol w:w="600"/>
        <w:gridCol w:w="1900"/>
        <w:gridCol w:w="1500"/>
        <w:gridCol w:w="1772"/>
      </w:tblGrid>
      <w:tr w:rsidR="008556C0" w:rsidRPr="00B01188" w:rsidTr="00494931">
        <w:trPr>
          <w:trHeight w:val="676"/>
        </w:trPr>
        <w:tc>
          <w:tcPr>
            <w:tcW w:w="508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Lp.</w:t>
            </w:r>
          </w:p>
        </w:tc>
        <w:tc>
          <w:tcPr>
            <w:tcW w:w="2900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Opis sprzętu (nazwa)</w:t>
            </w:r>
          </w:p>
        </w:tc>
        <w:tc>
          <w:tcPr>
            <w:tcW w:w="600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Szt.</w:t>
            </w:r>
          </w:p>
        </w:tc>
        <w:tc>
          <w:tcPr>
            <w:tcW w:w="1900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Model, rok produkcji, marka, typ</w:t>
            </w:r>
          </w:p>
        </w:tc>
        <w:tc>
          <w:tcPr>
            <w:tcW w:w="1500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  <w:t>Nr rejestracyjny</w:t>
            </w:r>
          </w:p>
        </w:tc>
        <w:tc>
          <w:tcPr>
            <w:tcW w:w="1772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hAnsi="Tahoma" w:cs="Tahoma"/>
                <w:b/>
                <w:sz w:val="16"/>
                <w:szCs w:val="16"/>
              </w:rPr>
              <w:t>Podstawa dysponowania</w:t>
            </w:r>
          </w:p>
        </w:tc>
      </w:tr>
      <w:tr w:rsidR="008556C0" w:rsidRPr="00B01188" w:rsidTr="00494931">
        <w:tc>
          <w:tcPr>
            <w:tcW w:w="508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1.</w:t>
            </w:r>
          </w:p>
        </w:tc>
        <w:tc>
          <w:tcPr>
            <w:tcW w:w="2900" w:type="dxa"/>
          </w:tcPr>
          <w:p w:rsidR="008556C0" w:rsidRPr="005E0CB1" w:rsidRDefault="008556C0" w:rsidP="00494931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5E0CB1">
              <w:rPr>
                <w:rFonts w:ascii="Tahoma" w:hAnsi="Tahoma" w:cs="Tahoma"/>
                <w:sz w:val="16"/>
                <w:szCs w:val="16"/>
              </w:rPr>
              <w:br/>
              <w:t>o minimalnej pojemności zbiornika 10 m</w:t>
            </w:r>
            <w:r w:rsidRPr="005E0CB1">
              <w:rPr>
                <w:rFonts w:ascii="Tahoma" w:hAnsi="Tahoma" w:cs="Tahoma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6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556C0" w:rsidRPr="00B01188" w:rsidTr="00494931">
        <w:tc>
          <w:tcPr>
            <w:tcW w:w="508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2.</w:t>
            </w:r>
          </w:p>
        </w:tc>
        <w:tc>
          <w:tcPr>
            <w:tcW w:w="2900" w:type="dxa"/>
          </w:tcPr>
          <w:p w:rsidR="008556C0" w:rsidRPr="005E0CB1" w:rsidRDefault="008556C0" w:rsidP="00494931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 xml:space="preserve">samochód specjalistyczny – bezpylny (śmieciarka) </w:t>
            </w:r>
            <w:r w:rsidRPr="005E0CB1">
              <w:rPr>
                <w:rFonts w:ascii="Tahoma" w:hAnsi="Tahoma" w:cs="Tahoma"/>
                <w:sz w:val="16"/>
                <w:szCs w:val="16"/>
              </w:rPr>
              <w:br/>
              <w:t>o dopuszczalnej masie całkowitej pojazdu nie przekraczającej 5.000 kg</w:t>
            </w:r>
          </w:p>
        </w:tc>
        <w:tc>
          <w:tcPr>
            <w:tcW w:w="6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556C0" w:rsidRPr="00B01188" w:rsidTr="00494931">
        <w:tc>
          <w:tcPr>
            <w:tcW w:w="508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3.</w:t>
            </w:r>
          </w:p>
        </w:tc>
        <w:tc>
          <w:tcPr>
            <w:tcW w:w="2900" w:type="dxa"/>
          </w:tcPr>
          <w:p w:rsidR="008556C0" w:rsidRPr="005E0CB1" w:rsidRDefault="008556C0" w:rsidP="00494931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o ładowności powyżej 3,5 t (</w:t>
            </w:r>
            <w:proofErr w:type="spellStart"/>
            <w:r w:rsidRPr="005E0CB1">
              <w:rPr>
                <w:rFonts w:ascii="Tahoma" w:hAnsi="Tahoma" w:cs="Tahoma"/>
                <w:sz w:val="16"/>
                <w:szCs w:val="16"/>
              </w:rPr>
              <w:t>hakowiec</w:t>
            </w:r>
            <w:proofErr w:type="spellEnd"/>
            <w:r w:rsidRPr="005E0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6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556C0" w:rsidRPr="00B01188" w:rsidTr="00494931">
        <w:tc>
          <w:tcPr>
            <w:tcW w:w="508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4.</w:t>
            </w:r>
          </w:p>
        </w:tc>
        <w:tc>
          <w:tcPr>
            <w:tcW w:w="2900" w:type="dxa"/>
          </w:tcPr>
          <w:p w:rsidR="008556C0" w:rsidRPr="005E0CB1" w:rsidRDefault="008556C0" w:rsidP="00494931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bądź inny pojazd przystosowany do odbioru odpadów wielkogabarytowych wyposażony w HDS lub inny system załadowczy</w:t>
            </w:r>
          </w:p>
        </w:tc>
        <w:tc>
          <w:tcPr>
            <w:tcW w:w="6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556C0" w:rsidRPr="00B01188" w:rsidTr="00494931">
        <w:tc>
          <w:tcPr>
            <w:tcW w:w="508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5.</w:t>
            </w:r>
          </w:p>
        </w:tc>
        <w:tc>
          <w:tcPr>
            <w:tcW w:w="2900" w:type="dxa"/>
          </w:tcPr>
          <w:p w:rsidR="008556C0" w:rsidRPr="005E0CB1" w:rsidRDefault="008556C0" w:rsidP="00494931">
            <w:pPr>
              <w:tabs>
                <w:tab w:val="num" w:pos="2160"/>
              </w:tabs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E0CB1">
              <w:rPr>
                <w:rFonts w:ascii="Tahoma" w:hAnsi="Tahoma" w:cs="Tahoma"/>
                <w:sz w:val="16"/>
                <w:szCs w:val="16"/>
              </w:rPr>
              <w:t>samochód bądź inny pojazd przystosowany do odbioru selektywnie zbieranych odpadów w workach oraz zużytego sprzętu elektrycznego i elektronicznego</w:t>
            </w:r>
          </w:p>
        </w:tc>
        <w:tc>
          <w:tcPr>
            <w:tcW w:w="6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8556C0" w:rsidRPr="00B01188" w:rsidTr="00494931">
        <w:tc>
          <w:tcPr>
            <w:tcW w:w="508" w:type="dxa"/>
            <w:vAlign w:val="center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5E0CB1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6.</w:t>
            </w:r>
          </w:p>
        </w:tc>
        <w:tc>
          <w:tcPr>
            <w:tcW w:w="2900" w:type="dxa"/>
          </w:tcPr>
          <w:p w:rsidR="008556C0" w:rsidRPr="005E0CB1" w:rsidRDefault="008556C0" w:rsidP="00494931">
            <w:pPr>
              <w:widowControl w:val="0"/>
              <w:autoSpaceDN w:val="0"/>
              <w:spacing w:after="120"/>
              <w:jc w:val="center"/>
              <w:rPr>
                <w:rFonts w:ascii="Tahoma" w:eastAsia="TTE1BA4F88t00" w:hAnsi="Tahoma" w:cs="Tahoma"/>
                <w:sz w:val="16"/>
                <w:szCs w:val="16"/>
              </w:rPr>
            </w:pPr>
            <w:r w:rsidRPr="005E0CB1">
              <w:rPr>
                <w:rFonts w:ascii="Tahoma" w:eastAsia="TTE1BA4F88t00" w:hAnsi="Tahoma" w:cs="Tahoma"/>
                <w:sz w:val="16"/>
                <w:szCs w:val="16"/>
              </w:rPr>
              <w:t>pojazd przystosowany do przewozu odpadów niebezpiecznych</w:t>
            </w:r>
          </w:p>
        </w:tc>
        <w:tc>
          <w:tcPr>
            <w:tcW w:w="6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9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500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772" w:type="dxa"/>
          </w:tcPr>
          <w:p w:rsidR="008556C0" w:rsidRPr="00B01188" w:rsidRDefault="008556C0" w:rsidP="00494931">
            <w:pPr>
              <w:widowControl w:val="0"/>
              <w:autoSpaceDN w:val="0"/>
              <w:spacing w:after="120"/>
              <w:jc w:val="righ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8556C0" w:rsidRDefault="008556C0" w:rsidP="008556C0">
      <w:pPr>
        <w:spacing w:after="360"/>
      </w:pPr>
    </w:p>
    <w:p w:rsidR="008556C0" w:rsidRDefault="008556C0" w:rsidP="008556C0">
      <w:r>
        <w:tab/>
      </w:r>
      <w:r>
        <w:tab/>
      </w:r>
      <w:r>
        <w:tab/>
      </w:r>
      <w:r>
        <w:tab/>
      </w:r>
    </w:p>
    <w:p w:rsidR="008556C0" w:rsidRDefault="008556C0" w:rsidP="008556C0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Uwaga:</w:t>
      </w:r>
    </w:p>
    <w:p w:rsidR="008556C0" w:rsidRDefault="008556C0" w:rsidP="008556C0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przekazuje się w postaci elektronicznej i opatruje kwalifikowanym podpisem elektronicznym. </w:t>
      </w:r>
    </w:p>
    <w:p w:rsidR="008556C0" w:rsidRDefault="008556C0" w:rsidP="008556C0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poświadczającym zgodność cyfrowego odwzorowania z dokumentem w postaci papierowej.  </w:t>
      </w:r>
    </w:p>
    <w:p w:rsidR="008556C0" w:rsidRDefault="008556C0" w:rsidP="008556C0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Poświadczenia zgodności cyfrowego odwzorowania z dokumentem w postaci papierowej dokonuje odpowiednio Wykonawca, Wykonawca wspólnie ubiegający się o udzielenie zamówienia, w zakresie podmiotowych środków dowodowych, które każdego </w:t>
      </w:r>
      <w:r>
        <w:rPr>
          <w:rFonts w:cs="Tahoma"/>
          <w:sz w:val="16"/>
          <w:szCs w:val="16"/>
        </w:rPr>
        <w:br/>
        <w:t xml:space="preserve">z nich dotyczą. </w:t>
      </w:r>
    </w:p>
    <w:p w:rsidR="008556C0" w:rsidRDefault="008556C0" w:rsidP="008556C0">
      <w:pPr>
        <w:suppressAutoHyphens w:val="0"/>
        <w:overflowPunct/>
        <w:autoSpaceDE/>
        <w:textAlignment w:val="auto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hAnsi="Tahoma" w:cs="Tahoma"/>
          <w:sz w:val="16"/>
          <w:szCs w:val="16"/>
        </w:rPr>
        <w:t>Poświadczenia zgodności cyfrowego odwzorowania z dokumentem w postaci papierowej może dokonać również notariusz.</w:t>
      </w:r>
    </w:p>
    <w:p w:rsidR="00EF2590" w:rsidRDefault="00EF2590"/>
    <w:sectPr w:rsidR="00EF2590" w:rsidSect="008556C0">
      <w:headerReference w:type="default" r:id="rId7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D93" w:rsidRDefault="00A10D93" w:rsidP="008556C0">
      <w:r>
        <w:separator/>
      </w:r>
    </w:p>
  </w:endnote>
  <w:endnote w:type="continuationSeparator" w:id="0">
    <w:p w:rsidR="00A10D93" w:rsidRDefault="00A10D93" w:rsidP="008556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BA4F88t00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D93" w:rsidRDefault="00A10D93" w:rsidP="008556C0">
      <w:r>
        <w:separator/>
      </w:r>
    </w:p>
  </w:footnote>
  <w:footnote w:type="continuationSeparator" w:id="0">
    <w:p w:rsidR="00A10D93" w:rsidRDefault="00A10D93" w:rsidP="008556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C0" w:rsidRPr="008556C0" w:rsidRDefault="008556C0">
    <w:pPr>
      <w:pStyle w:val="Nagwek"/>
      <w:rPr>
        <w:rFonts w:ascii="Tahoma" w:hAnsi="Tahoma" w:cs="Tahoma"/>
        <w:sz w:val="16"/>
        <w:szCs w:val="16"/>
      </w:rPr>
    </w:pPr>
    <w:r w:rsidRPr="008556C0">
      <w:rPr>
        <w:rFonts w:ascii="Tahoma" w:hAnsi="Tahoma" w:cs="Tahoma"/>
        <w:sz w:val="16"/>
        <w:szCs w:val="16"/>
      </w:rPr>
      <w:t>Znak sprawy: PI.271.8.2021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556C0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556C0"/>
    <w:rsid w:val="008A6CDF"/>
    <w:rsid w:val="008B7391"/>
    <w:rsid w:val="008D19F8"/>
    <w:rsid w:val="008D3BDB"/>
    <w:rsid w:val="009648DE"/>
    <w:rsid w:val="009C2C53"/>
    <w:rsid w:val="009F0C38"/>
    <w:rsid w:val="009F7D0F"/>
    <w:rsid w:val="00A0055A"/>
    <w:rsid w:val="00A10D93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E49A0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875A6"/>
    <w:rsid w:val="00EA1452"/>
    <w:rsid w:val="00EB73A3"/>
    <w:rsid w:val="00ED1A7E"/>
    <w:rsid w:val="00ED5280"/>
    <w:rsid w:val="00ED6BE5"/>
    <w:rsid w:val="00EF2590"/>
    <w:rsid w:val="00F00C0F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56C0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table" w:styleId="Tabela-Siatka">
    <w:name w:val="Table Grid"/>
    <w:basedOn w:val="Standardowy"/>
    <w:uiPriority w:val="59"/>
    <w:rsid w:val="008556C0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ania">
    <w:name w:val="Hania"/>
    <w:basedOn w:val="Normalny"/>
    <w:qFormat/>
    <w:rsid w:val="008556C0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8556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556C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8556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556C0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325</Words>
  <Characters>1956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</cp:revision>
  <dcterms:created xsi:type="dcterms:W3CDTF">2021-08-09T14:13:00Z</dcterms:created>
  <dcterms:modified xsi:type="dcterms:W3CDTF">2021-08-09T14:14:00Z</dcterms:modified>
</cp:coreProperties>
</file>