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F062B" w14:textId="7640C8C8" w:rsidR="00BA23BE" w:rsidRPr="00BA23BE" w:rsidRDefault="00641571" w:rsidP="00641571">
      <w:pPr>
        <w:spacing w:after="12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>09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>6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581E1AA" w14:textId="77777777" w:rsidR="00A22092" w:rsidRPr="00A22092" w:rsidRDefault="00A22092" w:rsidP="00641571">
      <w:pPr>
        <w:suppressAutoHyphens w:val="0"/>
        <w:overflowPunct/>
        <w:autoSpaceDE/>
        <w:spacing w:after="24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/>
          <w:kern w:val="0"/>
          <w:szCs w:val="22"/>
          <w:lang w:eastAsia="en-US"/>
        </w:rPr>
        <w:t>ZAWIADOMIENIE O UNIEWAŻNIENIU POSTĘPOWANIA</w:t>
      </w:r>
    </w:p>
    <w:p w14:paraId="59A17B7B" w14:textId="18A5561D" w:rsidR="00A22092" w:rsidRPr="00A22092" w:rsidRDefault="00A22092" w:rsidP="0064157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</w:p>
    <w:p w14:paraId="230B1366" w14:textId="008525DF" w:rsidR="00A22092" w:rsidRPr="00A22092" w:rsidRDefault="00A22092" w:rsidP="00A22092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Działając na podstawie art. 260 ust.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 xml:space="preserve">1 i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2 ustawy z dnia 11 września 2019r. Prawo zamówień publicznych (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Zamawiający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zawiadamia o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unieważni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eniu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 xml:space="preserve">przedmiotowego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</w:t>
      </w:r>
      <w:r w:rsidR="003C6307">
        <w:rPr>
          <w:rFonts w:ascii="Tahoma" w:eastAsia="Calibri" w:hAnsi="Tahoma" w:cs="Tahoma"/>
          <w:kern w:val="0"/>
          <w:szCs w:val="22"/>
          <w:lang w:eastAsia="en-US"/>
        </w:rPr>
        <w:t>a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o udzielenie zamówienia publicznego.   </w:t>
      </w:r>
    </w:p>
    <w:p w14:paraId="7EED2AB4" w14:textId="77777777" w:rsidR="00A22092" w:rsidRPr="00396AE7" w:rsidRDefault="00A22092" w:rsidP="00641571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bCs/>
          <w:kern w:val="0"/>
          <w:szCs w:val="22"/>
          <w:u w:val="single"/>
          <w:lang w:eastAsia="en-US"/>
        </w:rPr>
        <w:t>Uzasadnienie prawne</w:t>
      </w:r>
    </w:p>
    <w:p w14:paraId="6B8C4914" w14:textId="599DAEEA" w:rsidR="00A22092" w:rsidRPr="00A22092" w:rsidRDefault="00A22092" w:rsidP="00A22092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Zgodnie z art. 255 pkt </w:t>
      </w:r>
      <w:r w:rsidR="00FA23E0">
        <w:rPr>
          <w:rFonts w:ascii="Tahoma" w:eastAsia="Calibri" w:hAnsi="Tahoma" w:cs="Tahoma"/>
          <w:kern w:val="0"/>
          <w:szCs w:val="22"/>
          <w:lang w:eastAsia="en-US"/>
        </w:rPr>
        <w:t>3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ustawy </w:t>
      </w:r>
      <w:proofErr w:type="spellStart"/>
      <w:r w:rsidRPr="00A22092">
        <w:rPr>
          <w:rFonts w:ascii="Tahoma" w:eastAsia="Calibri" w:hAnsi="Tahoma" w:cs="Tahoma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, Zamawiający unieważnia postępowanie o udzielenie zamówienia 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jeżeli </w:t>
      </w:r>
      <w:r w:rsidR="00FA23E0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7FDC70AF" w14:textId="77777777" w:rsidR="00A22092" w:rsidRPr="00396AE7" w:rsidRDefault="00A22092" w:rsidP="00641571">
      <w:pPr>
        <w:shd w:val="clear" w:color="auto" w:fill="FFFFFF"/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Uzasadnienie faktyczne</w:t>
      </w:r>
    </w:p>
    <w:p w14:paraId="0BCBD838" w14:textId="26328F5F" w:rsidR="0033127E" w:rsidRDefault="003C6307" w:rsidP="0033127E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Na sfinansowanie zamówienia Zamawiający zamierza przeznaczyć kwotę 264.315,20 zł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brutto</w:t>
      </w:r>
      <w:r w:rsidR="00A22092"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i udostępnił tę informację na stronie internetowej prowadzonego postępowania w dniu 09.06.2022r. przed otwarciem ofert.</w:t>
      </w:r>
    </w:p>
    <w:p w14:paraId="46DBE37C" w14:textId="7CB2FDBC" w:rsidR="00A22092" w:rsidRDefault="003C6307" w:rsidP="0033127E">
      <w:pPr>
        <w:shd w:val="clear" w:color="auto" w:fill="FFFFFF"/>
        <w:suppressAutoHyphens w:val="0"/>
        <w:overflowPunct/>
        <w:autoSpaceDE/>
        <w:spacing w:after="120" w:line="276" w:lineRule="auto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W prowadzonym postępowaniu przetargowym o udzielenie zamówienia wpłynęł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dwie</w:t>
      </w: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ofert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y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: </w:t>
      </w: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5099"/>
        <w:gridCol w:w="2268"/>
      </w:tblGrid>
      <w:tr w:rsidR="002D1079" w:rsidRPr="00F60522" w14:paraId="4843BB34" w14:textId="77777777" w:rsidTr="00A277BD">
        <w:trPr>
          <w:trHeight w:val="605"/>
          <w:jc w:val="center"/>
        </w:trPr>
        <w:tc>
          <w:tcPr>
            <w:tcW w:w="975" w:type="dxa"/>
            <w:vAlign w:val="center"/>
          </w:tcPr>
          <w:p w14:paraId="715ABDC6" w14:textId="77777777" w:rsidR="002D1079" w:rsidRPr="00F60522" w:rsidRDefault="002D1079" w:rsidP="00B113E7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099" w:type="dxa"/>
            <w:vAlign w:val="center"/>
          </w:tcPr>
          <w:p w14:paraId="412F3E47" w14:textId="77777777" w:rsidR="002D1079" w:rsidRPr="00F60522" w:rsidRDefault="002D1079" w:rsidP="00B113E7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Firma Usługowa KOMPLEX Anna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4C75129E" w14:textId="77777777" w:rsidR="002D1079" w:rsidRPr="00F60522" w:rsidRDefault="002D1079" w:rsidP="00B113E7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Miodowa 5</w:t>
            </w:r>
            <w:r w:rsidRPr="00F60522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4</w:t>
            </w:r>
            <w:r w:rsidRPr="00F6052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207</w:t>
            </w:r>
            <w:r w:rsidRPr="00F6052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Rybnik</w:t>
            </w:r>
          </w:p>
        </w:tc>
        <w:tc>
          <w:tcPr>
            <w:tcW w:w="2268" w:type="dxa"/>
            <w:vAlign w:val="center"/>
          </w:tcPr>
          <w:p w14:paraId="425815A9" w14:textId="77777777" w:rsidR="002D1079" w:rsidRPr="00F60522" w:rsidRDefault="002D1079" w:rsidP="00B113E7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379.578,69</w:t>
            </w:r>
            <w:r w:rsidRPr="00F60522">
              <w:rPr>
                <w:rFonts w:ascii="Tahoma" w:hAnsi="Tahoma" w:cs="Tahoma"/>
              </w:rPr>
              <w:t xml:space="preserve"> PLN</w:t>
            </w:r>
          </w:p>
        </w:tc>
      </w:tr>
      <w:tr w:rsidR="002D1079" w14:paraId="22E79051" w14:textId="77777777" w:rsidTr="00A277BD">
        <w:trPr>
          <w:trHeight w:val="605"/>
          <w:jc w:val="center"/>
        </w:trPr>
        <w:tc>
          <w:tcPr>
            <w:tcW w:w="975" w:type="dxa"/>
            <w:vAlign w:val="center"/>
          </w:tcPr>
          <w:p w14:paraId="69718651" w14:textId="77777777" w:rsidR="002D1079" w:rsidRPr="00F60522" w:rsidRDefault="002D1079" w:rsidP="00B113E7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099" w:type="dxa"/>
            <w:vAlign w:val="center"/>
          </w:tcPr>
          <w:p w14:paraId="433AB5C1" w14:textId="77777777" w:rsidR="002D1079" w:rsidRDefault="002D1079" w:rsidP="00B113E7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Budowlane </w:t>
            </w:r>
            <w:proofErr w:type="spellStart"/>
            <w:r>
              <w:rPr>
                <w:rFonts w:ascii="Tahoma" w:hAnsi="Tahoma" w:cs="Tahoma"/>
              </w:rPr>
              <w:t>Celjna</w:t>
            </w:r>
            <w:proofErr w:type="spellEnd"/>
            <w:r>
              <w:rPr>
                <w:rFonts w:ascii="Tahoma" w:hAnsi="Tahoma" w:cs="Tahoma"/>
              </w:rPr>
              <w:t xml:space="preserve"> Marcinek</w:t>
            </w:r>
          </w:p>
          <w:p w14:paraId="3E5B8F45" w14:textId="0B5615FA" w:rsidR="002D1079" w:rsidRDefault="00590E77" w:rsidP="00B113E7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2D1079">
              <w:rPr>
                <w:rFonts w:ascii="Tahoma" w:hAnsi="Tahoma" w:cs="Tahoma"/>
              </w:rPr>
              <w:t xml:space="preserve">l. Długa 61c, 44-373 Wodzisław </w:t>
            </w:r>
            <w:r w:rsidRPr="00590E77">
              <w:rPr>
                <w:rFonts w:ascii="Tahoma" w:hAnsi="Tahoma" w:cs="Tahoma"/>
                <w:color w:val="4D5156"/>
                <w:shd w:val="clear" w:color="auto" w:fill="FFFFFF"/>
              </w:rPr>
              <w:t>Ś</w:t>
            </w:r>
            <w:r w:rsidR="002D1079">
              <w:rPr>
                <w:rFonts w:ascii="Tahoma" w:hAnsi="Tahoma" w:cs="Tahoma"/>
              </w:rPr>
              <w:t>l.</w:t>
            </w:r>
          </w:p>
        </w:tc>
        <w:tc>
          <w:tcPr>
            <w:tcW w:w="2268" w:type="dxa"/>
            <w:vAlign w:val="center"/>
          </w:tcPr>
          <w:p w14:paraId="599421F5" w14:textId="77777777" w:rsidR="002D1079" w:rsidRDefault="002D1079" w:rsidP="00B113E7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384.915,88 PLN</w:t>
            </w:r>
          </w:p>
        </w:tc>
      </w:tr>
    </w:tbl>
    <w:p w14:paraId="20AEA777" w14:textId="05AA7AEA" w:rsidR="002D1079" w:rsidRDefault="0033127E" w:rsidP="0033127E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Każda z 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zawiera cenę 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przekraczają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cą</w:t>
      </w:r>
      <w:r w:rsidR="002D1079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kwotę jaką zamawiający zamierza przeznaczyć na sfinansowanie zamówienia.</w:t>
      </w:r>
    </w:p>
    <w:p w14:paraId="29735850" w14:textId="50124E9B" w:rsidR="0033127E" w:rsidRDefault="0033127E" w:rsidP="002D107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Zamawiający po przeanalizowaniu swoich możliwości finansowych nie może zwiększyć kwoty przeznaczonej na sfinansowanie zamówienia do ceny oferty najkorzystniejszej.</w:t>
      </w:r>
    </w:p>
    <w:p w14:paraId="695E6E0B" w14:textId="5FD423FC" w:rsidR="0033127E" w:rsidRDefault="0013714A" w:rsidP="002D1079">
      <w:pPr>
        <w:shd w:val="clear" w:color="auto" w:fill="FFFFFF"/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.</w:t>
      </w:r>
      <w:r w:rsidR="0033127E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</w:t>
      </w:r>
    </w:p>
    <w:p w14:paraId="7D29B279" w14:textId="77777777" w:rsidR="00DB27F7" w:rsidRPr="00A22092" w:rsidRDefault="00DB27F7" w:rsidP="00DB27F7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Zamawiający, unieważnia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>postępowanie o udzielenie zamówienia</w:t>
      </w:r>
      <w:r>
        <w:rPr>
          <w:rFonts w:ascii="Tahoma" w:eastAsia="Calibri" w:hAnsi="Tahoma" w:cs="Tahoma"/>
          <w:kern w:val="0"/>
          <w:szCs w:val="22"/>
          <w:lang w:eastAsia="en-US"/>
        </w:rPr>
        <w:t>, ponieważ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oferta z najniższą ceną przewyższa kwotę, którą zamawiający zamierza przeznaczyć na sfinansowanie zamówienia, </w:t>
      </w:r>
      <w:r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br/>
        <w:t>a zamawiający nie może zwiększyć tej kwotę do ceny najkorzystniejszej oferty.</w:t>
      </w:r>
    </w:p>
    <w:p w14:paraId="7CB2D3E6" w14:textId="28E5EED7" w:rsidR="00A22092" w:rsidRPr="00396AE7" w:rsidRDefault="00A22092" w:rsidP="00641571">
      <w:pPr>
        <w:shd w:val="clear" w:color="auto" w:fill="FFFFFF"/>
        <w:suppressAutoHyphens w:val="0"/>
        <w:overflowPunct/>
        <w:autoSpaceDE/>
        <w:spacing w:before="120" w:line="276" w:lineRule="auto"/>
        <w:jc w:val="both"/>
        <w:textAlignment w:val="auto"/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</w:pPr>
      <w:r w:rsidRPr="00396AE7">
        <w:rPr>
          <w:rFonts w:ascii="Tahoma" w:eastAsia="Calibri" w:hAnsi="Tahoma" w:cs="Tahoma"/>
          <w:b/>
          <w:color w:val="000000"/>
          <w:kern w:val="0"/>
          <w:szCs w:val="22"/>
          <w:u w:val="single"/>
          <w:lang w:eastAsia="en-US"/>
        </w:rPr>
        <w:t>Pouczenie:</w:t>
      </w:r>
    </w:p>
    <w:p w14:paraId="7378262C" w14:textId="77777777" w:rsidR="00A22092" w:rsidRPr="00A22092" w:rsidRDefault="00A22092" w:rsidP="00641571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>Pzp</w:t>
      </w:r>
      <w:proofErr w:type="spellEnd"/>
      <w:r w:rsidRPr="00A22092">
        <w:rPr>
          <w:rFonts w:ascii="Tahoma" w:eastAsia="Calibri" w:hAnsi="Tahoma" w:cs="Tahoma"/>
          <w:bCs/>
          <w:color w:val="000000"/>
          <w:kern w:val="0"/>
          <w:szCs w:val="22"/>
          <w:lang w:eastAsia="en-US"/>
        </w:rPr>
        <w:t xml:space="preserve"> (art. 505-590).</w:t>
      </w:r>
    </w:p>
    <w:p w14:paraId="0554D7E2" w14:textId="049FCA9C" w:rsidR="00BA23BE" w:rsidRDefault="00641571" w:rsidP="00277792">
      <w:pPr>
        <w:tabs>
          <w:tab w:val="left" w:pos="4820"/>
        </w:tabs>
        <w:suppressAutoHyphens w:val="0"/>
        <w:overflowPunct/>
        <w:autoSpaceDE/>
        <w:spacing w:before="120" w:after="240" w:line="276" w:lineRule="auto"/>
        <w:jc w:val="both"/>
        <w:textAlignment w:val="auto"/>
        <w:rPr>
          <w:rFonts w:ascii="Tahoma" w:hAnsi="Tahoma" w:cs="Tahoma"/>
        </w:rPr>
      </w:pPr>
      <w:r w:rsidRPr="00641571">
        <w:rPr>
          <w:rFonts w:ascii="Tahoma" w:hAnsi="Tahoma" w:cs="Tahoma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24134694" w14:textId="77777777" w:rsidR="00277792" w:rsidRPr="003A1FDF" w:rsidRDefault="00277792" w:rsidP="00277792">
      <w:pPr>
        <w:tabs>
          <w:tab w:val="num" w:pos="540"/>
        </w:tabs>
        <w:spacing w:line="276" w:lineRule="auto"/>
        <w:ind w:firstLine="5103"/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 xml:space="preserve">Zastępca Wójta Gminy </w:t>
      </w:r>
    </w:p>
    <w:p w14:paraId="128767F9" w14:textId="77777777" w:rsidR="00277792" w:rsidRPr="003A1FDF" w:rsidRDefault="00277792" w:rsidP="00277792">
      <w:pPr>
        <w:tabs>
          <w:tab w:val="left" w:pos="4962"/>
        </w:tabs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ab/>
      </w:r>
      <w:r w:rsidRPr="003A1FDF">
        <w:rPr>
          <w:rFonts w:ascii="Tahoma" w:hAnsi="Tahoma" w:cs="Tahoma"/>
          <w:b/>
          <w:bCs/>
          <w:iCs/>
        </w:rPr>
        <w:tab/>
        <w:t>/-/ mgr  Błażej Tatarczyk</w:t>
      </w:r>
    </w:p>
    <w:sectPr w:rsidR="00277792" w:rsidRPr="003A1FDF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9B5C0" w14:textId="77777777" w:rsidR="00B663A6" w:rsidRDefault="00B663A6" w:rsidP="00DA5839">
      <w:r>
        <w:separator/>
      </w:r>
    </w:p>
  </w:endnote>
  <w:endnote w:type="continuationSeparator" w:id="0">
    <w:p w14:paraId="21B41A7E" w14:textId="77777777" w:rsidR="00B663A6" w:rsidRDefault="00B663A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B663A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E7F1" w14:textId="77777777" w:rsidR="00B663A6" w:rsidRDefault="00B663A6" w:rsidP="00DA5839">
      <w:r>
        <w:separator/>
      </w:r>
    </w:p>
  </w:footnote>
  <w:footnote w:type="continuationSeparator" w:id="0">
    <w:p w14:paraId="7091C7D0" w14:textId="77777777" w:rsidR="00B663A6" w:rsidRDefault="00B663A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32F540A9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A23E0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51FB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3714A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5A6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77792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079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27E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AE7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07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644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0E77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1571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AF5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8AB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092"/>
    <w:rsid w:val="00A22913"/>
    <w:rsid w:val="00A24937"/>
    <w:rsid w:val="00A251A4"/>
    <w:rsid w:val="00A25AA1"/>
    <w:rsid w:val="00A277BD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3A6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00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2A9A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7F7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3E0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2BB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169D"/>
    <w:rsid w:val="00102000"/>
    <w:rsid w:val="001144D2"/>
    <w:rsid w:val="0012033B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87C0B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7729C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E5FC1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2022-06-09T11:04:00Z</dcterms:modified>
</cp:coreProperties>
</file>