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5EBFD58" w14:textId="77777777" w:rsidR="00AC6A0A" w:rsidRPr="00EB60C3" w:rsidRDefault="00AC6A0A" w:rsidP="00AC6A0A">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klasycznego o wartości mniejszej niż progi unijne określone na podstawie art. 3 ustawy z 11 września 2019r. – Prawo zamówień publicznych, </w:t>
      </w:r>
    </w:p>
    <w:p w14:paraId="1962E639" w14:textId="77777777" w:rsidR="00AC6A0A" w:rsidRPr="00EB60C3" w:rsidRDefault="00AC6A0A" w:rsidP="00AC6A0A">
      <w:pPr>
        <w:pStyle w:val="Tekstpodstawowy2"/>
        <w:spacing w:before="240" w:after="2160" w:line="240" w:lineRule="auto"/>
        <w:jc w:val="center"/>
        <w:rPr>
          <w:rFonts w:ascii="Tahoma" w:hAnsi="Tahoma" w:cs="Tahoma"/>
          <w:sz w:val="52"/>
          <w:szCs w:val="52"/>
        </w:rPr>
      </w:pPr>
      <w:r w:rsidRPr="00EB60C3">
        <w:rPr>
          <w:rFonts w:ascii="Tahoma" w:hAnsi="Tahoma" w:cs="Tahoma"/>
        </w:rPr>
        <w:t xml:space="preserve">w trybie podstawowym </w:t>
      </w:r>
      <w:r>
        <w:rPr>
          <w:rFonts w:ascii="Tahoma" w:hAnsi="Tahoma" w:cs="Tahoma"/>
        </w:rPr>
        <w:t xml:space="preserve">bez negocjacji </w:t>
      </w:r>
      <w:r w:rsidRPr="00EB60C3">
        <w:rPr>
          <w:rFonts w:ascii="Tahoma" w:hAnsi="Tahoma" w:cs="Tahoma"/>
        </w:rPr>
        <w:t>na:</w:t>
      </w:r>
    </w:p>
    <w:p w14:paraId="7921FD25" w14:textId="268DD5C2" w:rsidR="00C01556" w:rsidRDefault="00AC6A0A" w:rsidP="004B4317">
      <w:pPr>
        <w:spacing w:after="1680"/>
        <w:jc w:val="center"/>
        <w:rPr>
          <w:rFonts w:ascii="Tahoma" w:hAnsi="Tahoma" w:cs="Tahoma"/>
          <w:b/>
          <w:sz w:val="22"/>
          <w:szCs w:val="22"/>
        </w:rPr>
      </w:pPr>
      <w:r>
        <w:rPr>
          <w:rFonts w:ascii="Tahoma" w:hAnsi="Tahoma" w:cs="Tahoma"/>
          <w:b/>
          <w:sz w:val="22"/>
          <w:szCs w:val="22"/>
        </w:rPr>
        <w:t xml:space="preserve">Dostawa sprzętu komputerowego w ramach projektu </w:t>
      </w:r>
      <w:r w:rsidR="00D22ACC">
        <w:rPr>
          <w:rFonts w:ascii="Tahoma" w:hAnsi="Tahoma" w:cs="Tahoma"/>
          <w:b/>
          <w:sz w:val="22"/>
          <w:szCs w:val="22"/>
        </w:rPr>
        <w:t>grantowego – GRANTY PPGR</w:t>
      </w:r>
    </w:p>
    <w:p w14:paraId="2473521D"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Programu Operacyjnego Polska Cyfrowa na lata 2014-2020 </w:t>
      </w:r>
    </w:p>
    <w:p w14:paraId="7721E31F"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Osi Priorytetowej V Rozwój cyfrowy JST oraz wzmocnienie cyfrowej </w:t>
      </w:r>
    </w:p>
    <w:p w14:paraId="6A130C21"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odporności na zagrożenia REACT-EU </w:t>
      </w:r>
    </w:p>
    <w:p w14:paraId="77C52F2B"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działania 5.1 Rozwój cyfrowy JST oraz wzmocnienie cyfrowej odporności </w:t>
      </w:r>
    </w:p>
    <w:p w14:paraId="3B17569D" w14:textId="230CFB00" w:rsidR="004B4317" w:rsidRDefault="004B4317" w:rsidP="00C809B0">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na zagrożenia dotycząca realizacji projektu grantowego </w:t>
      </w:r>
      <w:r w:rsidR="00C809B0">
        <w:rPr>
          <w:rFonts w:ascii="Tahoma" w:hAnsi="Tahoma" w:cs="Tahoma"/>
          <w:sz w:val="20"/>
          <w:szCs w:val="20"/>
        </w:rPr>
        <w:br/>
      </w:r>
      <w:r>
        <w:rPr>
          <w:rFonts w:ascii="Tahoma" w:hAnsi="Tahoma" w:cs="Tahoma"/>
          <w:sz w:val="20"/>
          <w:szCs w:val="20"/>
        </w:rPr>
        <w:t>„</w:t>
      </w:r>
      <w:r w:rsidR="00C809B0">
        <w:rPr>
          <w:rFonts w:ascii="Tahoma" w:hAnsi="Tahoma" w:cs="Tahoma"/>
          <w:sz w:val="20"/>
          <w:szCs w:val="20"/>
        </w:rPr>
        <w:t>Wsparcie dzieci z rodzin pegeerowskich w rozwoju cyfrowym – Granty PPGR</w:t>
      </w:r>
      <w:r>
        <w:rPr>
          <w:rFonts w:ascii="Tahoma" w:hAnsi="Tahoma" w:cs="Tahoma"/>
          <w:sz w:val="20"/>
          <w:szCs w:val="20"/>
        </w:rPr>
        <w:t>”</w:t>
      </w:r>
    </w:p>
    <w:p w14:paraId="27F968CF" w14:textId="77777777" w:rsidR="00B14CE4" w:rsidRPr="00B14CE4" w:rsidRDefault="00B14CE4" w:rsidP="000D0A03">
      <w:pPr>
        <w:spacing w:after="2280"/>
        <w:rPr>
          <w:rFonts w:ascii="Tahoma" w:hAnsi="Tahoma" w:cs="Tahoma"/>
          <w:b/>
          <w:sz w:val="22"/>
          <w:szCs w:val="22"/>
        </w:rPr>
      </w:pPr>
    </w:p>
    <w:p w14:paraId="465954AD" w14:textId="35D8D9ED"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AC6A0A">
        <w:rPr>
          <w:rFonts w:ascii="Tahoma" w:hAnsi="Tahoma" w:cs="Tahoma"/>
        </w:rPr>
        <w:t>1</w:t>
      </w:r>
      <w:r w:rsidR="00C809B0">
        <w:rPr>
          <w:rFonts w:ascii="Tahoma" w:hAnsi="Tahoma" w:cs="Tahoma"/>
        </w:rPr>
        <w:t>4</w:t>
      </w:r>
      <w:r w:rsidR="00AD22C0">
        <w:rPr>
          <w:rFonts w:ascii="Tahoma" w:hAnsi="Tahoma" w:cs="Tahoma"/>
        </w:rPr>
        <w:t xml:space="preserve"> lipca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59124BBF" w:rsidR="0085366F" w:rsidRPr="000761CB" w:rsidRDefault="00B15378" w:rsidP="000D0A03">
            <w:pPr>
              <w:tabs>
                <w:tab w:val="left" w:pos="400"/>
              </w:tabs>
              <w:overflowPunct/>
              <w:autoSpaceDE/>
              <w:jc w:val="both"/>
              <w:textAlignment w:val="auto"/>
              <w:rPr>
                <w:rFonts w:ascii="Tahoma" w:hAnsi="Tahoma" w:cs="Tahoma"/>
                <w:highlight w:val="yellow"/>
              </w:rPr>
            </w:pPr>
            <w:hyperlink r:id="rId11" w:history="1">
              <w:r w:rsidR="000761CB" w:rsidRPr="009F5676">
                <w:rPr>
                  <w:rStyle w:val="Hipercze"/>
                  <w:rFonts w:ascii="Tahoma" w:hAnsi="Tahoma" w:cs="Tahoma"/>
                </w:rPr>
                <w:t>https://mszana.logintrade.net/zapytania_email,92695,12f275dd8383f5a20d1a66855c295062.html</w:t>
              </w:r>
            </w:hyperlink>
            <w:r w:rsidR="000761CB">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68E914B9" w:rsidR="00CB0E7D"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0CCFC6F" w14:textId="4041C28A" w:rsidR="004B4317" w:rsidRPr="00EB60C3" w:rsidRDefault="004B4317" w:rsidP="003E3194">
      <w:pPr>
        <w:ind w:left="567" w:hanging="167"/>
        <w:jc w:val="both"/>
        <w:rPr>
          <w:rFonts w:ascii="Tahoma" w:hAnsi="Tahoma" w:cs="Tahoma"/>
        </w:rPr>
      </w:pPr>
      <w:r>
        <w:rPr>
          <w:rFonts w:ascii="Tahoma" w:hAnsi="Tahoma" w:cs="Tahoma"/>
        </w:rPr>
        <w:t>- Europejskiego Funduszu Rozwoju Regionalnego w ramach Programu Operacyjnego Polska Cyfrowa na lata 2014-2020</w:t>
      </w:r>
    </w:p>
    <w:p w14:paraId="1DA2E68B" w14:textId="3FC26880" w:rsidR="00A1112F" w:rsidRDefault="00A1112F" w:rsidP="003E3194">
      <w:pPr>
        <w:spacing w:after="120"/>
        <w:ind w:left="709" w:hanging="283"/>
        <w:rPr>
          <w:rFonts w:ascii="Tahoma" w:hAnsi="Tahoma" w:cs="Tahoma"/>
        </w:rPr>
      </w:pPr>
      <w:r>
        <w:rPr>
          <w:rFonts w:ascii="Tahoma" w:hAnsi="Tahoma" w:cs="Tahoma"/>
        </w:rPr>
        <w:t>- budżetu Gminy Mszana</w:t>
      </w:r>
      <w:r w:rsidR="003E3194">
        <w:rPr>
          <w:rFonts w:ascii="Tahoma" w:hAnsi="Tahoma" w:cs="Tahoma"/>
        </w:rPr>
        <w:t>.</w:t>
      </w:r>
    </w:p>
    <w:p w14:paraId="0D733525" w14:textId="6EA0A306" w:rsidR="00CB0E7D" w:rsidRPr="00575456" w:rsidRDefault="00DE7A6F" w:rsidP="00677875">
      <w:pPr>
        <w:pStyle w:val="Nagwek2"/>
        <w:ind w:left="400" w:hanging="400"/>
      </w:pPr>
      <w:r w:rsidRPr="00575456">
        <w:t xml:space="preserve">NUMER </w:t>
      </w:r>
      <w:r w:rsidR="00CB0E7D" w:rsidRPr="00575456">
        <w:t>POSTĘPOWANIA: PI.271.</w:t>
      </w:r>
      <w:r w:rsidR="00AC6A0A">
        <w:t>1</w:t>
      </w:r>
      <w:r w:rsidR="00C809B0">
        <w:t>1</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49FF4720"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05666">
        <w:rPr>
          <w:rFonts w:ascii="Tahoma" w:hAnsi="Tahoma" w:cs="Tahoma"/>
          <w:color w:val="000000"/>
          <w:sz w:val="20"/>
          <w:szCs w:val="20"/>
        </w:rPr>
        <w:t>Dostawa sprzętu komputerowego w ramach projektu</w:t>
      </w:r>
      <w:r w:rsidR="00523AE4">
        <w:rPr>
          <w:rFonts w:ascii="Tahoma" w:hAnsi="Tahoma" w:cs="Tahoma"/>
          <w:color w:val="000000"/>
          <w:sz w:val="20"/>
          <w:szCs w:val="20"/>
        </w:rPr>
        <w:t xml:space="preserve"> grantowego – Granty PPRG</w:t>
      </w:r>
      <w:r>
        <w:rPr>
          <w:rFonts w:ascii="Tahoma" w:eastAsia="Lucida Sans Unicode" w:hAnsi="Tahoma" w:cs="Tahoma"/>
          <w:bCs/>
          <w:kern w:val="3"/>
          <w:sz w:val="20"/>
          <w:szCs w:val="20"/>
          <w:lang w:eastAsia="zh-CN"/>
        </w:rPr>
        <w:t xml:space="preserve">, </w:t>
      </w:r>
      <w:r w:rsidR="00B054EF">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905666">
        <w:rPr>
          <w:rFonts w:ascii="Tahoma" w:eastAsia="Lucida Sans Unicode" w:hAnsi="Tahoma" w:cs="Tahoma"/>
          <w:bCs/>
          <w:kern w:val="3"/>
          <w:sz w:val="20"/>
          <w:szCs w:val="20"/>
          <w:lang w:eastAsia="zh-CN"/>
        </w:rPr>
        <w:t>1</w:t>
      </w:r>
      <w:r w:rsidR="00523AE4">
        <w:rPr>
          <w:rFonts w:ascii="Tahoma" w:eastAsia="Lucida Sans Unicode" w:hAnsi="Tahoma" w:cs="Tahoma"/>
          <w:bCs/>
          <w:kern w:val="3"/>
          <w:sz w:val="20"/>
          <w:szCs w:val="20"/>
          <w:lang w:eastAsia="zh-CN"/>
        </w:rPr>
        <w:t>1</w:t>
      </w:r>
      <w:r>
        <w:rPr>
          <w:rFonts w:ascii="Tahoma" w:eastAsia="Lucida Sans Unicode" w:hAnsi="Tahoma" w:cs="Tahoma"/>
          <w:bCs/>
          <w:kern w:val="3"/>
          <w:sz w:val="20"/>
          <w:szCs w:val="20"/>
          <w:lang w:eastAsia="zh-CN"/>
        </w:rPr>
        <w:t xml:space="preserve">.2022, prowadzonym w trybie </w:t>
      </w:r>
      <w:r w:rsidR="004F4F02">
        <w:rPr>
          <w:rFonts w:ascii="Tahoma" w:eastAsia="Lucida Sans Unicode" w:hAnsi="Tahoma" w:cs="Tahoma"/>
          <w:bCs/>
          <w:kern w:val="3"/>
          <w:sz w:val="20"/>
          <w:szCs w:val="20"/>
          <w:lang w:eastAsia="zh-CN"/>
        </w:rPr>
        <w:t>p</w:t>
      </w:r>
      <w:r w:rsidR="00905666">
        <w:rPr>
          <w:rFonts w:ascii="Tahoma" w:eastAsia="Lucida Sans Unicode" w:hAnsi="Tahoma" w:cs="Tahoma"/>
          <w:bCs/>
          <w:kern w:val="3"/>
          <w:sz w:val="20"/>
          <w:szCs w:val="20"/>
          <w:lang w:eastAsia="zh-CN"/>
        </w:rPr>
        <w:t>odstawowym</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6442DD7E" w14:textId="77777777" w:rsidR="00905666" w:rsidRDefault="00905666" w:rsidP="00905666">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w:t>
      </w:r>
      <w:proofErr w:type="spellStart"/>
      <w:r w:rsidRPr="00EB60C3">
        <w:rPr>
          <w:rFonts w:ascii="Tahoma" w:hAnsi="Tahoma" w:cs="Tahoma"/>
        </w:rPr>
        <w:t>t.j</w:t>
      </w:r>
      <w:proofErr w:type="spellEnd"/>
      <w:r w:rsidRPr="00EB60C3">
        <w:rPr>
          <w:rFonts w:ascii="Tahoma" w:hAnsi="Tahoma" w:cs="Tahoma"/>
        </w:rPr>
        <w:t>. Dz. U. z 20</w:t>
      </w:r>
      <w:r>
        <w:rPr>
          <w:rFonts w:ascii="Tahoma" w:hAnsi="Tahoma" w:cs="Tahoma"/>
        </w:rPr>
        <w:t xml:space="preserve">21 </w:t>
      </w:r>
      <w:r w:rsidRPr="00EB60C3">
        <w:rPr>
          <w:rFonts w:ascii="Tahoma" w:hAnsi="Tahoma" w:cs="Tahoma"/>
        </w:rPr>
        <w:t xml:space="preserve">r. poz. </w:t>
      </w:r>
      <w:r>
        <w:rPr>
          <w:rFonts w:ascii="Tahoma" w:hAnsi="Tahoma" w:cs="Tahoma"/>
        </w:rPr>
        <w:t>1129</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7438068F" w14:textId="77777777" w:rsidR="00905666" w:rsidRDefault="00905666" w:rsidP="00905666">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w:t>
      </w:r>
      <w:proofErr w:type="spellStart"/>
      <w:r w:rsidRPr="00A8444F">
        <w:rPr>
          <w:rFonts w:ascii="Tahoma" w:hAnsi="Tahoma" w:cs="Tahoma"/>
        </w:rPr>
        <w:t>t.j</w:t>
      </w:r>
      <w:proofErr w:type="spellEnd"/>
      <w:r w:rsidRPr="00A8444F">
        <w:rPr>
          <w:rFonts w:ascii="Tahoma" w:hAnsi="Tahoma" w:cs="Tahoma"/>
        </w:rPr>
        <w:t>. Dz. U. z 20</w:t>
      </w:r>
      <w:r>
        <w:rPr>
          <w:rFonts w:ascii="Tahoma" w:hAnsi="Tahoma" w:cs="Tahoma"/>
        </w:rPr>
        <w:t xml:space="preserve">21 </w:t>
      </w:r>
      <w:r w:rsidRPr="00A8444F">
        <w:rPr>
          <w:rFonts w:ascii="Tahoma" w:hAnsi="Tahoma" w:cs="Tahoma"/>
        </w:rPr>
        <w:t xml:space="preserve">r. poz. </w:t>
      </w:r>
      <w:r>
        <w:rPr>
          <w:rFonts w:ascii="Tahoma" w:hAnsi="Tahoma" w:cs="Tahoma"/>
        </w:rPr>
        <w:t>1129</w:t>
      </w:r>
      <w:r w:rsidRPr="00A8444F">
        <w:rPr>
          <w:rFonts w:ascii="Tahoma" w:hAnsi="Tahoma" w:cs="Tahoma"/>
        </w:rPr>
        <w:t xml:space="preserve"> ze zmianami).</w:t>
      </w:r>
    </w:p>
    <w:p w14:paraId="24608959" w14:textId="2C695898" w:rsidR="00905666" w:rsidRDefault="00905666" w:rsidP="00905666">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2681D64D" w14:textId="77777777" w:rsidR="00905666" w:rsidRPr="00286583" w:rsidRDefault="00905666" w:rsidP="00905666">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4501A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4501AB">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50E59ECA" w14:textId="5BB396E7" w:rsidR="00233105" w:rsidRPr="005B06B9" w:rsidRDefault="00233105" w:rsidP="005B06B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5B06B9">
        <w:rPr>
          <w:rFonts w:ascii="Tahoma" w:hAnsi="Tahoma" w:cs="Tahoma"/>
          <w:sz w:val="20"/>
          <w:szCs w:val="20"/>
        </w:rPr>
        <w:t>W przypadku wspólnego ubiegania się o zamówienie przez Wykonawców</w:t>
      </w:r>
      <w:r w:rsidR="00C33176" w:rsidRPr="005B06B9">
        <w:rPr>
          <w:rFonts w:ascii="Tahoma" w:hAnsi="Tahoma" w:cs="Tahoma"/>
          <w:sz w:val="20"/>
          <w:szCs w:val="20"/>
        </w:rPr>
        <w:t xml:space="preserve"> – każdy </w:t>
      </w:r>
      <w:r w:rsidR="005B06B9">
        <w:rPr>
          <w:rFonts w:ascii="Tahoma" w:hAnsi="Tahoma" w:cs="Tahoma"/>
          <w:sz w:val="20"/>
          <w:szCs w:val="20"/>
        </w:rPr>
        <w:br/>
      </w:r>
      <w:r w:rsidR="00C33176" w:rsidRPr="005B06B9">
        <w:rPr>
          <w:rFonts w:ascii="Tahoma" w:hAnsi="Tahoma" w:cs="Tahoma"/>
          <w:sz w:val="20"/>
          <w:szCs w:val="20"/>
        </w:rPr>
        <w:t>z Wykonawców wspólnie ubiegających się o zamówienie skł</w:t>
      </w:r>
      <w:r w:rsidR="00AD22C0" w:rsidRPr="005B06B9">
        <w:rPr>
          <w:rFonts w:ascii="Tahoma" w:hAnsi="Tahoma" w:cs="Tahoma"/>
          <w:sz w:val="20"/>
          <w:szCs w:val="20"/>
        </w:rPr>
        <w:t>a</w:t>
      </w:r>
      <w:r w:rsidR="00C33176" w:rsidRPr="005B06B9">
        <w:rPr>
          <w:rFonts w:ascii="Tahoma" w:hAnsi="Tahoma" w:cs="Tahoma"/>
          <w:sz w:val="20"/>
          <w:szCs w:val="20"/>
        </w:rPr>
        <w:t>da</w:t>
      </w:r>
      <w:r w:rsidR="005B06B9" w:rsidRPr="005B06B9">
        <w:rPr>
          <w:rFonts w:ascii="Tahoma" w:hAnsi="Tahoma" w:cs="Tahoma"/>
          <w:sz w:val="20"/>
          <w:szCs w:val="20"/>
        </w:rPr>
        <w:t xml:space="preserve"> </w:t>
      </w:r>
      <w:r w:rsidRPr="005B06B9">
        <w:rPr>
          <w:rFonts w:ascii="Tahoma" w:hAnsi="Tahoma" w:cs="Tahoma"/>
          <w:sz w:val="20"/>
          <w:szCs w:val="20"/>
        </w:rPr>
        <w:t>oświadczeni</w:t>
      </w:r>
      <w:r w:rsidR="00B3603C" w:rsidRPr="005B06B9">
        <w:rPr>
          <w:rFonts w:ascii="Tahoma" w:hAnsi="Tahoma" w:cs="Tahoma"/>
          <w:sz w:val="20"/>
          <w:szCs w:val="20"/>
        </w:rPr>
        <w:t>e</w:t>
      </w:r>
      <w:r w:rsidR="004C4C57" w:rsidRPr="005B06B9">
        <w:rPr>
          <w:rFonts w:ascii="Tahoma" w:hAnsi="Tahoma" w:cs="Tahoma"/>
          <w:sz w:val="20"/>
          <w:szCs w:val="20"/>
        </w:rPr>
        <w:t xml:space="preserve">, </w:t>
      </w:r>
      <w:r w:rsidRPr="005B06B9">
        <w:rPr>
          <w:rFonts w:ascii="Tahoma" w:hAnsi="Tahoma" w:cs="Tahoma"/>
          <w:sz w:val="20"/>
          <w:szCs w:val="20"/>
        </w:rPr>
        <w:t>o który</w:t>
      </w:r>
      <w:r w:rsidR="004C4C57" w:rsidRPr="005B06B9">
        <w:rPr>
          <w:rFonts w:ascii="Tahoma" w:hAnsi="Tahoma" w:cs="Tahoma"/>
          <w:sz w:val="20"/>
          <w:szCs w:val="20"/>
        </w:rPr>
        <w:t>m</w:t>
      </w:r>
      <w:r w:rsidRPr="005B06B9">
        <w:rPr>
          <w:rFonts w:ascii="Tahoma" w:hAnsi="Tahoma" w:cs="Tahoma"/>
          <w:sz w:val="20"/>
          <w:szCs w:val="20"/>
        </w:rPr>
        <w:t xml:space="preserve"> mowa w art. </w:t>
      </w:r>
      <w:r w:rsidR="00794147" w:rsidRPr="005B06B9">
        <w:rPr>
          <w:rFonts w:ascii="Tahoma" w:hAnsi="Tahoma" w:cs="Tahoma"/>
          <w:sz w:val="20"/>
          <w:szCs w:val="20"/>
        </w:rPr>
        <w:t>125 ust. 1</w:t>
      </w:r>
      <w:r w:rsidRPr="005B06B9">
        <w:rPr>
          <w:rFonts w:ascii="Tahoma" w:hAnsi="Tahoma" w:cs="Tahoma"/>
          <w:sz w:val="20"/>
          <w:szCs w:val="20"/>
        </w:rPr>
        <w:t xml:space="preserve"> ustawy</w:t>
      </w:r>
      <w:r w:rsidR="00794147" w:rsidRPr="005B06B9">
        <w:rPr>
          <w:rFonts w:ascii="Tahoma" w:hAnsi="Tahoma" w:cs="Tahoma"/>
          <w:sz w:val="20"/>
          <w:szCs w:val="20"/>
        </w:rPr>
        <w:t xml:space="preserve"> </w:t>
      </w:r>
      <w:proofErr w:type="spellStart"/>
      <w:r w:rsidR="00794147" w:rsidRPr="005B06B9">
        <w:rPr>
          <w:rFonts w:ascii="Tahoma" w:hAnsi="Tahoma" w:cs="Tahoma"/>
          <w:sz w:val="20"/>
          <w:szCs w:val="20"/>
        </w:rPr>
        <w:t>Pzp</w:t>
      </w:r>
      <w:proofErr w:type="spellEnd"/>
      <w:r w:rsidRPr="005B06B9">
        <w:rPr>
          <w:rFonts w:ascii="Tahoma" w:hAnsi="Tahoma" w:cs="Tahoma"/>
          <w:sz w:val="20"/>
          <w:szCs w:val="20"/>
        </w:rPr>
        <w:t xml:space="preserve"> (pkt. 1.</w:t>
      </w:r>
      <w:r w:rsidR="007A08DF" w:rsidRPr="005B06B9">
        <w:rPr>
          <w:rFonts w:ascii="Tahoma" w:hAnsi="Tahoma" w:cs="Tahoma"/>
          <w:sz w:val="20"/>
          <w:szCs w:val="20"/>
        </w:rPr>
        <w:t>2</w:t>
      </w:r>
      <w:r w:rsidRPr="005B06B9">
        <w:rPr>
          <w:rFonts w:ascii="Tahoma" w:hAnsi="Tahoma" w:cs="Tahoma"/>
          <w:sz w:val="20"/>
          <w:szCs w:val="20"/>
        </w:rPr>
        <w:t xml:space="preserve"> rozdziału I</w:t>
      </w:r>
      <w:r w:rsidR="00B3603C" w:rsidRPr="005B06B9">
        <w:rPr>
          <w:rFonts w:ascii="Tahoma" w:hAnsi="Tahoma" w:cs="Tahoma"/>
          <w:sz w:val="20"/>
          <w:szCs w:val="20"/>
        </w:rPr>
        <w:t>V</w:t>
      </w:r>
      <w:r w:rsidRPr="005B06B9">
        <w:rPr>
          <w:rFonts w:ascii="Tahoma" w:hAnsi="Tahoma" w:cs="Tahoma"/>
          <w:sz w:val="20"/>
          <w:szCs w:val="20"/>
        </w:rPr>
        <w:t xml:space="preserve"> </w:t>
      </w:r>
      <w:proofErr w:type="spellStart"/>
      <w:r w:rsidRPr="005B06B9">
        <w:rPr>
          <w:rFonts w:ascii="Tahoma" w:hAnsi="Tahoma" w:cs="Tahoma"/>
          <w:sz w:val="20"/>
          <w:szCs w:val="20"/>
        </w:rPr>
        <w:t>swz</w:t>
      </w:r>
      <w:proofErr w:type="spellEnd"/>
      <w:r w:rsidRPr="005B06B9">
        <w:rPr>
          <w:rFonts w:ascii="Tahoma" w:hAnsi="Tahoma" w:cs="Tahoma"/>
          <w:sz w:val="20"/>
          <w:szCs w:val="20"/>
        </w:rPr>
        <w:t>). Oświadczeni</w:t>
      </w:r>
      <w:r w:rsidR="00E5357E" w:rsidRPr="005B06B9">
        <w:rPr>
          <w:rFonts w:ascii="Tahoma" w:hAnsi="Tahoma" w:cs="Tahoma"/>
          <w:sz w:val="20"/>
          <w:szCs w:val="20"/>
        </w:rPr>
        <w:t>e</w:t>
      </w:r>
      <w:r w:rsidRPr="005B06B9">
        <w:rPr>
          <w:rFonts w:ascii="Tahoma" w:hAnsi="Tahoma" w:cs="Tahoma"/>
          <w:sz w:val="20"/>
          <w:szCs w:val="20"/>
        </w:rPr>
        <w:t xml:space="preserve"> t</w:t>
      </w:r>
      <w:r w:rsidR="00E5357E" w:rsidRPr="005B06B9">
        <w:rPr>
          <w:rFonts w:ascii="Tahoma" w:hAnsi="Tahoma" w:cs="Tahoma"/>
          <w:sz w:val="20"/>
          <w:szCs w:val="20"/>
        </w:rPr>
        <w:t>o</w:t>
      </w:r>
      <w:r w:rsidRPr="005B06B9">
        <w:rPr>
          <w:rFonts w:ascii="Tahoma" w:hAnsi="Tahoma" w:cs="Tahoma"/>
          <w:sz w:val="20"/>
          <w:szCs w:val="20"/>
        </w:rPr>
        <w:t xml:space="preserve"> potwierdza </w:t>
      </w:r>
      <w:r w:rsidR="00794147" w:rsidRPr="005B06B9">
        <w:rPr>
          <w:rFonts w:ascii="Tahoma" w:hAnsi="Tahoma" w:cs="Tahoma"/>
          <w:sz w:val="20"/>
          <w:szCs w:val="20"/>
        </w:rPr>
        <w:t xml:space="preserve">brak podstaw wykluczenia </w:t>
      </w:r>
      <w:r w:rsidR="004D7787" w:rsidRPr="005B06B9">
        <w:rPr>
          <w:rFonts w:ascii="Tahoma" w:hAnsi="Tahoma" w:cs="Tahoma"/>
          <w:sz w:val="20"/>
          <w:szCs w:val="20"/>
        </w:rPr>
        <w:t>(każdy z Wykonawców wspólnie składających ofertę nie może podlegać wykluczeniu)</w:t>
      </w:r>
      <w:r w:rsidR="00794147" w:rsidRPr="005B06B9">
        <w:rPr>
          <w:rFonts w:ascii="Tahoma" w:hAnsi="Tahoma" w:cs="Tahoma"/>
          <w:sz w:val="20"/>
          <w:szCs w:val="20"/>
        </w:rPr>
        <w:t>.</w:t>
      </w:r>
      <w:r w:rsidRPr="005B06B9">
        <w:rPr>
          <w:rFonts w:ascii="Tahoma" w:hAnsi="Tahoma" w:cs="Tahoma"/>
          <w:sz w:val="20"/>
          <w:szCs w:val="20"/>
        </w:rPr>
        <w:t xml:space="preserve"> </w:t>
      </w:r>
    </w:p>
    <w:p w14:paraId="07009058" w14:textId="77777777" w:rsidR="00E5357E"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4632F050" w14:textId="77777777" w:rsidR="00123A60" w:rsidRPr="00EB60C3" w:rsidRDefault="00353CAC" w:rsidP="00677875">
      <w:pPr>
        <w:pStyle w:val="Nagwek2"/>
        <w:ind w:left="400" w:hanging="400"/>
        <w:rPr>
          <w:caps/>
        </w:rPr>
      </w:pPr>
      <w:r w:rsidRPr="00EB60C3">
        <w:lastRenderedPageBreak/>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EB60C3" w:rsidRDefault="002F79C0" w:rsidP="00677875">
      <w:pPr>
        <w:pStyle w:val="Nagwek2"/>
        <w:ind w:left="400" w:hanging="400"/>
      </w:pPr>
      <w:r w:rsidRPr="00EB60C3">
        <w:t>Podział zamówienia na części</w:t>
      </w:r>
    </w:p>
    <w:p w14:paraId="1D9E4DB9" w14:textId="3B193E22" w:rsidR="008E0B8E" w:rsidRDefault="008E0B8E" w:rsidP="004501AB">
      <w:pPr>
        <w:pStyle w:val="Akapitzlist"/>
        <w:numPr>
          <w:ilvl w:val="0"/>
          <w:numId w:val="40"/>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w:t>
      </w:r>
      <w:r w:rsidR="00C809B0">
        <w:rPr>
          <w:rFonts w:ascii="Tahoma" w:hAnsi="Tahoma" w:cs="Tahoma"/>
          <w:sz w:val="20"/>
          <w:szCs w:val="20"/>
        </w:rPr>
        <w:t xml:space="preserve">nie </w:t>
      </w:r>
      <w:r w:rsidRPr="00795890">
        <w:rPr>
          <w:rFonts w:ascii="Tahoma" w:hAnsi="Tahoma" w:cs="Tahoma"/>
          <w:sz w:val="20"/>
          <w:szCs w:val="20"/>
        </w:rPr>
        <w:t>dokonuje podziału zamówienia</w:t>
      </w:r>
      <w:r w:rsidR="00C809B0">
        <w:rPr>
          <w:rFonts w:ascii="Tahoma" w:hAnsi="Tahoma" w:cs="Tahoma"/>
          <w:sz w:val="20"/>
          <w:szCs w:val="20"/>
        </w:rPr>
        <w:t xml:space="preserve">, </w:t>
      </w:r>
      <w:r w:rsidRPr="00795890">
        <w:rPr>
          <w:rFonts w:ascii="Tahoma" w:hAnsi="Tahoma" w:cs="Tahoma"/>
          <w:sz w:val="20"/>
          <w:szCs w:val="20"/>
        </w:rPr>
        <w:t xml:space="preserve">tj. </w:t>
      </w:r>
      <w:r w:rsidR="00C809B0">
        <w:rPr>
          <w:rFonts w:ascii="Tahoma" w:hAnsi="Tahoma" w:cs="Tahoma"/>
          <w:sz w:val="20"/>
          <w:szCs w:val="20"/>
        </w:rPr>
        <w:t xml:space="preserve">nie </w:t>
      </w:r>
      <w:r w:rsidRPr="00795890">
        <w:rPr>
          <w:rFonts w:ascii="Tahoma" w:hAnsi="Tahoma" w:cs="Tahoma"/>
          <w:sz w:val="20"/>
          <w:szCs w:val="20"/>
        </w:rPr>
        <w:t>dopuszcza możliwoś</w:t>
      </w:r>
      <w:r w:rsidR="00C809B0">
        <w:rPr>
          <w:rFonts w:ascii="Tahoma" w:hAnsi="Tahoma" w:cs="Tahoma"/>
          <w:sz w:val="20"/>
          <w:szCs w:val="20"/>
        </w:rPr>
        <w:t>ci</w:t>
      </w:r>
      <w:r>
        <w:rPr>
          <w:rFonts w:ascii="Tahoma" w:hAnsi="Tahoma" w:cs="Tahoma"/>
          <w:sz w:val="20"/>
          <w:szCs w:val="20"/>
        </w:rPr>
        <w:t xml:space="preserve"> składania ofert częściowych</w:t>
      </w:r>
      <w:r w:rsidR="00C809B0">
        <w:rPr>
          <w:rFonts w:ascii="Tahoma" w:hAnsi="Tahoma" w:cs="Tahoma"/>
          <w:sz w:val="20"/>
          <w:szCs w:val="20"/>
        </w:rPr>
        <w:t>.</w:t>
      </w:r>
    </w:p>
    <w:p w14:paraId="0165DEC4" w14:textId="58691CAD" w:rsidR="00C809B0" w:rsidRPr="007C1664" w:rsidRDefault="00C809B0" w:rsidP="00C809B0">
      <w:pPr>
        <w:pStyle w:val="Akapitzlist"/>
        <w:numPr>
          <w:ilvl w:val="0"/>
          <w:numId w:val="40"/>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Pr="00E92096">
        <w:rPr>
          <w:rFonts w:ascii="Tahoma" w:hAnsi="Tahoma" w:cs="Tahoma"/>
          <w:sz w:val="20"/>
          <w:szCs w:val="20"/>
        </w:rPr>
        <w:t xml:space="preserve">Zamawiający nie dzieli zamówienia na części </w:t>
      </w:r>
      <w:r w:rsidRPr="00E92096">
        <w:rPr>
          <w:rFonts w:ascii="Tahoma" w:hAnsi="Tahoma" w:cs="Tahoma"/>
          <w:sz w:val="20"/>
          <w:szCs w:val="20"/>
        </w:rPr>
        <w:br/>
        <w:t xml:space="preserve">z uwagi na zakres zamówienia. </w:t>
      </w:r>
      <w:r>
        <w:rPr>
          <w:rFonts w:ascii="Tahoma" w:hAnsi="Tahoma" w:cs="Tahoma"/>
          <w:sz w:val="20"/>
          <w:szCs w:val="20"/>
        </w:rPr>
        <w:t>Zamówienie obejmuje dostawę dotyczącą jednego typu sprzętu, w związku z czym brak jest możliwości wyodrębnienia dostaw i podziału zadania</w:t>
      </w:r>
      <w:r w:rsidRPr="00E92096">
        <w:rPr>
          <w:rFonts w:ascii="Tahoma" w:hAnsi="Tahoma" w:cs="Tahoma"/>
          <w:sz w:val="20"/>
          <w:szCs w:val="20"/>
        </w:rPr>
        <w:t>. Powyższe zamówienie, udzielane jest w całości, nie powoduje ograniczenia konkurencji oraz zapewnia równy dostęp podmiotów z sektora małych i średnich przedsiębiorstw.</w:t>
      </w:r>
      <w:r w:rsidRPr="007C1664">
        <w:rPr>
          <w:rFonts w:ascii="Tahoma" w:hAnsi="Tahoma" w:cs="Tahoma"/>
          <w:sz w:val="20"/>
          <w:szCs w:val="20"/>
        </w:rPr>
        <w:t xml:space="preserve"> </w:t>
      </w:r>
    </w:p>
    <w:p w14:paraId="7D000F92" w14:textId="1F259B81" w:rsidR="008E0B8E" w:rsidRPr="00D40B16" w:rsidRDefault="008E0B8E" w:rsidP="004501AB">
      <w:pPr>
        <w:pStyle w:val="Akapitzlist"/>
        <w:numPr>
          <w:ilvl w:val="0"/>
          <w:numId w:val="40"/>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4501AB">
      <w:pPr>
        <w:pStyle w:val="Akapitzlist"/>
        <w:numPr>
          <w:ilvl w:val="0"/>
          <w:numId w:val="41"/>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4501AB">
      <w:pPr>
        <w:pStyle w:val="Akapitzlist"/>
        <w:numPr>
          <w:ilvl w:val="0"/>
          <w:numId w:val="42"/>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t>Umowa ramowa</w:t>
      </w:r>
    </w:p>
    <w:p w14:paraId="46FF986C" w14:textId="77777777" w:rsidR="005A16C1" w:rsidRPr="00795890" w:rsidRDefault="00A56714" w:rsidP="004501AB">
      <w:pPr>
        <w:pStyle w:val="Akapitzlist"/>
        <w:numPr>
          <w:ilvl w:val="0"/>
          <w:numId w:val="43"/>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4501AB">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7D7D850A" w14:textId="102E1971"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C72393">
        <w:rPr>
          <w:rFonts w:ascii="Tahoma" w:eastAsia="Calibri" w:hAnsi="Tahoma" w:cs="Tahoma"/>
          <w:bCs/>
          <w:kern w:val="0"/>
          <w:lang w:eastAsia="en-US"/>
        </w:rPr>
        <w:t xml:space="preserve">.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4501AB">
      <w:pPr>
        <w:pStyle w:val="Akapitzlist"/>
        <w:numPr>
          <w:ilvl w:val="0"/>
          <w:numId w:val="45"/>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4501AB">
      <w:pPr>
        <w:widowControl w:val="0"/>
        <w:numPr>
          <w:ilvl w:val="1"/>
          <w:numId w:val="33"/>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xml:space="preserve">, oraz Rzecznikowi Małych i Średnich </w:t>
      </w:r>
      <w:r w:rsidRPr="00236A51">
        <w:rPr>
          <w:rFonts w:ascii="Tahoma" w:hAnsi="Tahoma" w:cs="Tahoma"/>
          <w:bCs/>
          <w:sz w:val="20"/>
          <w:szCs w:val="20"/>
        </w:rPr>
        <w:lastRenderedPageBreak/>
        <w:t>Przedsiębiorców.</w:t>
      </w:r>
    </w:p>
    <w:p w14:paraId="0921C8D2" w14:textId="424CAA04" w:rsidR="002B7512" w:rsidRDefault="002B7512"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4501AB">
      <w:pPr>
        <w:pStyle w:val="Akapitzlist"/>
        <w:widowControl w:val="0"/>
        <w:numPr>
          <w:ilvl w:val="1"/>
          <w:numId w:val="6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4501AB">
      <w:pPr>
        <w:pStyle w:val="Akapitzlist"/>
        <w:numPr>
          <w:ilvl w:val="0"/>
          <w:numId w:val="46"/>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4501AB">
      <w:pPr>
        <w:pStyle w:val="Nagwek2"/>
        <w:numPr>
          <w:ilvl w:val="0"/>
          <w:numId w:val="64"/>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5B7FEB95" w14:textId="16432DCB" w:rsidR="0007163F" w:rsidRDefault="00B76ADC" w:rsidP="007941A8">
      <w:pPr>
        <w:pStyle w:val="Akapitzlist"/>
        <w:numPr>
          <w:ilvl w:val="0"/>
          <w:numId w:val="71"/>
        </w:numPr>
        <w:spacing w:after="240" w:line="240" w:lineRule="auto"/>
        <w:ind w:left="799" w:hanging="601"/>
        <w:contextualSpacing w:val="0"/>
        <w:jc w:val="both"/>
        <w:rPr>
          <w:rFonts w:ascii="Tahoma" w:hAnsi="Tahoma" w:cs="Tahoma"/>
          <w:sz w:val="20"/>
          <w:szCs w:val="20"/>
        </w:rPr>
      </w:pPr>
      <w:bookmarkStart w:id="0" w:name="_Hlk106620571"/>
      <w:r w:rsidRPr="00D41D28">
        <w:rPr>
          <w:rFonts w:ascii="Tahoma" w:hAnsi="Tahoma" w:cs="Tahoma"/>
          <w:sz w:val="20"/>
          <w:szCs w:val="20"/>
        </w:rPr>
        <w:t xml:space="preserve">Przedmiotem zamówienia jest </w:t>
      </w:r>
      <w:r w:rsidR="00DC4CE6" w:rsidRPr="00D41D28">
        <w:rPr>
          <w:rFonts w:ascii="Tahoma" w:hAnsi="Tahoma" w:cs="Tahoma"/>
          <w:sz w:val="20"/>
          <w:szCs w:val="20"/>
        </w:rPr>
        <w:t xml:space="preserve">dostawa komputerów </w:t>
      </w:r>
      <w:r w:rsidR="0054290A">
        <w:rPr>
          <w:rFonts w:ascii="Tahoma" w:hAnsi="Tahoma" w:cs="Tahoma"/>
          <w:sz w:val="20"/>
          <w:szCs w:val="20"/>
        </w:rPr>
        <w:t xml:space="preserve">dofinansowana </w:t>
      </w:r>
      <w:r w:rsidR="00D41D28" w:rsidRPr="00D41D28">
        <w:rPr>
          <w:rFonts w:ascii="Tahoma" w:hAnsi="Tahoma" w:cs="Tahoma"/>
          <w:sz w:val="20"/>
          <w:szCs w:val="20"/>
        </w:rPr>
        <w:t xml:space="preserve">w </w:t>
      </w:r>
      <w:r w:rsidR="0007163F">
        <w:rPr>
          <w:rFonts w:ascii="Tahoma" w:hAnsi="Tahoma" w:cs="Tahoma"/>
          <w:sz w:val="20"/>
          <w:szCs w:val="20"/>
        </w:rPr>
        <w:t>ramach</w:t>
      </w:r>
      <w:r w:rsidR="00D41D28" w:rsidRPr="00D41D28">
        <w:rPr>
          <w:rFonts w:ascii="Tahoma" w:hAnsi="Tahoma" w:cs="Tahoma"/>
          <w:sz w:val="20"/>
          <w:szCs w:val="20"/>
        </w:rPr>
        <w:t xml:space="preserve"> </w:t>
      </w:r>
    </w:p>
    <w:p w14:paraId="7DB3E74E" w14:textId="2E02AB73"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Programu Operacyjnego Polska Cyfrowa na lata 2014-2020 </w:t>
      </w:r>
    </w:p>
    <w:p w14:paraId="76953673"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Osi Priorytetowej V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w:t>
      </w:r>
    </w:p>
    <w:p w14:paraId="00348117"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odporności na zagrożenia REACT-EU </w:t>
      </w:r>
    </w:p>
    <w:p w14:paraId="7FE1E3DA"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działania 5.1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odporności </w:t>
      </w:r>
    </w:p>
    <w:p w14:paraId="7946D5DB" w14:textId="68E85FB0" w:rsidR="0054290A" w:rsidRPr="00A43B39" w:rsidRDefault="0054290A" w:rsidP="00193CF2">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na zagrożenia </w:t>
      </w:r>
      <w:r w:rsidRPr="00193CF2">
        <w:rPr>
          <w:rFonts w:ascii="Tahoma" w:hAnsi="Tahoma" w:cs="Tahoma"/>
          <w:b/>
          <w:bCs/>
          <w:sz w:val="20"/>
          <w:szCs w:val="20"/>
        </w:rPr>
        <w:t>dotycząca realizacji projektu grantowego</w:t>
      </w:r>
      <w:r w:rsidR="00193CF2">
        <w:rPr>
          <w:rFonts w:ascii="Tahoma" w:hAnsi="Tahoma" w:cs="Tahoma"/>
          <w:b/>
          <w:bCs/>
          <w:sz w:val="20"/>
          <w:szCs w:val="20"/>
        </w:rPr>
        <w:br/>
      </w:r>
      <w:r w:rsidRPr="00193CF2">
        <w:rPr>
          <w:rFonts w:ascii="Tahoma" w:hAnsi="Tahoma" w:cs="Tahoma"/>
          <w:b/>
          <w:bCs/>
          <w:sz w:val="20"/>
          <w:szCs w:val="20"/>
        </w:rPr>
        <w:t>„</w:t>
      </w:r>
      <w:r w:rsidR="00193CF2">
        <w:rPr>
          <w:rFonts w:ascii="Tahoma" w:hAnsi="Tahoma" w:cs="Tahoma"/>
          <w:b/>
          <w:bCs/>
          <w:sz w:val="20"/>
          <w:szCs w:val="20"/>
        </w:rPr>
        <w:t>Wsparcie dzieci z rodzin pegeerowskich w rozwoju cyfrowym – Granty PPGR</w:t>
      </w:r>
      <w:r w:rsidRPr="00193CF2">
        <w:rPr>
          <w:rFonts w:ascii="Tahoma" w:hAnsi="Tahoma" w:cs="Tahoma"/>
          <w:b/>
          <w:bCs/>
          <w:sz w:val="20"/>
          <w:szCs w:val="20"/>
        </w:rPr>
        <w:t>”</w:t>
      </w:r>
    </w:p>
    <w:p w14:paraId="1B34E9CE" w14:textId="6E7AC053" w:rsidR="0054290A" w:rsidRDefault="0054290A" w:rsidP="00193CF2">
      <w:pPr>
        <w:pStyle w:val="Akapitzlist"/>
        <w:spacing w:after="0" w:line="240" w:lineRule="auto"/>
        <w:ind w:left="799"/>
        <w:contextualSpacing w:val="0"/>
        <w:jc w:val="both"/>
        <w:rPr>
          <w:rFonts w:ascii="Tahoma" w:hAnsi="Tahoma" w:cs="Tahoma"/>
          <w:sz w:val="20"/>
          <w:szCs w:val="20"/>
        </w:rPr>
      </w:pPr>
    </w:p>
    <w:p w14:paraId="26895851" w14:textId="71832AF7" w:rsidR="00D41D28" w:rsidRP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Szczegółowy opis przedmiotu zamówienia zawiera zał. nr 1 do </w:t>
      </w:r>
      <w:proofErr w:type="spellStart"/>
      <w:r w:rsidRPr="00D41D28">
        <w:rPr>
          <w:rFonts w:ascii="Tahoma" w:hAnsi="Tahoma" w:cs="Tahoma"/>
          <w:sz w:val="20"/>
          <w:szCs w:val="20"/>
        </w:rPr>
        <w:t>swz</w:t>
      </w:r>
      <w:proofErr w:type="spellEnd"/>
      <w:r w:rsidR="00581BBC">
        <w:rPr>
          <w:rFonts w:ascii="Tahoma" w:hAnsi="Tahoma" w:cs="Tahoma"/>
          <w:sz w:val="20"/>
          <w:szCs w:val="20"/>
        </w:rPr>
        <w:t>.</w:t>
      </w:r>
    </w:p>
    <w:p w14:paraId="2112B7ED" w14:textId="515DECD4"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Minimalne </w:t>
      </w:r>
      <w:r>
        <w:rPr>
          <w:rFonts w:ascii="Tahoma" w:hAnsi="Tahoma" w:cs="Tahoma"/>
          <w:sz w:val="20"/>
          <w:szCs w:val="20"/>
        </w:rPr>
        <w:t xml:space="preserve">wymagane parametry techniczne dostarczanego przedmiotu zamówienia określone zostały w opisie przedmiotu zamówienia stanowiącego zał. nr 1 do </w:t>
      </w:r>
      <w:proofErr w:type="spellStart"/>
      <w:r>
        <w:rPr>
          <w:rFonts w:ascii="Tahoma" w:hAnsi="Tahoma" w:cs="Tahoma"/>
          <w:sz w:val="20"/>
          <w:szCs w:val="20"/>
        </w:rPr>
        <w:t>swz</w:t>
      </w:r>
      <w:proofErr w:type="spellEnd"/>
      <w:r>
        <w:rPr>
          <w:rFonts w:ascii="Tahoma" w:hAnsi="Tahoma" w:cs="Tahoma"/>
          <w:sz w:val="20"/>
          <w:szCs w:val="20"/>
        </w:rPr>
        <w:t>.</w:t>
      </w:r>
    </w:p>
    <w:p w14:paraId="1B536C17" w14:textId="1BF442FC"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Przedmiot zamówienia musi spełniać następujące warunki:</w:t>
      </w:r>
    </w:p>
    <w:p w14:paraId="7693C6FA" w14:textId="77777777" w:rsidR="001E6C6D"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spełniać minimalne wymagania techniczne zgodnie z zał. nr 1 do </w:t>
      </w:r>
      <w:proofErr w:type="spellStart"/>
      <w:r>
        <w:rPr>
          <w:rFonts w:ascii="Tahoma" w:hAnsi="Tahoma" w:cs="Tahoma"/>
          <w:sz w:val="20"/>
          <w:szCs w:val="20"/>
        </w:rPr>
        <w:t>swz</w:t>
      </w:r>
      <w:proofErr w:type="spellEnd"/>
      <w:r>
        <w:rPr>
          <w:rFonts w:ascii="Tahoma" w:hAnsi="Tahoma" w:cs="Tahoma"/>
          <w:sz w:val="20"/>
          <w:szCs w:val="20"/>
        </w:rPr>
        <w:t>,</w:t>
      </w:r>
    </w:p>
    <w:p w14:paraId="7E7CCF94" w14:textId="77777777" w:rsidR="00520E80"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być fabrycznie </w:t>
      </w:r>
      <w:r w:rsidRPr="00014CF3">
        <w:rPr>
          <w:rFonts w:ascii="Tahoma" w:hAnsi="Tahoma" w:cs="Tahoma"/>
          <w:sz w:val="20"/>
          <w:szCs w:val="20"/>
        </w:rPr>
        <w:t>nowy, wyprodukowany w 2022r.,</w:t>
      </w:r>
      <w:r>
        <w:rPr>
          <w:rFonts w:ascii="Tahoma" w:hAnsi="Tahoma" w:cs="Tahoma"/>
          <w:sz w:val="20"/>
          <w:szCs w:val="20"/>
        </w:rPr>
        <w:t xml:space="preserve"> nieużywany, sprawny technicznie</w:t>
      </w:r>
      <w:r w:rsidR="00520E80">
        <w:rPr>
          <w:rFonts w:ascii="Tahoma" w:hAnsi="Tahoma" w:cs="Tahoma"/>
          <w:sz w:val="20"/>
          <w:szCs w:val="20"/>
        </w:rPr>
        <w:t>,</w:t>
      </w:r>
    </w:p>
    <w:p w14:paraId="4CC2EF87" w14:textId="77777777" w:rsidR="00520E80"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dołączone niezbędne instrukcje i materiały dotyczące użytkowania w języku polskim,</w:t>
      </w:r>
    </w:p>
    <w:p w14:paraId="5A422FE8" w14:textId="4D6EC443" w:rsidR="001E6C6D"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trwałe oznaczenia zawierające: nazwę producenta, typ, oznakowanie CE, numer fabryczny</w:t>
      </w:r>
      <w:r w:rsidR="001E6C6D">
        <w:rPr>
          <w:rFonts w:ascii="Tahoma" w:hAnsi="Tahoma" w:cs="Tahoma"/>
          <w:sz w:val="20"/>
          <w:szCs w:val="20"/>
        </w:rPr>
        <w:t>.</w:t>
      </w:r>
    </w:p>
    <w:p w14:paraId="04BA6FFA" w14:textId="52428D49" w:rsidR="00D41D28" w:rsidRPr="001E6C6D" w:rsidRDefault="001E6C6D" w:rsidP="004501AB">
      <w:pPr>
        <w:pStyle w:val="Akapitzlist"/>
        <w:numPr>
          <w:ilvl w:val="0"/>
          <w:numId w:val="80"/>
        </w:numPr>
        <w:spacing w:after="0" w:line="240" w:lineRule="auto"/>
        <w:ind w:left="799" w:hanging="601"/>
        <w:contextualSpacing w:val="0"/>
        <w:jc w:val="both"/>
        <w:rPr>
          <w:rFonts w:ascii="Tahoma" w:hAnsi="Tahoma" w:cs="Tahoma"/>
          <w:sz w:val="20"/>
          <w:szCs w:val="20"/>
        </w:rPr>
      </w:pPr>
      <w:r w:rsidRPr="001E6C6D">
        <w:rPr>
          <w:rFonts w:ascii="Tahoma" w:hAnsi="Tahoma" w:cs="Tahoma"/>
          <w:sz w:val="20"/>
          <w:szCs w:val="20"/>
        </w:rPr>
        <w:t>Koszty transportu do Zamawiającego ponosi Wykonawca.</w:t>
      </w:r>
    </w:p>
    <w:p w14:paraId="5E3317F6" w14:textId="202FCD6B" w:rsidR="001E6C6D" w:rsidRDefault="001E6C6D" w:rsidP="004501AB">
      <w:pPr>
        <w:pStyle w:val="Akapitzlist"/>
        <w:numPr>
          <w:ilvl w:val="0"/>
          <w:numId w:val="80"/>
        </w:numPr>
        <w:spacing w:line="240" w:lineRule="auto"/>
        <w:ind w:left="799" w:hanging="601"/>
        <w:jc w:val="both"/>
        <w:rPr>
          <w:rFonts w:ascii="Tahoma" w:hAnsi="Tahoma" w:cs="Tahoma"/>
          <w:sz w:val="20"/>
          <w:szCs w:val="20"/>
        </w:rPr>
      </w:pPr>
      <w:r w:rsidRPr="001E6C6D">
        <w:rPr>
          <w:rFonts w:ascii="Tahoma" w:hAnsi="Tahoma" w:cs="Tahoma"/>
          <w:sz w:val="20"/>
          <w:szCs w:val="20"/>
        </w:rPr>
        <w:t>Miejsce dostawy – Urząd Gminy Mszana, ul. 1 Maja 81, 44-325 Mszana.</w:t>
      </w:r>
    </w:p>
    <w:p w14:paraId="66251183" w14:textId="77777777" w:rsid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D948F3">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5F5E09BB" w14:textId="4F17FBD6" w:rsidR="00D948F3" w:rsidRP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1330CB5B" w14:textId="008ADE22" w:rsidR="00730B5D" w:rsidRPr="00581BBC" w:rsidRDefault="00730B5D"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 xml:space="preserve">W przypadku sprzętu i oprogramowania, gdzie Zamawiający określił charakterystykę sprzętu lub oprogramowania poprzez podanie znaków towarowych, patentów lub pochodzenie, a takie normy dopuszczając jednocześnie zaoferowanie produktu równoważnego a Wykonawca zaoferuje urządzenie/oprogramowanie równoważne – </w:t>
      </w:r>
      <w:r w:rsidRPr="00581BBC">
        <w:rPr>
          <w:rFonts w:ascii="Tahoma" w:hAnsi="Tahoma" w:cs="Tahoma"/>
          <w:b/>
          <w:bCs/>
          <w:sz w:val="20"/>
          <w:szCs w:val="20"/>
        </w:rPr>
        <w:t>ciężar wykazania równoważności leży po stronie Wykonawcy.</w:t>
      </w:r>
    </w:p>
    <w:p w14:paraId="6A786097" w14:textId="1607EA9B" w:rsidR="00830F84" w:rsidRDefault="00830F84"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Projektowane postanowienia umowy zostały opisane w zał. nr </w:t>
      </w:r>
      <w:r w:rsidR="00A43B39">
        <w:rPr>
          <w:rFonts w:ascii="Tahoma" w:hAnsi="Tahoma" w:cs="Tahoma"/>
          <w:sz w:val="20"/>
          <w:szCs w:val="20"/>
        </w:rPr>
        <w:t>4</w:t>
      </w:r>
      <w:r>
        <w:rPr>
          <w:rFonts w:ascii="Tahoma" w:hAnsi="Tahoma" w:cs="Tahoma"/>
          <w:sz w:val="20"/>
          <w:szCs w:val="20"/>
        </w:rPr>
        <w:t xml:space="preserve"> do </w:t>
      </w:r>
      <w:proofErr w:type="spellStart"/>
      <w:r>
        <w:rPr>
          <w:rFonts w:ascii="Tahoma" w:hAnsi="Tahoma" w:cs="Tahoma"/>
          <w:sz w:val="20"/>
          <w:szCs w:val="20"/>
        </w:rPr>
        <w:t>swz</w:t>
      </w:r>
      <w:proofErr w:type="spellEnd"/>
      <w:r w:rsidR="00581BBC">
        <w:rPr>
          <w:rFonts w:ascii="Tahoma" w:hAnsi="Tahoma" w:cs="Tahoma"/>
          <w:sz w:val="20"/>
          <w:szCs w:val="20"/>
        </w:rPr>
        <w:t xml:space="preserve"> </w:t>
      </w:r>
    </w:p>
    <w:p w14:paraId="065001A5" w14:textId="64EE8D48" w:rsidR="00F22007" w:rsidRPr="00D948F3" w:rsidRDefault="00F22007"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W opisie przedmiotu zamówienia zostały uwzględnione wymagania w zakresie dostępności dla osób niepełnosprawnych, o których mowa w art. 100 ust. 1 ustawy </w:t>
      </w:r>
      <w:proofErr w:type="spellStart"/>
      <w:r>
        <w:rPr>
          <w:rFonts w:ascii="Tahoma" w:hAnsi="Tahoma" w:cs="Tahoma"/>
          <w:sz w:val="20"/>
          <w:szCs w:val="20"/>
        </w:rPr>
        <w:t>Pzp</w:t>
      </w:r>
      <w:proofErr w:type="spellEnd"/>
      <w:r>
        <w:rPr>
          <w:rFonts w:ascii="Tahoma" w:hAnsi="Tahoma" w:cs="Tahoma"/>
          <w:sz w:val="20"/>
          <w:szCs w:val="20"/>
        </w:rPr>
        <w:t>.</w:t>
      </w:r>
    </w:p>
    <w:bookmarkEnd w:id="0"/>
    <w:p w14:paraId="54EE6482" w14:textId="77777777" w:rsidR="003D4E65" w:rsidRDefault="003D4E65" w:rsidP="00677875">
      <w:pPr>
        <w:pStyle w:val="Nagwek2"/>
        <w:ind w:left="400" w:hanging="400"/>
      </w:pPr>
      <w:r>
        <w:lastRenderedPageBreak/>
        <w:t>Wymagania dotyczące zatrudnienia przez Wykonawcę lub Podwykonawcę osób wykonujących czynności w zakresie realizacji zamówienia</w:t>
      </w:r>
    </w:p>
    <w:p w14:paraId="5892C2B1" w14:textId="77777777" w:rsid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28A73F59" w14:textId="0F30B413" w:rsidR="00865D36" w:rsidRDefault="00865D36" w:rsidP="00DB3D03">
      <w:pPr>
        <w:autoSpaceDN w:val="0"/>
        <w:adjustRightInd w:val="0"/>
        <w:ind w:firstLine="403"/>
        <w:rPr>
          <w:rFonts w:ascii="Tahoma" w:hAnsi="Tahoma" w:cs="Tahoma"/>
        </w:rPr>
      </w:pPr>
      <w:r w:rsidRPr="00865D36">
        <w:rPr>
          <w:rFonts w:ascii="Tahoma" w:hAnsi="Tahoma" w:cs="Tahoma"/>
        </w:rPr>
        <w:t>CPV 30200000-1 Urządzenia komputerowe</w:t>
      </w:r>
    </w:p>
    <w:p w14:paraId="353A1057" w14:textId="28069EC2" w:rsidR="00865D36" w:rsidRDefault="00865D36" w:rsidP="00DB3D03">
      <w:pPr>
        <w:autoSpaceDN w:val="0"/>
        <w:adjustRightInd w:val="0"/>
        <w:ind w:firstLine="403"/>
        <w:rPr>
          <w:rFonts w:ascii="Tahoma" w:hAnsi="Tahoma" w:cs="Tahoma"/>
        </w:rPr>
      </w:pPr>
      <w:r w:rsidRPr="00865D36">
        <w:rPr>
          <w:rFonts w:ascii="Tahoma" w:hAnsi="Tahoma" w:cs="Tahoma"/>
        </w:rPr>
        <w:t>CPV 30213100-6 komputer przenośny</w:t>
      </w:r>
    </w:p>
    <w:p w14:paraId="21053C4A" w14:textId="701C044C" w:rsidR="00DB3D03" w:rsidRPr="00865D36" w:rsidRDefault="00DB3D03" w:rsidP="00DB3D03">
      <w:pPr>
        <w:autoSpaceDN w:val="0"/>
        <w:adjustRightInd w:val="0"/>
        <w:ind w:firstLine="403"/>
        <w:rPr>
          <w:rFonts w:ascii="Tahoma" w:hAnsi="Tahoma" w:cs="Tahoma"/>
        </w:rPr>
      </w:pPr>
      <w:r>
        <w:rPr>
          <w:rFonts w:ascii="Tahoma" w:hAnsi="Tahoma" w:cs="Tahoma"/>
        </w:rPr>
        <w:t>CPV 48000000-8 Pakiety oprogramowania i systemy informatyczne</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5498D26C"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sidRPr="00581BBC">
        <w:rPr>
          <w:rFonts w:ascii="Tahoma" w:hAnsi="Tahoma" w:cs="Tahoma"/>
        </w:rPr>
        <w:t xml:space="preserve">Przedmiot zamówienia będzie realizowany </w:t>
      </w:r>
      <w:r w:rsidR="00A60A0D" w:rsidRPr="00581BBC">
        <w:rPr>
          <w:rFonts w:ascii="Tahoma" w:hAnsi="Tahoma" w:cs="Tahoma"/>
        </w:rPr>
        <w:t>w terminie:</w:t>
      </w:r>
      <w:r w:rsidR="00A60A0D">
        <w:rPr>
          <w:rFonts w:ascii="Tahoma" w:hAnsi="Tahoma" w:cs="Tahoma"/>
        </w:rPr>
        <w:t xml:space="preserve"> </w:t>
      </w:r>
      <w:r w:rsidR="00581BBC" w:rsidRPr="00581BBC">
        <w:rPr>
          <w:rFonts w:ascii="Tahoma" w:hAnsi="Tahoma" w:cs="Tahoma"/>
          <w:b/>
          <w:bCs/>
        </w:rPr>
        <w:t>30 dni od dnia podpisania umowy.</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2A6C0625" w14:textId="0D349349" w:rsidR="000C0448" w:rsidRPr="000C0448" w:rsidRDefault="00E25728" w:rsidP="004501AB">
      <w:pPr>
        <w:pStyle w:val="Akapitzlist"/>
        <w:widowControl w:val="0"/>
        <w:numPr>
          <w:ilvl w:val="0"/>
          <w:numId w:val="76"/>
        </w:numPr>
        <w:autoSpaceDN w:val="0"/>
        <w:adjustRightInd w:val="0"/>
        <w:spacing w:after="120" w:line="240" w:lineRule="auto"/>
        <w:ind w:left="851" w:right="-34" w:hanging="709"/>
        <w:contextualSpacing w:val="0"/>
        <w:jc w:val="both"/>
        <w:rPr>
          <w:rFonts w:ascii="Tahoma" w:hAnsi="Tahoma" w:cs="Tahoma"/>
          <w:spacing w:val="-1"/>
          <w:sz w:val="20"/>
          <w:szCs w:val="20"/>
        </w:rPr>
      </w:pPr>
      <w:r w:rsidRPr="00E25728">
        <w:rPr>
          <w:rFonts w:ascii="Tahoma" w:hAnsi="Tahoma" w:cs="Tahoma"/>
          <w:sz w:val="20"/>
          <w:szCs w:val="20"/>
        </w:rPr>
        <w:t xml:space="preserve">W celu wykazania, że </w:t>
      </w:r>
      <w:r>
        <w:rPr>
          <w:rFonts w:ascii="Tahoma" w:hAnsi="Tahoma" w:cs="Tahoma"/>
          <w:sz w:val="20"/>
          <w:szCs w:val="20"/>
        </w:rPr>
        <w:t>oferowane dostawy spełniają wymagania Zamawiającego, Z</w:t>
      </w:r>
      <w:r w:rsidR="00107AC1" w:rsidRPr="00E25728">
        <w:rPr>
          <w:rFonts w:ascii="Tahoma" w:hAnsi="Tahoma" w:cs="Tahoma"/>
          <w:sz w:val="20"/>
          <w:szCs w:val="20"/>
        </w:rPr>
        <w:t>amawiający</w:t>
      </w:r>
      <w:r>
        <w:rPr>
          <w:rFonts w:ascii="Tahoma" w:hAnsi="Tahoma" w:cs="Tahoma"/>
          <w:sz w:val="20"/>
          <w:szCs w:val="20"/>
        </w:rPr>
        <w:t xml:space="preserve"> żąda aby </w:t>
      </w:r>
      <w:r w:rsidRPr="007037F5">
        <w:rPr>
          <w:rFonts w:ascii="Tahoma" w:hAnsi="Tahoma" w:cs="Tahoma"/>
          <w:sz w:val="20"/>
          <w:szCs w:val="20"/>
          <w:u w:val="single"/>
        </w:rPr>
        <w:t>Wykonawca złożył wraz z ofertą</w:t>
      </w:r>
      <w:r w:rsidR="000C0448" w:rsidRPr="007037F5">
        <w:rPr>
          <w:rFonts w:ascii="Tahoma" w:hAnsi="Tahoma" w:cs="Tahoma"/>
          <w:sz w:val="20"/>
          <w:szCs w:val="20"/>
          <w:u w:val="single"/>
        </w:rPr>
        <w:t xml:space="preserve"> </w:t>
      </w:r>
      <w:r w:rsidRPr="007037F5">
        <w:rPr>
          <w:rFonts w:ascii="Tahoma" w:hAnsi="Tahoma" w:cs="Tahoma"/>
          <w:sz w:val="20"/>
          <w:szCs w:val="20"/>
          <w:u w:val="single"/>
        </w:rPr>
        <w:t>następujące środki przedmiotowe</w:t>
      </w:r>
      <w:r>
        <w:rPr>
          <w:rFonts w:ascii="Tahoma" w:hAnsi="Tahoma" w:cs="Tahoma"/>
          <w:sz w:val="20"/>
          <w:szCs w:val="20"/>
        </w:rPr>
        <w:t>:</w:t>
      </w:r>
      <w:r w:rsidR="000C0448">
        <w:rPr>
          <w:rFonts w:ascii="Tahoma" w:hAnsi="Tahoma" w:cs="Tahoma"/>
          <w:sz w:val="20"/>
          <w:szCs w:val="20"/>
        </w:rPr>
        <w:t xml:space="preserve"> </w:t>
      </w:r>
    </w:p>
    <w:p w14:paraId="28C1C6BA" w14:textId="154B6E6C" w:rsidR="00636764" w:rsidRPr="00636764" w:rsidRDefault="00CA1D2D" w:rsidP="00636764">
      <w:pPr>
        <w:pStyle w:val="Akapitzlist"/>
        <w:ind w:left="1100" w:hanging="249"/>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Karta katalogowa produktu</w:t>
      </w:r>
    </w:p>
    <w:p w14:paraId="11F0EA38" w14:textId="4BC3516A" w:rsidR="0073070D" w:rsidRDefault="00CA1D2D" w:rsidP="00CA1D2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Wydruk potwierdzający wydajność procesor</w:t>
      </w:r>
      <w:r w:rsidR="00865D36">
        <w:rPr>
          <w:rFonts w:ascii="Tahoma" w:hAnsi="Tahoma" w:cs="Tahoma"/>
          <w:sz w:val="20"/>
          <w:szCs w:val="20"/>
        </w:rPr>
        <w:t>a</w:t>
      </w:r>
      <w:r w:rsidR="00636764" w:rsidRPr="00636764">
        <w:rPr>
          <w:rFonts w:ascii="Tahoma" w:hAnsi="Tahoma" w:cs="Tahoma"/>
          <w:sz w:val="20"/>
          <w:szCs w:val="20"/>
        </w:rPr>
        <w:t xml:space="preserve"> i karty graficznej</w:t>
      </w:r>
      <w:r w:rsidR="007941A8">
        <w:rPr>
          <w:rFonts w:ascii="Tahoma" w:hAnsi="Tahoma" w:cs="Tahoma"/>
          <w:sz w:val="20"/>
          <w:szCs w:val="20"/>
        </w:rPr>
        <w:t>.</w:t>
      </w:r>
    </w:p>
    <w:p w14:paraId="50331DB6" w14:textId="475B0CB0" w:rsidR="00107AC1" w:rsidRPr="00E25728" w:rsidRDefault="000C0448" w:rsidP="004501AB">
      <w:pPr>
        <w:pStyle w:val="Akapitzlist"/>
        <w:widowControl w:val="0"/>
        <w:numPr>
          <w:ilvl w:val="0"/>
          <w:numId w:val="76"/>
        </w:numPr>
        <w:autoSpaceDN w:val="0"/>
        <w:adjustRightInd w:val="0"/>
        <w:spacing w:after="240" w:line="240" w:lineRule="auto"/>
        <w:ind w:left="851" w:right="-34" w:hanging="709"/>
        <w:jc w:val="both"/>
        <w:rPr>
          <w:rFonts w:ascii="Tahoma" w:hAnsi="Tahoma" w:cs="Tahoma"/>
          <w:spacing w:val="-1"/>
          <w:sz w:val="20"/>
          <w:szCs w:val="20"/>
        </w:rPr>
      </w:pPr>
      <w:r>
        <w:rPr>
          <w:rFonts w:ascii="Tahoma" w:hAnsi="Tahoma" w:cs="Tahoma"/>
          <w:sz w:val="20"/>
          <w:szCs w:val="20"/>
        </w:rPr>
        <w:t xml:space="preserve">Mając na uwadze art. 107 ust. 2 ustawy </w:t>
      </w:r>
      <w:proofErr w:type="spellStart"/>
      <w:r>
        <w:rPr>
          <w:rFonts w:ascii="Tahoma" w:hAnsi="Tahoma" w:cs="Tahoma"/>
          <w:sz w:val="20"/>
          <w:szCs w:val="20"/>
        </w:rPr>
        <w:t>Pzp</w:t>
      </w:r>
      <w:proofErr w:type="spellEnd"/>
      <w:r>
        <w:rPr>
          <w:rFonts w:ascii="Tahoma" w:hAnsi="Tahoma" w:cs="Tahoma"/>
          <w:sz w:val="20"/>
          <w:szCs w:val="20"/>
        </w:rPr>
        <w:t xml:space="preserve"> Zamawiający informuje, że przedmiotowe środki dowodowe podlegają uzupełnieniu, w przypadku gdy nie zostaną one złożone lub będą niekompletne.</w:t>
      </w:r>
    </w:p>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6CE05C0C" w14:textId="77777777" w:rsidR="005F1761" w:rsidRPr="00052DA6" w:rsidRDefault="005F1761" w:rsidP="004501AB">
      <w:pPr>
        <w:pStyle w:val="Nagwek2"/>
        <w:numPr>
          <w:ilvl w:val="0"/>
          <w:numId w:val="65"/>
        </w:numPr>
        <w:ind w:left="400" w:hanging="400"/>
      </w:pPr>
      <w:r w:rsidRPr="00052DA6">
        <w:t xml:space="preserve">O udzielenie zamówienie mogą ubiegać się wykonawcy, którzy: </w:t>
      </w:r>
    </w:p>
    <w:p w14:paraId="6540A518" w14:textId="03A3F493" w:rsidR="005F1761" w:rsidRPr="007D15F5" w:rsidRDefault="005F1761" w:rsidP="007D15F5">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F64548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lastRenderedPageBreak/>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w:t>
      </w:r>
      <w:proofErr w:type="spellStart"/>
      <w:r w:rsidR="00B45919" w:rsidRPr="00B45919">
        <w:rPr>
          <w:rFonts w:ascii="Tahoma" w:eastAsia="Calibri" w:hAnsi="Tahoma" w:cs="Tahoma"/>
          <w:kern w:val="0"/>
          <w:lang w:eastAsia="en-US"/>
        </w:rPr>
        <w:t>tj</w:t>
      </w:r>
      <w:proofErr w:type="spellEnd"/>
      <w:r w:rsidR="00B45919" w:rsidRPr="00B45919">
        <w:rPr>
          <w:rFonts w:ascii="Tahoma" w:eastAsia="Calibri" w:hAnsi="Tahoma" w:cs="Tahoma"/>
          <w:kern w:val="0"/>
          <w:lang w:eastAsia="en-US"/>
        </w:rPr>
        <w:t>:</w:t>
      </w:r>
    </w:p>
    <w:p w14:paraId="455DA72B"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4501AB">
      <w:pPr>
        <w:numPr>
          <w:ilvl w:val="0"/>
          <w:numId w:val="74"/>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C94B48">
      <w:pPr>
        <w:suppressAutoHyphens w:val="0"/>
        <w:overflowPunct/>
        <w:autoSpaceDE/>
        <w:spacing w:after="120"/>
        <w:ind w:left="851"/>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lastRenderedPageBreak/>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431C7E6E" w14:textId="77777777" w:rsidR="000C0448" w:rsidRPr="00EB60C3" w:rsidRDefault="000C0448" w:rsidP="000C044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bookmarkStart w:id="1" w:name="_Hlk108089582"/>
      <w:r w:rsidRPr="00EB60C3">
        <w:rPr>
          <w:rFonts w:ascii="Tahoma" w:hAnsi="Tahoma" w:cs="Tahoma"/>
        </w:rPr>
        <w:t>Zamawiający nie określa warunku w tym zakresie</w:t>
      </w:r>
      <w:r w:rsidR="004A19F9">
        <w:rPr>
          <w:rFonts w:ascii="Tahoma" w:hAnsi="Tahoma" w:cs="Tahoma"/>
        </w:rPr>
        <w:t>.</w:t>
      </w:r>
    </w:p>
    <w:bookmarkEnd w:id="1"/>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94385BE" w14:textId="1A6C9A2C" w:rsidR="00276948" w:rsidRPr="008D4C64" w:rsidRDefault="008D4C64" w:rsidP="00C417C3">
      <w:pPr>
        <w:widowControl w:val="0"/>
        <w:autoSpaceDN w:val="0"/>
        <w:adjustRightInd w:val="0"/>
        <w:spacing w:after="240"/>
        <w:ind w:left="426" w:right="-34"/>
        <w:jc w:val="both"/>
        <w:rPr>
          <w:rFonts w:ascii="Tahoma" w:hAnsi="Tahoma" w:cs="Tahoma"/>
          <w:bCs/>
        </w:rPr>
      </w:pPr>
      <w:r w:rsidRPr="008D4C64">
        <w:rPr>
          <w:rFonts w:ascii="Tahoma" w:hAnsi="Tahoma" w:cs="Tahoma"/>
          <w:bCs/>
        </w:rPr>
        <w:t>Nie dotyczy</w:t>
      </w:r>
      <w:r w:rsidR="00B054EF">
        <w:rPr>
          <w:rFonts w:ascii="Tahoma" w:hAnsi="Tahoma" w:cs="Tahoma"/>
          <w:bCs/>
        </w:rPr>
        <w:t xml:space="preserve"> z uwagi na brak określenia warunków udziału w postępowaniu.</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4501AB">
      <w:pPr>
        <w:pStyle w:val="Nagwek2"/>
        <w:numPr>
          <w:ilvl w:val="3"/>
          <w:numId w:val="56"/>
        </w:numPr>
        <w:ind w:left="400" w:hanging="400"/>
      </w:pPr>
      <w:r w:rsidRPr="00EB60C3">
        <w:t xml:space="preserve">Dokumenty i oświadczenia </w:t>
      </w:r>
      <w:r w:rsidR="002A2C3F">
        <w:t xml:space="preserve">składane </w:t>
      </w:r>
      <w:r w:rsidRPr="00EB60C3">
        <w:t>wraz z ofertą:</w:t>
      </w:r>
    </w:p>
    <w:p w14:paraId="44AF81AE" w14:textId="77777777" w:rsidR="00B8450F" w:rsidRPr="00847E7B" w:rsidRDefault="00B8450F" w:rsidP="004501AB">
      <w:pPr>
        <w:pStyle w:val="Akapitzlist"/>
        <w:numPr>
          <w:ilvl w:val="0"/>
          <w:numId w:val="61"/>
        </w:numPr>
        <w:spacing w:after="120" w:line="240" w:lineRule="auto"/>
        <w:ind w:left="800" w:hanging="600"/>
        <w:jc w:val="both"/>
        <w:rPr>
          <w:rFonts w:ascii="Tahoma" w:hAnsi="Tahoma" w:cs="Tahoma"/>
          <w:sz w:val="20"/>
          <w:szCs w:val="20"/>
        </w:rPr>
      </w:pPr>
      <w:r w:rsidRPr="00847E7B">
        <w:rPr>
          <w:rFonts w:ascii="Tahoma" w:hAnsi="Tahoma" w:cs="Tahoma"/>
          <w:sz w:val="20"/>
          <w:szCs w:val="20"/>
        </w:rPr>
        <w:lastRenderedPageBreak/>
        <w:t>Oferta wraz z załącznikami musi być złożona za pośrednictwem Platformy przetargowej. Oferta składana jest pod rygorem nieważności w formie elektronicznej (w postaci elektronicznej opatrzonej kwalifiko</w:t>
      </w:r>
      <w:r>
        <w:rPr>
          <w:rFonts w:ascii="Tahoma" w:hAnsi="Tahoma" w:cs="Tahoma"/>
          <w:sz w:val="20"/>
          <w:szCs w:val="20"/>
        </w:rPr>
        <w:t>wanym podpisem elektronicznym) lub w postaci elektronicznej opatrzonej podpisem zaufanym lub podpisem osobistym.</w:t>
      </w:r>
    </w:p>
    <w:p w14:paraId="5792CBC8" w14:textId="47280814" w:rsidR="00D83EB5" w:rsidRPr="00CB7ABB" w:rsidRDefault="00D83EB5" w:rsidP="007941A8">
      <w:pPr>
        <w:tabs>
          <w:tab w:val="left" w:pos="200"/>
        </w:tabs>
        <w:autoSpaceDN w:val="0"/>
        <w:adjustRightInd w:val="0"/>
        <w:spacing w:after="240"/>
        <w:ind w:left="799"/>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2D0E5622" w14:textId="070ECB5F" w:rsidR="00B8450F" w:rsidRPr="00847E7B" w:rsidRDefault="00B8450F" w:rsidP="004501AB">
      <w:pPr>
        <w:pStyle w:val="Akapitzlist"/>
        <w:numPr>
          <w:ilvl w:val="0"/>
          <w:numId w:val="61"/>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 xml:space="preserve">niepodleganiu wykluczeniu–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w:t>
      </w:r>
      <w:proofErr w:type="spellStart"/>
      <w:r w:rsidRPr="00847E7B">
        <w:rPr>
          <w:rFonts w:ascii="Tahoma" w:eastAsia="TTE19DFB28t00" w:hAnsi="Tahoma" w:cs="Tahoma"/>
          <w:b/>
          <w:color w:val="000000"/>
          <w:sz w:val="20"/>
          <w:szCs w:val="20"/>
        </w:rPr>
        <w:t>swz</w:t>
      </w:r>
      <w:proofErr w:type="spellEnd"/>
      <w:r w:rsidRPr="00847E7B">
        <w:rPr>
          <w:rFonts w:ascii="Tahoma" w:eastAsia="TTE19DFB28t00" w:hAnsi="Tahoma" w:cs="Tahoma"/>
          <w:b/>
          <w:color w:val="000000"/>
          <w:sz w:val="20"/>
          <w:szCs w:val="20"/>
        </w:rPr>
        <w:t>.</w:t>
      </w:r>
      <w:r w:rsidRPr="00847E7B">
        <w:rPr>
          <w:rFonts w:ascii="Tahoma" w:eastAsia="TTE19DFB28t00" w:hAnsi="Tahoma" w:cs="Tahoma"/>
          <w:color w:val="000000"/>
          <w:sz w:val="20"/>
          <w:szCs w:val="20"/>
        </w:rPr>
        <w:t xml:space="preserve"> </w:t>
      </w:r>
    </w:p>
    <w:p w14:paraId="390B4792" w14:textId="549584A7" w:rsidR="00B8450F" w:rsidRPr="00EA4EA3" w:rsidRDefault="00B8450F" w:rsidP="00B8450F">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w:t>
      </w:r>
    </w:p>
    <w:p w14:paraId="32F04E75" w14:textId="77777777" w:rsidR="00B8450F" w:rsidRPr="00665DE8" w:rsidRDefault="00B8450F" w:rsidP="00B8450F">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47FEAA7B" w14:textId="71D4AF3E" w:rsidR="00B8450F" w:rsidRPr="00847E7B" w:rsidRDefault="00B8450F" w:rsidP="00B8450F">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Wykonawcy, Wykonawcy wspólnie ubiegającego się o udzielenie zamówienia, jest umocowana do jego reprezentowania. </w:t>
      </w:r>
    </w:p>
    <w:p w14:paraId="0FDF1D12" w14:textId="77777777" w:rsidR="00B8450F" w:rsidRPr="00847E7B" w:rsidRDefault="00B8450F" w:rsidP="00B8450F">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7D6AF861" w14:textId="0753E320" w:rsidR="00B8450F" w:rsidRPr="00847E7B"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0BC78DF6" w14:textId="0EA47AD6" w:rsidR="00B8450F" w:rsidRPr="00847E7B" w:rsidRDefault="00B8450F" w:rsidP="00B8450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Dokumenty potwierdzające umocowanie do reprezentowania odpowiednio Wykonawcy, Wykonawcy wspólnie ubiegającego się o udzielenie zamówienia, które zostały wystawione przez upoważnione podmioty inne niż wykonawca/wykonawcy wspólnie ubiegający się o udzielenie zamówienia</w:t>
      </w:r>
      <w:r w:rsidR="00D60FAC">
        <w:rPr>
          <w:rFonts w:ascii="Tahoma" w:hAnsi="Tahoma" w:cs="Tahoma"/>
          <w:sz w:val="20"/>
          <w:szCs w:val="20"/>
        </w:rPr>
        <w:t xml:space="preserve"> </w:t>
      </w:r>
      <w:r>
        <w:rPr>
          <w:rFonts w:ascii="Tahoma" w:hAnsi="Tahoma" w:cs="Tahoma"/>
          <w:sz w:val="20"/>
          <w:szCs w:val="20"/>
        </w:rPr>
        <w:t>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019DDF6D" w14:textId="78647085"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w:t>
      </w:r>
      <w:r w:rsidR="00D60FAC">
        <w:rPr>
          <w:rFonts w:ascii="Tahoma" w:hAnsi="Tahoma" w:cs="Tahoma"/>
          <w:sz w:val="20"/>
          <w:szCs w:val="20"/>
        </w:rPr>
        <w:t xml:space="preserve"> </w:t>
      </w:r>
      <w:r w:rsidRPr="00847E7B">
        <w:rPr>
          <w:rFonts w:ascii="Tahoma" w:hAnsi="Tahoma" w:cs="Tahoma"/>
          <w:sz w:val="20"/>
          <w:szCs w:val="20"/>
        </w:rPr>
        <w:t>lub podwykonawca, w zakresie dokumentów, które każdego z nich dotyczą. Poświadczenia za zgodność cyfrowego odwzorowania może dokonać również notariusz.</w:t>
      </w:r>
    </w:p>
    <w:p w14:paraId="20910FE6" w14:textId="77777777" w:rsidR="00B8450F" w:rsidRPr="00665DE8" w:rsidRDefault="00B8450F" w:rsidP="00B8450F">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Pełnomocnictwo lub inny dokument potwierdzający umocowanie do reprezentowania Wykonawcy</w:t>
      </w:r>
      <w:r>
        <w:rPr>
          <w:rFonts w:ascii="Tahoma" w:eastAsia="Arial" w:hAnsi="Tahoma" w:cs="Tahoma"/>
          <w:b/>
          <w:color w:val="000000"/>
        </w:rPr>
        <w:t>/ów</w:t>
      </w:r>
      <w:r w:rsidRPr="00EB60C3">
        <w:rPr>
          <w:rFonts w:ascii="Tahoma" w:eastAsia="Arial" w:hAnsi="Tahoma" w:cs="Tahoma"/>
          <w:color w:val="000000"/>
        </w:rPr>
        <w:t xml:space="preserve"> - jeżeli w imieniu wykonawcy działa osoba, której umocowanie do jego reprezentowania nie wynika z dokumentów, o których mowa w </w:t>
      </w:r>
      <w:r>
        <w:rPr>
          <w:rFonts w:ascii="Tahoma" w:eastAsia="Arial" w:hAnsi="Tahoma" w:cs="Tahoma"/>
          <w:color w:val="000000"/>
        </w:rPr>
        <w:t>ust.</w:t>
      </w:r>
      <w:r w:rsidRPr="00EB60C3">
        <w:rPr>
          <w:rFonts w:ascii="Tahoma" w:eastAsia="Arial" w:hAnsi="Tahoma" w:cs="Tahoma"/>
          <w:color w:val="000000"/>
        </w:rPr>
        <w:t xml:space="preserve"> 1.3</w:t>
      </w:r>
      <w:r>
        <w:rPr>
          <w:rFonts w:ascii="Tahoma" w:eastAsia="Arial" w:hAnsi="Tahoma" w:cs="Tahoma"/>
          <w:color w:val="000000"/>
        </w:rPr>
        <w:t xml:space="preserve"> (dotyczy również spółki cywilnej)</w:t>
      </w:r>
      <w:r w:rsidRPr="00EB60C3">
        <w:rPr>
          <w:rFonts w:ascii="Tahoma" w:eastAsia="Arial" w:hAnsi="Tahoma" w:cs="Tahoma"/>
          <w:color w:val="000000"/>
        </w:rPr>
        <w:t xml:space="preserve">. Przepis ten stosuje się odpowiednio do osoby działającej </w:t>
      </w:r>
      <w:r>
        <w:rPr>
          <w:rFonts w:ascii="Tahoma" w:eastAsia="Arial" w:hAnsi="Tahoma" w:cs="Tahoma"/>
          <w:color w:val="000000"/>
        </w:rPr>
        <w:br/>
      </w:r>
      <w:r w:rsidRPr="00EB60C3">
        <w:rPr>
          <w:rFonts w:ascii="Tahoma" w:eastAsia="Arial" w:hAnsi="Tahoma" w:cs="Tahoma"/>
          <w:color w:val="000000"/>
        </w:rPr>
        <w:t>w imieniu wykonawców wspólnie ubiegających się o udzielenie zamówienia publicznego.</w:t>
      </w:r>
    </w:p>
    <w:p w14:paraId="781B9FFA" w14:textId="77777777"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3310D135" w14:textId="28B06775" w:rsidR="001117AA" w:rsidRPr="001117AA" w:rsidRDefault="001117AA" w:rsidP="004501AB">
      <w:pPr>
        <w:pStyle w:val="Akapitzlist"/>
        <w:numPr>
          <w:ilvl w:val="0"/>
          <w:numId w:val="78"/>
        </w:numPr>
        <w:spacing w:after="120"/>
        <w:ind w:left="799" w:hanging="601"/>
        <w:jc w:val="both"/>
        <w:rPr>
          <w:rFonts w:ascii="Tahoma" w:hAnsi="Tahoma" w:cs="Tahoma"/>
          <w:sz w:val="20"/>
          <w:szCs w:val="20"/>
        </w:rPr>
      </w:pPr>
      <w:r w:rsidRPr="001117AA">
        <w:rPr>
          <w:rFonts w:ascii="Tahoma" w:hAnsi="Tahoma" w:cs="Tahoma"/>
          <w:b/>
          <w:bCs/>
          <w:sz w:val="20"/>
          <w:szCs w:val="20"/>
        </w:rPr>
        <w:lastRenderedPageBreak/>
        <w:t>Przedmiotowe środki dowodowe</w:t>
      </w:r>
      <w:r w:rsidRPr="001117AA">
        <w:rPr>
          <w:rFonts w:ascii="Tahoma" w:hAnsi="Tahoma" w:cs="Tahoma"/>
          <w:sz w:val="20"/>
          <w:szCs w:val="20"/>
        </w:rPr>
        <w:t xml:space="preserve"> – zgodnie z zapisami pkt. 5 rozdziału II </w:t>
      </w:r>
      <w:proofErr w:type="spellStart"/>
      <w:r w:rsidRPr="001117AA">
        <w:rPr>
          <w:rFonts w:ascii="Tahoma" w:hAnsi="Tahoma" w:cs="Tahoma"/>
          <w:sz w:val="20"/>
          <w:szCs w:val="20"/>
        </w:rPr>
        <w:t>swz</w:t>
      </w:r>
      <w:proofErr w:type="spellEnd"/>
      <w:r w:rsidRPr="001117AA">
        <w:rPr>
          <w:rFonts w:ascii="Tahoma" w:hAnsi="Tahoma" w:cs="Tahoma"/>
          <w:sz w:val="20"/>
          <w:szCs w:val="20"/>
        </w:rPr>
        <w:t>.</w:t>
      </w:r>
      <w:r w:rsidR="00BA479D">
        <w:rPr>
          <w:rFonts w:ascii="Tahoma" w:hAnsi="Tahoma" w:cs="Tahoma"/>
          <w:sz w:val="20"/>
          <w:szCs w:val="20"/>
        </w:rPr>
        <w:t xml:space="preserve">, </w:t>
      </w:r>
      <w:r w:rsidR="00794A28">
        <w:rPr>
          <w:rFonts w:ascii="Tahoma" w:hAnsi="Tahoma" w:cs="Tahoma"/>
          <w:sz w:val="20"/>
          <w:szCs w:val="20"/>
        </w:rPr>
        <w:t xml:space="preserve">podpisane zgodnie z rozdziałem V </w:t>
      </w:r>
      <w:proofErr w:type="spellStart"/>
      <w:r w:rsidR="00794A28">
        <w:rPr>
          <w:rFonts w:ascii="Tahoma" w:hAnsi="Tahoma" w:cs="Tahoma"/>
          <w:sz w:val="20"/>
          <w:szCs w:val="20"/>
        </w:rPr>
        <w:t>swz</w:t>
      </w:r>
      <w:proofErr w:type="spellEnd"/>
      <w:r w:rsidR="00794A28">
        <w:rPr>
          <w:rFonts w:ascii="Tahoma" w:hAnsi="Tahoma" w:cs="Tahoma"/>
          <w:sz w:val="20"/>
          <w:szCs w:val="20"/>
        </w:rPr>
        <w:t>.</w:t>
      </w:r>
    </w:p>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434A2A0" w14:textId="62432A63" w:rsidR="002F39F3" w:rsidRDefault="0057065F" w:rsidP="007941A8">
      <w:pPr>
        <w:tabs>
          <w:tab w:val="left" w:pos="400"/>
        </w:tabs>
        <w:autoSpaceDN w:val="0"/>
        <w:adjustRightInd w:val="0"/>
        <w:spacing w:after="240"/>
        <w:ind w:left="403"/>
        <w:jc w:val="both"/>
        <w:rPr>
          <w:rFonts w:ascii="Tahoma" w:hAnsi="Tahoma" w:cs="Tahoma"/>
        </w:rPr>
      </w:pPr>
      <w:r>
        <w:rPr>
          <w:rFonts w:ascii="Tahoma" w:hAnsi="Tahoma" w:cs="Tahoma"/>
        </w:rPr>
        <w:t xml:space="preserve">Zamawiający nie wymaga złożenia podmiotowych środków dowodowych. </w:t>
      </w:r>
    </w:p>
    <w:p w14:paraId="42B18280" w14:textId="77777777" w:rsidR="005F1761" w:rsidRPr="00EB60C3" w:rsidRDefault="00FF4D65" w:rsidP="00AC46EA">
      <w:pPr>
        <w:pStyle w:val="Nagwek1"/>
      </w:pPr>
      <w:r w:rsidRPr="00EB60C3">
        <w:t>FORMA SKŁADANYCH OŚWIADCZEŃ I DOKUMENTÓW</w:t>
      </w:r>
    </w:p>
    <w:p w14:paraId="2EE83993" w14:textId="69039C86" w:rsidR="0023417D" w:rsidRDefault="0023417D" w:rsidP="004501AB">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p>
    <w:p w14:paraId="1DF5846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4501AB">
      <w:pPr>
        <w:pStyle w:val="Akapitzlist"/>
        <w:numPr>
          <w:ilvl w:val="0"/>
          <w:numId w:val="62"/>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2818F70" w14:textId="77777777" w:rsidR="0023417D" w:rsidRPr="004B1862" w:rsidRDefault="00B039B0" w:rsidP="004501AB">
      <w:pPr>
        <w:pStyle w:val="Akapitzlist"/>
        <w:numPr>
          <w:ilvl w:val="0"/>
          <w:numId w:val="62"/>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4501AB">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lastRenderedPageBreak/>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376397F4" w14:textId="77777777" w:rsidR="00A76FA8" w:rsidRPr="006821F0" w:rsidRDefault="00A76FA8" w:rsidP="004501AB">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4501AB">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E0592E" w14:textId="77777777" w:rsidR="00A76FA8" w:rsidRPr="006821F0" w:rsidRDefault="00A76FA8" w:rsidP="004501AB">
      <w:pPr>
        <w:pStyle w:val="NormalnyWeb"/>
        <w:numPr>
          <w:ilvl w:val="0"/>
          <w:numId w:val="31"/>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4501AB">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4501AB">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lastRenderedPageBreak/>
        <w:t>zawierają dane w układzie niepozostawiającym wątpliwości co do treści i kontekstu zapisanych informacji.</w:t>
      </w:r>
    </w:p>
    <w:p w14:paraId="10B79CD3" w14:textId="79D4D8D8" w:rsidR="005719B0" w:rsidRPr="006821F0" w:rsidRDefault="005719B0" w:rsidP="004501AB">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794A28">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4501AB">
      <w:pPr>
        <w:pStyle w:val="Nagwek2"/>
        <w:numPr>
          <w:ilvl w:val="0"/>
          <w:numId w:val="66"/>
        </w:numPr>
        <w:ind w:left="400" w:hanging="400"/>
      </w:pPr>
      <w:r w:rsidRPr="00EB60C3">
        <w:t xml:space="preserve">Zasady </w:t>
      </w:r>
      <w:r w:rsidR="003D1D6C" w:rsidRPr="00EB60C3">
        <w:t>komunikowania się między Zamawiającym a Wykonawcą</w:t>
      </w:r>
    </w:p>
    <w:p w14:paraId="7A197261"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799" w:hanging="601"/>
        <w:jc w:val="both"/>
        <w:textAlignment w:val="auto"/>
        <w:rPr>
          <w:rFonts w:ascii="Tahoma" w:eastAsia="Calibri" w:hAnsi="Tahoma" w:cs="Tahoma"/>
          <w:kern w:val="0"/>
          <w:lang w:eastAsia="en-US"/>
        </w:rPr>
      </w:pPr>
      <w:r w:rsidRPr="00CB0EDD">
        <w:rPr>
          <w:rFonts w:ascii="Tahoma" w:eastAsia="Calibri" w:hAnsi="Tahoma" w:cs="Tahoma"/>
          <w:kern w:val="0"/>
          <w:lang w:eastAsia="en-US"/>
        </w:rPr>
        <w:t>Niniejsze postępowanie prowadzone jest za pomocą środków komunikacji elektronicznej. Komunikacja między Zamawiającym, a Wykonawcami odbywa się przy użyciu</w:t>
      </w:r>
      <w:r w:rsidRPr="00CB0EDD">
        <w:rPr>
          <w:rFonts w:ascii="Tahoma" w:eastAsia="Lucida Sans Unicode" w:hAnsi="Tahoma" w:cs="Tahoma"/>
          <w:kern w:val="3"/>
          <w:lang w:eastAsia="zh-CN"/>
        </w:rPr>
        <w:t xml:space="preserve"> środków komunikacji elektronicznej w rozumieniu ustawy z dnia 18 lipca 2002r. o świadczeniu usług drogą elektroniczną (</w:t>
      </w:r>
      <w:proofErr w:type="spellStart"/>
      <w:r w:rsidRPr="00CB0EDD">
        <w:rPr>
          <w:rFonts w:ascii="Tahoma" w:eastAsia="Lucida Sans Unicode" w:hAnsi="Tahoma" w:cs="Tahoma"/>
          <w:kern w:val="3"/>
          <w:lang w:eastAsia="zh-CN"/>
        </w:rPr>
        <w:t>t.j</w:t>
      </w:r>
      <w:proofErr w:type="spellEnd"/>
      <w:r w:rsidRPr="00CB0EDD">
        <w:rPr>
          <w:rFonts w:ascii="Tahoma" w:eastAsia="Lucida Sans Unicode" w:hAnsi="Tahoma" w:cs="Tahoma"/>
          <w:kern w:val="3"/>
          <w:lang w:eastAsia="zh-CN"/>
        </w:rPr>
        <w:t xml:space="preserve">. Dz. U. z 2020 poz. 344 ze zm.), tj.: </w:t>
      </w:r>
    </w:p>
    <w:p w14:paraId="3D45FF21" w14:textId="0A503F36" w:rsidR="00CB0EDD" w:rsidRPr="00CB0EDD" w:rsidRDefault="00CB0EDD" w:rsidP="004501AB">
      <w:pPr>
        <w:widowControl w:val="0"/>
        <w:numPr>
          <w:ilvl w:val="0"/>
          <w:numId w:val="58"/>
        </w:numPr>
        <w:tabs>
          <w:tab w:val="left" w:pos="800"/>
        </w:tabs>
        <w:suppressAutoHyphens w:val="0"/>
        <w:overflowPunct/>
        <w:autoSpaceDE/>
        <w:autoSpaceDN w:val="0"/>
        <w:spacing w:after="200"/>
        <w:ind w:left="1200" w:hanging="400"/>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przy użyciu Platformy przetargowej dostępnej </w:t>
      </w:r>
      <w:r w:rsidRPr="00CB0EDD">
        <w:rPr>
          <w:rFonts w:ascii="Tahoma" w:eastAsia="Calibri" w:hAnsi="Tahoma" w:cs="Tahoma"/>
          <w:kern w:val="0"/>
          <w:lang w:eastAsia="en-US"/>
        </w:rPr>
        <w:t xml:space="preserve">pod adresem: </w:t>
      </w:r>
      <w:hyperlink r:id="rId12" w:history="1">
        <w:r w:rsidR="000761CB" w:rsidRPr="009F5676">
          <w:rPr>
            <w:rStyle w:val="Hipercze"/>
            <w:rFonts w:ascii="Tahoma" w:hAnsi="Tahoma" w:cs="Tahoma"/>
          </w:rPr>
          <w:t>https://mszana.logintrade.net/zapytania_email,92695,12f275dd8383f5a20d1a66855c295062.html</w:t>
        </w:r>
      </w:hyperlink>
      <w:r w:rsidR="000761CB">
        <w:rPr>
          <w:rFonts w:ascii="Tahoma" w:hAnsi="Tahoma" w:cs="Tahoma"/>
        </w:rPr>
        <w:t xml:space="preserve"> </w:t>
      </w:r>
      <w:r w:rsidR="00CF6F42">
        <w:rPr>
          <w:rFonts w:ascii="Tahoma" w:eastAsia="Calibri" w:hAnsi="Tahoma" w:cs="Tahoma"/>
          <w:kern w:val="0"/>
          <w:lang w:eastAsia="en-US"/>
        </w:rPr>
        <w:t xml:space="preserve"> </w:t>
      </w:r>
      <w:r w:rsidRPr="00CB0EDD">
        <w:rPr>
          <w:rFonts w:ascii="Tahoma" w:eastAsia="Calibri" w:hAnsi="Tahoma" w:cs="Tahoma"/>
          <w:kern w:val="0"/>
          <w:lang w:eastAsia="en-US"/>
        </w:rPr>
        <w:t>(zwanej dalej zamiennie Platformą przetargową lub Platformą zakupową)</w:t>
      </w:r>
    </w:p>
    <w:p w14:paraId="4159739F" w14:textId="77777777" w:rsidR="00CB0EDD" w:rsidRPr="00CB0EDD" w:rsidRDefault="00CB0EDD" w:rsidP="00CB0EDD">
      <w:pPr>
        <w:widowControl w:val="0"/>
        <w:tabs>
          <w:tab w:val="left" w:pos="800"/>
        </w:tabs>
        <w:suppressAutoHyphens w:val="0"/>
        <w:overflowPunct/>
        <w:autoSpaceDE/>
        <w:autoSpaceDN w:val="0"/>
        <w:spacing w:after="200"/>
        <w:ind w:left="1200"/>
        <w:contextualSpacing/>
        <w:jc w:val="both"/>
        <w:textAlignment w:val="auto"/>
        <w:rPr>
          <w:rFonts w:ascii="Tahoma" w:eastAsia="Calibri" w:hAnsi="Tahoma" w:cs="Tahoma"/>
          <w:kern w:val="0"/>
          <w:lang w:eastAsia="en-US"/>
        </w:rPr>
      </w:pPr>
      <w:r w:rsidRPr="00CB0EDD">
        <w:rPr>
          <w:rFonts w:ascii="Tahoma" w:eastAsia="Calibri" w:hAnsi="Tahoma" w:cs="Tahoma"/>
          <w:kern w:val="0"/>
          <w:lang w:eastAsia="en-US"/>
        </w:rPr>
        <w:t>lub</w:t>
      </w:r>
    </w:p>
    <w:p w14:paraId="1FB5846A" w14:textId="77777777" w:rsidR="00CB0EDD" w:rsidRPr="00CB0EDD" w:rsidRDefault="00CB0EDD" w:rsidP="004501AB">
      <w:pPr>
        <w:widowControl w:val="0"/>
        <w:numPr>
          <w:ilvl w:val="0"/>
          <w:numId w:val="58"/>
        </w:numPr>
        <w:tabs>
          <w:tab w:val="left" w:pos="800"/>
        </w:tabs>
        <w:suppressAutoHyphens w:val="0"/>
        <w:overflowPunct/>
        <w:autoSpaceDE/>
        <w:autoSpaceDN w:val="0"/>
        <w:spacing w:after="120"/>
        <w:ind w:left="1202" w:hanging="403"/>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za pomocą poczty elektronicznej, na adres poczty elektronicznej </w:t>
      </w:r>
      <w:hyperlink r:id="rId13" w:history="1">
        <w:r w:rsidRPr="00CB0EDD">
          <w:rPr>
            <w:rFonts w:ascii="Tahoma" w:eastAsia="Lucida Sans Unicode" w:hAnsi="Tahoma" w:cs="Tahoma"/>
            <w:color w:val="0000FF"/>
            <w:kern w:val="3"/>
            <w:u w:val="single"/>
            <w:lang w:eastAsia="zh-CN"/>
          </w:rPr>
          <w:t>zam.publiczne@mszana.ug.gov.pl</w:t>
        </w:r>
      </w:hyperlink>
      <w:r w:rsidRPr="00CB0EDD">
        <w:rPr>
          <w:rFonts w:ascii="Tahoma" w:eastAsia="Lucida Sans Unicode" w:hAnsi="Tahoma" w:cs="Tahoma"/>
          <w:kern w:val="3"/>
          <w:lang w:eastAsia="zh-CN"/>
        </w:rPr>
        <w:t xml:space="preserve"> - Zamawiający w sytuacjach awaryjnych dopuszcza możliwość komunikowania się z Wykonawcami. </w:t>
      </w:r>
    </w:p>
    <w:p w14:paraId="11A58E55" w14:textId="77777777" w:rsidR="00CB0EDD" w:rsidRPr="00CB0EDD" w:rsidRDefault="00CB0EDD" w:rsidP="00CB0EDD">
      <w:pPr>
        <w:widowControl w:val="0"/>
        <w:tabs>
          <w:tab w:val="left" w:pos="800"/>
        </w:tabs>
        <w:autoSpaceDN w:val="0"/>
        <w:spacing w:after="120"/>
        <w:ind w:left="799"/>
        <w:jc w:val="both"/>
        <w:rPr>
          <w:rFonts w:ascii="Tahoma" w:eastAsia="Calibri" w:hAnsi="Tahoma" w:cs="Tahoma"/>
          <w:kern w:val="0"/>
          <w:lang w:eastAsia="en-US"/>
        </w:rPr>
      </w:pPr>
      <w:r w:rsidRPr="00CB0EDD">
        <w:rPr>
          <w:rFonts w:ascii="Tahoma" w:eastAsia="Lucida Sans Unicode" w:hAnsi="Tahoma" w:cs="Tahoma"/>
          <w:b/>
          <w:kern w:val="3"/>
          <w:lang w:eastAsia="zh-CN"/>
        </w:rPr>
        <w:t xml:space="preserve">Zamawiający zastrzega, że oferta wraz załącznikami może być składana tylko </w:t>
      </w:r>
      <w:r w:rsidRPr="00CB0EDD">
        <w:rPr>
          <w:rFonts w:ascii="Tahoma" w:eastAsia="Lucida Sans Unicode" w:hAnsi="Tahoma" w:cs="Tahoma"/>
          <w:b/>
          <w:kern w:val="3"/>
          <w:lang w:eastAsia="zh-CN"/>
        </w:rPr>
        <w:br/>
        <w:t>i wyłącznie za pośrednictwem Platformy przetargowej</w:t>
      </w:r>
      <w:r w:rsidRPr="00CB0EDD">
        <w:rPr>
          <w:rFonts w:ascii="Tahoma" w:eastAsia="Lucida Sans Unicode" w:hAnsi="Tahoma" w:cs="Tahoma"/>
          <w:kern w:val="3"/>
          <w:lang w:eastAsia="zh-CN"/>
        </w:rPr>
        <w:t>.</w:t>
      </w:r>
    </w:p>
    <w:p w14:paraId="175212B8"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800" w:hanging="6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Ofertę składa się pod rygorem nieważności, zgodnie z wyborem Wykonawcy:</w:t>
      </w:r>
    </w:p>
    <w:p w14:paraId="42A4ED64" w14:textId="77777777" w:rsidR="00CB0EDD" w:rsidRPr="00CB0EDD" w:rsidRDefault="00CB0EDD" w:rsidP="004501AB">
      <w:pPr>
        <w:widowControl w:val="0"/>
        <w:numPr>
          <w:ilvl w:val="0"/>
          <w:numId w:val="77"/>
        </w:numPr>
        <w:tabs>
          <w:tab w:val="left" w:pos="800"/>
        </w:tabs>
        <w:suppressAutoHyphens w:val="0"/>
        <w:overflowPunct/>
        <w:autoSpaceDE/>
        <w:autoSpaceDN w:val="0"/>
        <w:ind w:left="1200" w:hanging="4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formie elektronicznej (oznacza to postać elektroniczną opatrzoną kwalifikowanym podpisem elektronicznym),</w:t>
      </w:r>
    </w:p>
    <w:p w14:paraId="4C33F948" w14:textId="77777777" w:rsidR="00CB0EDD" w:rsidRPr="00CB0EDD" w:rsidRDefault="00CB0EDD" w:rsidP="004501AB">
      <w:pPr>
        <w:widowControl w:val="0"/>
        <w:numPr>
          <w:ilvl w:val="0"/>
          <w:numId w:val="77"/>
        </w:numPr>
        <w:tabs>
          <w:tab w:val="left" w:pos="800"/>
        </w:tabs>
        <w:suppressAutoHyphens w:val="0"/>
        <w:overflowPunct/>
        <w:autoSpaceDE/>
        <w:autoSpaceDN w:val="0"/>
        <w:spacing w:after="120"/>
        <w:ind w:left="1202" w:hanging="403"/>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postaci elektronicznej opatrzonej podpisem zaufanym lub podpisem osobistym.</w:t>
      </w:r>
    </w:p>
    <w:p w14:paraId="79F2A1EB" w14:textId="77777777" w:rsidR="00556EFC" w:rsidRDefault="00556EF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4501AB">
      <w:pPr>
        <w:pStyle w:val="Akapitzlist"/>
        <w:widowControl w:val="0"/>
        <w:numPr>
          <w:ilvl w:val="1"/>
          <w:numId w:val="66"/>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477AA9F9" w14:textId="77777777" w:rsidR="00CB0EDD" w:rsidRDefault="00D273CA" w:rsidP="0023039E">
      <w:pPr>
        <w:pStyle w:val="Akapitzlist"/>
        <w:widowControl w:val="0"/>
        <w:tabs>
          <w:tab w:val="left" w:pos="800"/>
        </w:tabs>
        <w:autoSpaceDN w:val="0"/>
        <w:spacing w:after="0" w:line="240" w:lineRule="auto"/>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CB0EDD">
        <w:rPr>
          <w:rFonts w:ascii="Tahoma" w:eastAsia="Lucida Sans Unicode" w:hAnsi="Tahoma" w:cs="Tahoma"/>
          <w:kern w:val="3"/>
          <w:sz w:val="20"/>
          <w:szCs w:val="20"/>
          <w:lang w:eastAsia="zh-CN"/>
        </w:rPr>
        <w:t xml:space="preserve">: Grzegorz </w:t>
      </w:r>
      <w:proofErr w:type="spellStart"/>
      <w:r w:rsidR="00CB0EDD">
        <w:rPr>
          <w:rFonts w:ascii="Tahoma" w:eastAsia="Lucida Sans Unicode" w:hAnsi="Tahoma" w:cs="Tahoma"/>
          <w:kern w:val="3"/>
          <w:sz w:val="20"/>
          <w:szCs w:val="20"/>
          <w:lang w:eastAsia="zh-CN"/>
        </w:rPr>
        <w:t>Nogły</w:t>
      </w:r>
      <w:proofErr w:type="spellEnd"/>
    </w:p>
    <w:p w14:paraId="543514A1" w14:textId="23447A8C" w:rsidR="008071B2" w:rsidRPr="00CB0EDD" w:rsidRDefault="00CB0EDD" w:rsidP="00626CE9">
      <w:pPr>
        <w:pStyle w:val="Akapitzlist"/>
        <w:widowControl w:val="0"/>
        <w:tabs>
          <w:tab w:val="left" w:pos="800"/>
        </w:tabs>
        <w:autoSpaceDN w:val="0"/>
        <w:spacing w:after="12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 sprawach </w:t>
      </w:r>
      <w:r w:rsidR="00132D68" w:rsidRPr="0023039E">
        <w:rPr>
          <w:rFonts w:ascii="Tahoma" w:hAnsi="Tahoma" w:cs="Tahoma"/>
          <w:sz w:val="20"/>
          <w:szCs w:val="20"/>
        </w:rPr>
        <w:t xml:space="preserve">formalno-prawnych: </w:t>
      </w:r>
      <w:r w:rsidR="00EB4943" w:rsidRPr="0023039E">
        <w:rPr>
          <w:rFonts w:ascii="Tahoma" w:hAnsi="Tahoma" w:cs="Tahoma"/>
          <w:sz w:val="20"/>
          <w:szCs w:val="20"/>
        </w:rPr>
        <w:t>Barbara Banko</w:t>
      </w:r>
      <w:r>
        <w:rPr>
          <w:rFonts w:ascii="Tahoma" w:hAnsi="Tahoma" w:cs="Tahoma"/>
          <w:sz w:val="20"/>
          <w:szCs w:val="20"/>
        </w:rPr>
        <w:t xml:space="preserve"> </w:t>
      </w:r>
      <w:hyperlink r:id="rId14" w:history="1">
        <w:r w:rsidRPr="002D5050">
          <w:rPr>
            <w:rStyle w:val="Hipercze"/>
            <w:rFonts w:ascii="Tahoma" w:hAnsi="Tahoma" w:cs="Tahoma"/>
            <w:sz w:val="20"/>
            <w:szCs w:val="20"/>
          </w:rPr>
          <w:t>zam.publiczne@mszana.ug.gov.pl</w:t>
        </w:r>
      </w:hyperlink>
    </w:p>
    <w:p w14:paraId="13654BF8" w14:textId="77777777" w:rsidR="008071B2" w:rsidRPr="00EB60C3" w:rsidRDefault="00024A77" w:rsidP="004501AB">
      <w:pPr>
        <w:pStyle w:val="Nagwek2"/>
        <w:numPr>
          <w:ilvl w:val="0"/>
          <w:numId w:val="66"/>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4501AB">
      <w:pPr>
        <w:widowControl w:val="0"/>
        <w:numPr>
          <w:ilvl w:val="0"/>
          <w:numId w:val="34"/>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4501AB">
      <w:pPr>
        <w:pStyle w:val="Akapitzlist"/>
        <w:numPr>
          <w:ilvl w:val="0"/>
          <w:numId w:val="34"/>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4501AB">
      <w:pPr>
        <w:widowControl w:val="0"/>
        <w:numPr>
          <w:ilvl w:val="0"/>
          <w:numId w:val="34"/>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lastRenderedPageBreak/>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4501AB">
      <w:pPr>
        <w:pStyle w:val="Akapitzlist"/>
        <w:numPr>
          <w:ilvl w:val="0"/>
          <w:numId w:val="34"/>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4501AB">
      <w:pPr>
        <w:pStyle w:val="Akapitzlist"/>
        <w:widowControl w:val="0"/>
        <w:numPr>
          <w:ilvl w:val="0"/>
          <w:numId w:val="34"/>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00A87F51" w14:textId="77777777" w:rsidR="007A5265" w:rsidRPr="00EB60C3" w:rsidRDefault="00375C88" w:rsidP="004501AB">
      <w:pPr>
        <w:pStyle w:val="Nagwek2"/>
        <w:numPr>
          <w:ilvl w:val="0"/>
          <w:numId w:val="66"/>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06BEBDC3" w14:textId="77777777" w:rsidR="00CB0EDD" w:rsidRPr="00EB60C3"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6AE3B9DF" w14:textId="541E4EF6" w:rsidR="00CB0EDD" w:rsidRPr="00DC7ACF"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Pr>
          <w:rFonts w:ascii="Tahoma" w:hAnsi="Tahoma" w:cs="Tahoma"/>
          <w:sz w:val="20"/>
          <w:szCs w:val="20"/>
          <w:lang w:val="pl-PL"/>
        </w:rPr>
        <w:t xml:space="preserve">wraz z załącznikami </w:t>
      </w:r>
      <w:r w:rsidRPr="00EB60C3">
        <w:rPr>
          <w:rFonts w:ascii="Tahoma" w:hAnsi="Tahoma" w:cs="Tahoma"/>
          <w:sz w:val="20"/>
          <w:szCs w:val="20"/>
          <w:lang w:val="pl-PL"/>
        </w:rPr>
        <w:t xml:space="preserve">składa </w:t>
      </w:r>
      <w:r>
        <w:rPr>
          <w:rFonts w:ascii="Tahoma" w:hAnsi="Tahoma" w:cs="Tahoma"/>
          <w:sz w:val="20"/>
          <w:szCs w:val="20"/>
          <w:lang w:val="pl-PL"/>
        </w:rPr>
        <w:t xml:space="preserve">się </w:t>
      </w:r>
      <w:r w:rsidRPr="00EB60C3">
        <w:rPr>
          <w:rFonts w:ascii="Tahoma" w:hAnsi="Tahoma" w:cs="Tahoma"/>
          <w:color w:val="000000"/>
          <w:sz w:val="20"/>
          <w:szCs w:val="20"/>
          <w:lang w:val="pl-PL"/>
        </w:rPr>
        <w:t>za pośredn</w:t>
      </w:r>
      <w:r>
        <w:rPr>
          <w:rFonts w:ascii="Tahoma" w:hAnsi="Tahoma" w:cs="Tahoma"/>
          <w:color w:val="000000"/>
          <w:sz w:val="20"/>
          <w:szCs w:val="20"/>
          <w:lang w:val="pl-PL"/>
        </w:rPr>
        <w:t xml:space="preserve">ictwem Platformy przetargowej. </w:t>
      </w:r>
    </w:p>
    <w:p w14:paraId="4C083B9C" w14:textId="77777777" w:rsidR="00682775" w:rsidRPr="00682775" w:rsidRDefault="00682775" w:rsidP="004501AB">
      <w:pPr>
        <w:pStyle w:val="Bezodstpw"/>
        <w:numPr>
          <w:ilvl w:val="0"/>
          <w:numId w:val="35"/>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lastRenderedPageBreak/>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4501AB">
      <w:pPr>
        <w:pStyle w:val="Bezodstpw"/>
        <w:numPr>
          <w:ilvl w:val="0"/>
          <w:numId w:val="35"/>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4501AB">
      <w:pPr>
        <w:pStyle w:val="Bezodstpw"/>
        <w:numPr>
          <w:ilvl w:val="0"/>
          <w:numId w:val="59"/>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4501AB">
      <w:pPr>
        <w:pStyle w:val="Nagwek2"/>
        <w:numPr>
          <w:ilvl w:val="0"/>
          <w:numId w:val="66"/>
        </w:numPr>
        <w:ind w:left="400" w:hanging="400"/>
      </w:pPr>
      <w:r w:rsidRPr="00EB60C3">
        <w:t>Wyjaśnienia treści SWZ</w:t>
      </w:r>
    </w:p>
    <w:p w14:paraId="682F605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7C8FB3DB"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2FF3D8FD"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38D8224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 uzasadnionych przypadkach Zamawiający może przed upływem terminu składania ofert zmienić treść SWZ. Każda wprowadzona przez Zamawiającego zmiana staje się w takim przypadku częścią SWZ. </w:t>
      </w:r>
    </w:p>
    <w:p w14:paraId="56A7B264"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A7393CC"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3EF9E169" w14:textId="77777777" w:rsidR="00E44CD0" w:rsidRPr="00EB60C3" w:rsidRDefault="00E44CD0" w:rsidP="00E44CD0">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1DBF47CB" w:rsidR="00F670CB" w:rsidRPr="00E84E2B" w:rsidRDefault="00E44CD0" w:rsidP="00E44CD0">
      <w:pPr>
        <w:pStyle w:val="Tekstpodstawowywcity"/>
        <w:tabs>
          <w:tab w:val="left" w:pos="400"/>
        </w:tabs>
        <w:suppressAutoHyphens w:val="0"/>
        <w:overflowPunct/>
        <w:autoSpaceDE/>
        <w:spacing w:before="0" w:after="240"/>
        <w:ind w:left="538" w:hanging="113"/>
        <w:textAlignment w:val="auto"/>
        <w:rPr>
          <w:rFonts w:ascii="Tahoma" w:hAnsi="Tahoma" w:cs="Tahoma"/>
          <w:color w:val="auto"/>
          <w:sz w:val="20"/>
        </w:rPr>
      </w:pPr>
      <w:r>
        <w:rPr>
          <w:rFonts w:ascii="Tahoma" w:hAnsi="Tahoma" w:cs="Tahoma"/>
          <w:color w:val="auto"/>
          <w:sz w:val="20"/>
        </w:rPr>
        <w:t xml:space="preserve">Zamawiający nie wymaga </w:t>
      </w:r>
      <w:r w:rsidR="00F670CB" w:rsidRPr="00E84E2B">
        <w:rPr>
          <w:rFonts w:ascii="Tahoma" w:hAnsi="Tahoma" w:cs="Tahoma"/>
          <w:color w:val="auto"/>
          <w:sz w:val="20"/>
        </w:rPr>
        <w:t>wnie</w:t>
      </w:r>
      <w:r>
        <w:rPr>
          <w:rFonts w:ascii="Tahoma" w:hAnsi="Tahoma" w:cs="Tahoma"/>
          <w:color w:val="auto"/>
          <w:sz w:val="20"/>
        </w:rPr>
        <w:t>sienia</w:t>
      </w:r>
      <w:r w:rsidR="00F670CB" w:rsidRPr="00E84E2B">
        <w:rPr>
          <w:rFonts w:ascii="Tahoma" w:hAnsi="Tahoma" w:cs="Tahoma"/>
          <w:color w:val="auto"/>
          <w:sz w:val="20"/>
        </w:rPr>
        <w:t xml:space="preserve"> wadium</w:t>
      </w:r>
      <w:r>
        <w:rPr>
          <w:rFonts w:ascii="Tahoma" w:hAnsi="Tahoma" w:cs="Tahoma"/>
          <w:color w:val="auto"/>
          <w:sz w:val="20"/>
        </w:rPr>
        <w:t>.</w:t>
      </w:r>
      <w:r w:rsidR="00F670CB" w:rsidRPr="00E84E2B">
        <w:rPr>
          <w:rFonts w:ascii="Tahoma" w:hAnsi="Tahoma" w:cs="Tahoma"/>
          <w:color w:val="auto"/>
          <w:sz w:val="20"/>
        </w:rPr>
        <w:t xml:space="preserve"> </w:t>
      </w:r>
    </w:p>
    <w:p w14:paraId="6DBDFD9C" w14:textId="77777777" w:rsidR="007F4A67" w:rsidRPr="00EB60C3" w:rsidRDefault="007A5265" w:rsidP="00AC46EA">
      <w:pPr>
        <w:pStyle w:val="Nagwek1"/>
        <w:rPr>
          <w:smallCaps/>
        </w:rPr>
      </w:pPr>
      <w:r w:rsidRPr="00EB60C3">
        <w:t>TERMIN ZWIĄZANIA OFERTĄ</w:t>
      </w:r>
    </w:p>
    <w:p w14:paraId="2DC9E1C6" w14:textId="3CA27D4B"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sidR="007941A8">
        <w:rPr>
          <w:rFonts w:ascii="Tahoma" w:hAnsi="Tahoma" w:cs="Tahoma"/>
        </w:rPr>
        <w:t>20</w:t>
      </w:r>
      <w:r w:rsidRPr="00E44CD0">
        <w:rPr>
          <w:rFonts w:ascii="Tahoma" w:hAnsi="Tahoma" w:cs="Tahoma"/>
        </w:rPr>
        <w:t>.0</w:t>
      </w:r>
      <w:r w:rsidR="005F229A">
        <w:rPr>
          <w:rFonts w:ascii="Tahoma" w:hAnsi="Tahoma" w:cs="Tahoma"/>
        </w:rPr>
        <w:t>8</w:t>
      </w:r>
      <w:r w:rsidRPr="00E44CD0">
        <w:rPr>
          <w:rFonts w:ascii="Tahoma" w:hAnsi="Tahoma" w:cs="Tahoma"/>
        </w:rPr>
        <w:t>.2022r. Bieg terminu związania ofertą rozpoczyna się od dnia upływu terminu składania ofert.</w:t>
      </w:r>
    </w:p>
    <w:p w14:paraId="34E737C1"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E44CD0">
        <w:rPr>
          <w:rFonts w:ascii="Tahoma" w:eastAsia="Lucida Sans Unicode" w:hAnsi="Tahoma" w:cs="Tahoma"/>
          <w:color w:val="000000"/>
          <w:kern w:val="3"/>
          <w:lang w:eastAsia="zh-CN"/>
        </w:rPr>
        <w:br/>
        <w:t>o wskazany przez niego okres, nie dłuższy jednak niż 30 dn</w:t>
      </w:r>
      <w:r w:rsidRPr="00E44CD0">
        <w:rPr>
          <w:rFonts w:ascii="Tahoma" w:eastAsia="Lucida Sans Unicode" w:hAnsi="Tahoma" w:cs="Tahoma"/>
          <w:kern w:val="3"/>
          <w:lang w:eastAsia="zh-CN"/>
        </w:rPr>
        <w:t>i.</w:t>
      </w:r>
    </w:p>
    <w:p w14:paraId="2552C440"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Przedłużenie terminu związania ofertą, o którym mowa w ust. 2, wymaga złożenia przez wykonawcę pisemnego oświadczenia o wyrażeniu zgody na przedłużenie terminu związania ofertą</w:t>
      </w:r>
      <w:r w:rsidRPr="00E44CD0">
        <w:rPr>
          <w:rFonts w:ascii="Tahoma" w:hAnsi="Tahoma" w:cs="Tahoma"/>
        </w:rPr>
        <w:t>.</w:t>
      </w:r>
    </w:p>
    <w:p w14:paraId="733F9C9F" w14:textId="77777777" w:rsidR="00E44CD0" w:rsidRPr="00E44CD0" w:rsidRDefault="00E44CD0" w:rsidP="00E44CD0">
      <w:pPr>
        <w:numPr>
          <w:ilvl w:val="0"/>
          <w:numId w:val="15"/>
        </w:numPr>
        <w:suppressAutoHyphens w:val="0"/>
        <w:overflowPunct/>
        <w:autoSpaceDE/>
        <w:spacing w:after="240"/>
        <w:ind w:left="400" w:hanging="400"/>
        <w:jc w:val="both"/>
        <w:textAlignment w:val="auto"/>
        <w:rPr>
          <w:rFonts w:ascii="Tahoma" w:hAnsi="Tahoma" w:cs="Tahoma"/>
        </w:rPr>
      </w:pPr>
      <w:r w:rsidRPr="00E44CD0">
        <w:rPr>
          <w:rFonts w:ascii="Tahoma" w:eastAsia="Lucida Sans Unicode" w:hAnsi="Tahoma" w:cs="Tahoma"/>
          <w:kern w:val="3"/>
          <w:lang w:eastAsia="zh-CN"/>
        </w:rPr>
        <w:t xml:space="preserve">Na podstawie art. 226 ust. 1 pkt 12 ustawy </w:t>
      </w:r>
      <w:proofErr w:type="spellStart"/>
      <w:r w:rsidRPr="00E44CD0">
        <w:rPr>
          <w:rFonts w:ascii="Tahoma" w:eastAsia="Lucida Sans Unicode" w:hAnsi="Tahoma" w:cs="Tahoma"/>
          <w:kern w:val="3"/>
          <w:lang w:eastAsia="zh-CN"/>
        </w:rPr>
        <w:t>Pzp</w:t>
      </w:r>
      <w:proofErr w:type="spellEnd"/>
      <w:r w:rsidRPr="00E44CD0">
        <w:rPr>
          <w:rFonts w:ascii="Tahoma" w:eastAsia="Lucida Sans Unicode" w:hAnsi="Tahoma" w:cs="Tahoma"/>
          <w:kern w:val="3"/>
          <w:lang w:eastAsia="zh-CN"/>
        </w:rPr>
        <w:t xml:space="preserve"> zamawiający odrzuci ofertę, jeżeli wykonawca nie wyrazi pisemnej zgody na przedłużenie terminu związania ofertą.</w:t>
      </w:r>
    </w:p>
    <w:p w14:paraId="39210EAF" w14:textId="77777777" w:rsidR="00E44CD0" w:rsidRPr="00EB60C3" w:rsidRDefault="00E44CD0" w:rsidP="00E44CD0">
      <w:pPr>
        <w:pStyle w:val="Nagwek1"/>
      </w:pPr>
      <w:r w:rsidRPr="00EB60C3">
        <w:t>SPOSÓB I TERMIN SKŁADANIA OFERT ORAZ TERMIN OTWARCIA OFERT</w:t>
      </w:r>
    </w:p>
    <w:p w14:paraId="088E1769" w14:textId="77777777" w:rsidR="001066C3" w:rsidRPr="00EB60C3" w:rsidRDefault="001066C3" w:rsidP="004501AB">
      <w:pPr>
        <w:pStyle w:val="Nagwek2"/>
        <w:numPr>
          <w:ilvl w:val="3"/>
          <w:numId w:val="57"/>
        </w:numPr>
        <w:tabs>
          <w:tab w:val="left" w:pos="400"/>
        </w:tabs>
      </w:pPr>
      <w:r w:rsidRPr="00EB60C3">
        <w:t>Sposób i t</w:t>
      </w:r>
      <w:r w:rsidR="00565C67" w:rsidRPr="00EB60C3">
        <w:t>ermin składania ofert</w:t>
      </w:r>
      <w:r w:rsidR="0078463C" w:rsidRPr="00EB60C3">
        <w:t>.</w:t>
      </w:r>
    </w:p>
    <w:p w14:paraId="4E24D988" w14:textId="57278D12" w:rsidR="001066C3" w:rsidRPr="00EB60C3" w:rsidRDefault="001066C3" w:rsidP="004501AB">
      <w:pPr>
        <w:pStyle w:val="Akapitzlist"/>
        <w:numPr>
          <w:ilvl w:val="0"/>
          <w:numId w:val="36"/>
        </w:numPr>
        <w:shd w:val="clear" w:color="auto" w:fill="FFFFFF"/>
        <w:spacing w:line="240" w:lineRule="auto"/>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0761CB" w:rsidRPr="009F5676">
          <w:rPr>
            <w:rStyle w:val="Hipercze"/>
            <w:rFonts w:ascii="Tahoma" w:hAnsi="Tahoma" w:cs="Tahoma"/>
            <w:sz w:val="20"/>
            <w:szCs w:val="20"/>
          </w:rPr>
          <w:t>https://mszana.logintrade.net/zapytania_email,92695,12f275dd8383f5a20d1a66855c295062.html</w:t>
        </w:r>
      </w:hyperlink>
      <w:r w:rsidR="000761CB">
        <w:rPr>
          <w:rFonts w:ascii="Tahoma" w:hAnsi="Tahoma" w:cs="Tahoma"/>
          <w:sz w:val="20"/>
          <w:szCs w:val="20"/>
        </w:rPr>
        <w:t xml:space="preserve"> </w:t>
      </w:r>
      <w:r w:rsidRPr="00EB60C3">
        <w:rPr>
          <w:rFonts w:ascii="Tahoma" w:hAnsi="Tahoma" w:cs="Tahoma"/>
          <w:sz w:val="20"/>
          <w:szCs w:val="20"/>
        </w:rPr>
        <w:t>do dnia</w:t>
      </w:r>
      <w:r w:rsidR="00BC4F03">
        <w:rPr>
          <w:rFonts w:ascii="Tahoma" w:hAnsi="Tahoma" w:cs="Tahoma"/>
          <w:sz w:val="20"/>
          <w:szCs w:val="20"/>
        </w:rPr>
        <w:t xml:space="preserve"> </w:t>
      </w:r>
      <w:r w:rsidR="00E44CD0">
        <w:rPr>
          <w:rFonts w:ascii="Tahoma" w:hAnsi="Tahoma" w:cs="Tahoma"/>
          <w:b/>
          <w:sz w:val="20"/>
          <w:szCs w:val="20"/>
        </w:rPr>
        <w:t>2</w:t>
      </w:r>
      <w:r w:rsidR="007941A8">
        <w:rPr>
          <w:rFonts w:ascii="Tahoma" w:hAnsi="Tahoma" w:cs="Tahoma"/>
          <w:b/>
          <w:sz w:val="20"/>
          <w:szCs w:val="20"/>
        </w:rPr>
        <w:t>2</w:t>
      </w:r>
      <w:r w:rsidR="00BC4F03" w:rsidRPr="00C722D9">
        <w:rPr>
          <w:rFonts w:ascii="Tahoma" w:hAnsi="Tahoma" w:cs="Tahoma"/>
          <w:b/>
          <w:sz w:val="20"/>
          <w:szCs w:val="20"/>
        </w:rPr>
        <w:t>.</w:t>
      </w:r>
      <w:r w:rsidR="00C722D9">
        <w:rPr>
          <w:rFonts w:ascii="Tahoma" w:hAnsi="Tahoma" w:cs="Tahoma"/>
          <w:b/>
          <w:sz w:val="20"/>
          <w:szCs w:val="20"/>
        </w:rPr>
        <w:t>0</w:t>
      </w:r>
      <w:r w:rsidR="00E44CD0">
        <w:rPr>
          <w:rFonts w:ascii="Tahoma" w:hAnsi="Tahoma" w:cs="Tahoma"/>
          <w:b/>
          <w:sz w:val="20"/>
          <w:szCs w:val="20"/>
        </w:rPr>
        <w:t>7</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4501AB">
      <w:pPr>
        <w:pStyle w:val="Akapitzlist"/>
        <w:numPr>
          <w:ilvl w:val="0"/>
          <w:numId w:val="36"/>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90C10F" w14:textId="77777777" w:rsidR="00270D72" w:rsidRPr="00EB60C3" w:rsidRDefault="0078463C" w:rsidP="004501AB">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C4B1DEF" w14:textId="4244CBA9" w:rsid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E44CD0">
        <w:rPr>
          <w:rFonts w:ascii="Tahoma" w:hAnsi="Tahoma" w:cs="Tahoma"/>
          <w:sz w:val="20"/>
          <w:szCs w:val="20"/>
        </w:rPr>
        <w:t>2</w:t>
      </w:r>
      <w:r w:rsidR="007941A8">
        <w:rPr>
          <w:rFonts w:ascii="Tahoma" w:hAnsi="Tahoma" w:cs="Tahoma"/>
          <w:sz w:val="20"/>
          <w:szCs w:val="20"/>
        </w:rPr>
        <w:t>2</w:t>
      </w:r>
      <w:r w:rsidR="00BC4F03" w:rsidRPr="00C722D9">
        <w:rPr>
          <w:rFonts w:ascii="Tahoma" w:hAnsi="Tahoma" w:cs="Tahoma"/>
          <w:sz w:val="20"/>
          <w:szCs w:val="20"/>
        </w:rPr>
        <w:t>.</w:t>
      </w:r>
      <w:r w:rsidR="00C722D9">
        <w:rPr>
          <w:rFonts w:ascii="Tahoma" w:hAnsi="Tahoma" w:cs="Tahoma"/>
          <w:sz w:val="20"/>
          <w:szCs w:val="20"/>
        </w:rPr>
        <w:t>0</w:t>
      </w:r>
      <w:r w:rsidR="00E44CD0">
        <w:rPr>
          <w:rFonts w:ascii="Tahoma" w:hAnsi="Tahoma" w:cs="Tahoma"/>
          <w:sz w:val="20"/>
          <w:szCs w:val="20"/>
        </w:rPr>
        <w:t>7</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4501AB">
      <w:pPr>
        <w:pStyle w:val="Akapitzlist"/>
        <w:numPr>
          <w:ilvl w:val="0"/>
          <w:numId w:val="37"/>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4501AB">
      <w:pPr>
        <w:widowControl w:val="0"/>
        <w:numPr>
          <w:ilvl w:val="0"/>
          <w:numId w:val="38"/>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0761CB">
      <w:pPr>
        <w:widowControl w:val="0"/>
        <w:numPr>
          <w:ilvl w:val="0"/>
          <w:numId w:val="38"/>
        </w:numPr>
        <w:tabs>
          <w:tab w:val="left" w:pos="1200"/>
        </w:tabs>
        <w:suppressAutoHyphens w:val="0"/>
        <w:overflowPunct/>
        <w:autoSpaceDN w:val="0"/>
        <w:adjustRightInd w:val="0"/>
        <w:spacing w:after="48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lastRenderedPageBreak/>
        <w:t>SPOS</w:t>
      </w:r>
      <w:r w:rsidR="00AD4C60" w:rsidRPr="00815AB9">
        <w:t>Ó</w:t>
      </w:r>
      <w:r w:rsidRPr="00815AB9">
        <w:t>B OBLICZENIA CENY</w:t>
      </w:r>
    </w:p>
    <w:p w14:paraId="0DF96B10" w14:textId="77777777" w:rsidR="000D577A" w:rsidRPr="000D577A" w:rsidRDefault="00DA459E"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Podana cena musi zawierać wszystkie koszty związane z realizacją za</w:t>
      </w:r>
      <w:r w:rsidR="00A965A9" w:rsidRPr="00E12FC3">
        <w:rPr>
          <w:rFonts w:ascii="Tahoma" w:hAnsi="Tahoma" w:cs="Tahoma"/>
        </w:rPr>
        <w:t xml:space="preserve">mówienia </w:t>
      </w:r>
      <w:r>
        <w:rPr>
          <w:rFonts w:ascii="Tahoma" w:hAnsi="Tahoma" w:cs="Tahoma"/>
        </w:rPr>
        <w:t xml:space="preserve">wynikające z opisu przedmiotu zamówienia – zał. nr 1 do </w:t>
      </w:r>
      <w:proofErr w:type="spellStart"/>
      <w:r>
        <w:rPr>
          <w:rFonts w:ascii="Tahoma" w:hAnsi="Tahoma" w:cs="Tahoma"/>
        </w:rPr>
        <w:t>swz</w:t>
      </w:r>
      <w:proofErr w:type="spellEnd"/>
      <w:r>
        <w:rPr>
          <w:rFonts w:ascii="Tahoma" w:hAnsi="Tahoma" w:cs="Tahoma"/>
        </w:rPr>
        <w:t xml:space="preserve"> oraz projektowanych postanowień umowy</w:t>
      </w:r>
      <w:r w:rsidR="000D577A">
        <w:rPr>
          <w:rFonts w:ascii="Tahoma" w:hAnsi="Tahoma" w:cs="Tahoma"/>
        </w:rPr>
        <w:t>.</w:t>
      </w:r>
    </w:p>
    <w:p w14:paraId="1CD15D2E" w14:textId="5A2597FF"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Cenę należy przedstawić</w:t>
      </w:r>
      <w:r w:rsidR="005C3693">
        <w:rPr>
          <w:rFonts w:ascii="Tahoma" w:hAnsi="Tahoma" w:cs="Tahoma"/>
          <w:b/>
        </w:rPr>
        <w:t xml:space="preserve"> </w:t>
      </w:r>
      <w:r w:rsidRPr="000D577A">
        <w:rPr>
          <w:rFonts w:ascii="Tahoma" w:hAnsi="Tahoma" w:cs="Tahoma"/>
        </w:rPr>
        <w:t xml:space="preserve">w </w:t>
      </w:r>
      <w:r w:rsidRPr="000D577A">
        <w:rPr>
          <w:rFonts w:ascii="Tahoma" w:hAnsi="Tahoma" w:cs="Tahoma"/>
          <w:b/>
        </w:rPr>
        <w:t xml:space="preserve">formularzu ofertowym </w:t>
      </w:r>
      <w:r w:rsidRPr="000D577A">
        <w:rPr>
          <w:rFonts w:ascii="Tahoma" w:hAnsi="Tahoma" w:cs="Tahoma"/>
        </w:rPr>
        <w:t xml:space="preserve">stanowiącym załącznik nr </w:t>
      </w:r>
      <w:r>
        <w:rPr>
          <w:rFonts w:ascii="Tahoma" w:hAnsi="Tahoma" w:cs="Tahoma"/>
        </w:rPr>
        <w:t>2</w:t>
      </w:r>
      <w:r w:rsidRPr="000D577A">
        <w:rPr>
          <w:rFonts w:ascii="Tahoma" w:hAnsi="Tahoma" w:cs="Tahoma"/>
        </w:rPr>
        <w:t xml:space="preserve"> do SWZ, </w:t>
      </w:r>
      <w:r>
        <w:rPr>
          <w:rFonts w:ascii="Tahoma" w:hAnsi="Tahoma" w:cs="Tahoma"/>
        </w:rPr>
        <w:br/>
      </w:r>
      <w:r w:rsidRPr="000D577A">
        <w:rPr>
          <w:rFonts w:ascii="Tahoma" w:hAnsi="Tahoma" w:cs="Tahoma"/>
        </w:rPr>
        <w:t xml:space="preserve">w wielkości wyrażonej w PLN cyfrowo i słownie z dokładnością do dwóch miejsc po przecinku, </w:t>
      </w:r>
      <w:r w:rsidRPr="000D577A">
        <w:rPr>
          <w:rFonts w:ascii="Tahoma" w:eastAsia="Arial" w:hAnsi="Tahoma" w:cs="Tahoma"/>
        </w:rPr>
        <w:t>zgodnie z zasadą, że kwoty podane w ofercie zaokrągla się do pełnych groszy, przy czym końcówki poniżej 0,5 grosza pomija się, a końcówki 0,5 grosza i wyższe zaokrągla się do 1 grosza.</w:t>
      </w:r>
    </w:p>
    <w:p w14:paraId="26F0714C" w14:textId="5E684D1A"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D577A">
        <w:rPr>
          <w:rFonts w:ascii="Tahoma" w:hAnsi="Tahoma" w:cs="Tahoma"/>
        </w:rPr>
        <w:t xml:space="preserve">Formą wynagrodzenia za dostawę stanowiącą przedmiot zamówienia jest wynagrodzenie ryczałtowe.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4501AB">
      <w:pPr>
        <w:pStyle w:val="NormalnyWeb"/>
        <w:numPr>
          <w:ilvl w:val="0"/>
          <w:numId w:val="39"/>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0CB916D4"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w:t>
      </w:r>
      <w:r w:rsidR="004B14CC">
        <w:rPr>
          <w:rFonts w:ascii="Tahoma" w:eastAsia="Lucida Sans Unicode" w:hAnsi="Tahoma" w:cs="Tahoma"/>
          <w:kern w:val="3"/>
          <w:lang w:eastAsia="zh-CN"/>
        </w:rPr>
        <w:t xml:space="preserve"> i innych kryteriów</w:t>
      </w:r>
      <w:r w:rsidRPr="00EB60C3">
        <w:rPr>
          <w:rFonts w:ascii="Tahoma" w:eastAsia="Lucida Sans Unicode" w:hAnsi="Tahoma" w:cs="Tahoma"/>
          <w:kern w:val="3"/>
          <w:lang w:eastAsia="zh-CN"/>
        </w:rPr>
        <w:t>. Oferta ta zostanie uznana za najkorzystniejszą.</w:t>
      </w:r>
    </w:p>
    <w:p w14:paraId="430944D4" w14:textId="77777777" w:rsidR="0008072A" w:rsidRPr="00BF3DBE"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BF3DBE">
        <w:rPr>
          <w:rFonts w:ascii="Tahoma" w:hAnsi="Tahoma" w:cs="Tahoma"/>
        </w:rPr>
        <w:t xml:space="preserve">Zamawiający </w:t>
      </w:r>
      <w:r w:rsidR="006F505A" w:rsidRPr="00BF3DBE">
        <w:rPr>
          <w:rFonts w:ascii="Tahoma" w:hAnsi="Tahoma" w:cs="Tahoma"/>
        </w:rPr>
        <w:t>dokona wyboru najkorzystniejszej oferty w oparciu o nas</w:t>
      </w:r>
      <w:r w:rsidRPr="00BF3DBE">
        <w:rPr>
          <w:rFonts w:ascii="Tahoma" w:hAnsi="Tahoma" w:cs="Tahoma"/>
        </w:rPr>
        <w:t>tępując</w:t>
      </w:r>
      <w:r w:rsidR="006F505A" w:rsidRPr="00BF3DBE">
        <w:rPr>
          <w:rFonts w:ascii="Tahoma" w:hAnsi="Tahoma" w:cs="Tahoma"/>
        </w:rPr>
        <w:t>e</w:t>
      </w:r>
      <w:r w:rsidRPr="00BF3DBE">
        <w:rPr>
          <w:rFonts w:ascii="Tahoma" w:hAnsi="Tahoma" w:cs="Tahoma"/>
        </w:rPr>
        <w:t xml:space="preserve"> kryteria</w:t>
      </w:r>
      <w:r w:rsidR="006F505A" w:rsidRPr="00BF3DBE">
        <w:rPr>
          <w:rFonts w:ascii="Tahoma" w:hAnsi="Tahoma" w:cs="Tahoma"/>
        </w:rPr>
        <w:t xml:space="preserve"> oceny ofert</w:t>
      </w:r>
      <w:r w:rsidR="00E12FC3" w:rsidRPr="00BF3DBE">
        <w:rPr>
          <w:rFonts w:ascii="Tahoma" w:hAnsi="Tahoma" w:cs="Tahoma"/>
        </w:rPr>
        <w:t>:</w:t>
      </w:r>
    </w:p>
    <w:p w14:paraId="1250C677" w14:textId="77777777" w:rsidR="00CE6FE3" w:rsidRDefault="00CE6FE3" w:rsidP="00865D36">
      <w:pPr>
        <w:pStyle w:val="NormalnyWeb"/>
        <w:tabs>
          <w:tab w:val="left" w:pos="1843"/>
          <w:tab w:val="left" w:pos="2268"/>
          <w:tab w:val="left" w:pos="3261"/>
        </w:tabs>
        <w:spacing w:before="0" w:after="0"/>
        <w:ind w:left="1702" w:hanging="1418"/>
        <w:jc w:val="both"/>
        <w:rPr>
          <w:rFonts w:ascii="Tahoma" w:hAnsi="Tahoma" w:cs="Tahoma"/>
          <w:b/>
          <w:sz w:val="20"/>
          <w:szCs w:val="20"/>
        </w:rPr>
      </w:pPr>
      <w:bookmarkStart w:id="2" w:name="_Hlk108446799"/>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249E59A" w14:textId="417E3773" w:rsidR="00CE6FE3" w:rsidRDefault="004B0637" w:rsidP="00865D36">
      <w:pPr>
        <w:pStyle w:val="NormalnyWeb"/>
        <w:tabs>
          <w:tab w:val="left" w:pos="1843"/>
          <w:tab w:val="left" w:pos="2268"/>
          <w:tab w:val="left" w:pos="3261"/>
        </w:tabs>
        <w:spacing w:before="0" w:after="240"/>
        <w:ind w:left="1702" w:hanging="1418"/>
        <w:jc w:val="both"/>
        <w:rPr>
          <w:rFonts w:ascii="Tahoma" w:hAnsi="Tahoma" w:cs="Tahoma"/>
          <w:b/>
          <w:sz w:val="20"/>
          <w:szCs w:val="20"/>
        </w:rPr>
      </w:pPr>
      <w:r>
        <w:rPr>
          <w:rFonts w:ascii="Tahoma" w:hAnsi="Tahoma" w:cs="Tahoma"/>
          <w:b/>
          <w:sz w:val="20"/>
          <w:szCs w:val="20"/>
        </w:rPr>
        <w:t xml:space="preserve">parametry </w:t>
      </w:r>
      <w:r w:rsidR="00E176D1">
        <w:rPr>
          <w:rFonts w:ascii="Tahoma" w:hAnsi="Tahoma" w:cs="Tahoma"/>
          <w:b/>
          <w:sz w:val="20"/>
          <w:szCs w:val="20"/>
        </w:rPr>
        <w:t>pamięci RAM</w:t>
      </w:r>
      <w:r>
        <w:rPr>
          <w:rFonts w:ascii="Tahoma" w:hAnsi="Tahoma" w:cs="Tahoma"/>
          <w:b/>
          <w:sz w:val="20"/>
          <w:szCs w:val="20"/>
        </w:rPr>
        <w:t xml:space="preserve"> </w:t>
      </w:r>
      <w:r w:rsidR="00CE6FE3">
        <w:rPr>
          <w:rFonts w:ascii="Tahoma" w:hAnsi="Tahoma" w:cs="Tahoma"/>
          <w:b/>
          <w:sz w:val="20"/>
          <w:szCs w:val="20"/>
        </w:rPr>
        <w:t xml:space="preserve">– </w:t>
      </w:r>
      <w:r>
        <w:rPr>
          <w:rFonts w:ascii="Tahoma" w:hAnsi="Tahoma" w:cs="Tahoma"/>
          <w:b/>
          <w:sz w:val="20"/>
          <w:szCs w:val="20"/>
        </w:rPr>
        <w:t>4</w:t>
      </w:r>
      <w:r w:rsidR="00CE6FE3">
        <w:rPr>
          <w:rFonts w:ascii="Tahoma" w:hAnsi="Tahoma" w:cs="Tahoma"/>
          <w:b/>
          <w:sz w:val="20"/>
          <w:szCs w:val="20"/>
        </w:rPr>
        <w:t>0%</w:t>
      </w:r>
    </w:p>
    <w:p w14:paraId="3A81B581" w14:textId="77777777" w:rsidR="00CE6FE3" w:rsidRPr="00BF3DBE" w:rsidRDefault="00CE6FE3" w:rsidP="004501AB">
      <w:pPr>
        <w:pStyle w:val="Bezodstpw"/>
        <w:numPr>
          <w:ilvl w:val="1"/>
          <w:numId w:val="79"/>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1D1CF121" w14:textId="77777777" w:rsidR="00CE6FE3" w:rsidRPr="00BF3DBE" w:rsidRDefault="00CE6FE3" w:rsidP="00CE6FE3">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7A5B3B9A" w14:textId="77777777" w:rsidR="00CE6FE3" w:rsidRPr="00BF3DBE" w:rsidRDefault="00CE6FE3" w:rsidP="00CE6FE3">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90A8121" w14:textId="77777777" w:rsidR="00CE6FE3" w:rsidRPr="00BF3DBE" w:rsidRDefault="00CE6FE3" w:rsidP="00CE6FE3">
      <w:pPr>
        <w:widowControl w:val="0"/>
        <w:autoSpaceDN w:val="0"/>
        <w:ind w:left="360"/>
        <w:jc w:val="both"/>
        <w:rPr>
          <w:rFonts w:ascii="Tahoma" w:hAnsi="Tahoma" w:cs="Tahoma"/>
          <w:b/>
          <w:sz w:val="10"/>
          <w:szCs w:val="10"/>
        </w:rPr>
      </w:pPr>
    </w:p>
    <w:p w14:paraId="43087DF8" w14:textId="77777777" w:rsidR="00CE6FE3" w:rsidRPr="00BF3DBE" w:rsidRDefault="00CE6FE3" w:rsidP="00CE6FE3">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7D568AA" w14:textId="77777777" w:rsidR="00CE6FE3" w:rsidRPr="00BF3DBE" w:rsidRDefault="00CE6FE3" w:rsidP="00CE6FE3">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111D05DF" w14:textId="77777777" w:rsidR="00CE6FE3" w:rsidRPr="00BF3DBE" w:rsidRDefault="00CE6FE3" w:rsidP="00CE6FE3">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176F3C3" w14:textId="77777777" w:rsidR="00CE6FE3" w:rsidRPr="00BF3DBE" w:rsidRDefault="00CE6FE3" w:rsidP="00CE6FE3">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B7238B5" w14:textId="77777777" w:rsidR="00CE6FE3" w:rsidRPr="00BF3DBE" w:rsidRDefault="00CE6FE3" w:rsidP="00CE6FE3">
      <w:pPr>
        <w:pStyle w:val="Bezodstpw"/>
        <w:suppressAutoHyphens w:val="0"/>
        <w:ind w:left="1600" w:hanging="831"/>
        <w:rPr>
          <w:rFonts w:ascii="Tahoma" w:hAnsi="Tahoma" w:cs="Tahoma"/>
          <w:sz w:val="20"/>
          <w:szCs w:val="20"/>
          <w:lang w:val="pl-PL"/>
        </w:rPr>
      </w:pPr>
    </w:p>
    <w:p w14:paraId="17F672CA" w14:textId="77777777" w:rsidR="00CE6FE3" w:rsidRPr="00BF3DBE" w:rsidRDefault="00CE6FE3" w:rsidP="00CE6FE3">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649E6CBF" w14:textId="77777777" w:rsidR="00CE6FE3" w:rsidRPr="00BF3DBE" w:rsidRDefault="00CE6FE3" w:rsidP="00CE6FE3">
      <w:pPr>
        <w:widowControl w:val="0"/>
        <w:autoSpaceDN w:val="0"/>
        <w:ind w:left="600" w:firstLine="300"/>
        <w:jc w:val="both"/>
        <w:rPr>
          <w:rFonts w:ascii="Tahoma" w:eastAsia="Lucida Sans Unicode" w:hAnsi="Tahoma" w:cs="Tahoma"/>
          <w:b/>
          <w:kern w:val="3"/>
          <w:lang w:eastAsia="zh-CN"/>
        </w:rPr>
      </w:pPr>
    </w:p>
    <w:p w14:paraId="2CBED286" w14:textId="77777777" w:rsidR="00CE6FE3" w:rsidRDefault="00CE6FE3" w:rsidP="00E176D1">
      <w:pPr>
        <w:widowControl w:val="0"/>
        <w:autoSpaceDN w:val="0"/>
        <w:spacing w:after="48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2F9F312D" w14:textId="37B85BCD" w:rsidR="00CE6FE3" w:rsidRDefault="00CE6FE3" w:rsidP="004501AB">
      <w:pPr>
        <w:pStyle w:val="Bezodstpw"/>
        <w:numPr>
          <w:ilvl w:val="1"/>
          <w:numId w:val="79"/>
        </w:numPr>
        <w:ind w:left="800" w:hanging="600"/>
        <w:jc w:val="both"/>
        <w:rPr>
          <w:rFonts w:ascii="Tahoma" w:hAnsi="Tahoma" w:cs="Tahoma"/>
          <w:sz w:val="20"/>
          <w:szCs w:val="20"/>
          <w:lang w:val="pl-PL"/>
        </w:rPr>
      </w:pPr>
      <w:r w:rsidRPr="0075487D">
        <w:rPr>
          <w:rFonts w:ascii="Tahoma" w:hAnsi="Tahoma" w:cs="Tahoma"/>
          <w:b/>
          <w:sz w:val="20"/>
          <w:szCs w:val="20"/>
          <w:lang w:val="pl-PL"/>
        </w:rPr>
        <w:lastRenderedPageBreak/>
        <w:t xml:space="preserve">Kryterium </w:t>
      </w:r>
      <w:r w:rsidR="004B0637">
        <w:rPr>
          <w:rFonts w:ascii="Tahoma" w:hAnsi="Tahoma" w:cs="Tahoma"/>
          <w:b/>
          <w:sz w:val="20"/>
          <w:szCs w:val="20"/>
          <w:lang w:val="pl-PL"/>
        </w:rPr>
        <w:t xml:space="preserve">parametry </w:t>
      </w:r>
      <w:r w:rsidR="00E176D1">
        <w:rPr>
          <w:rFonts w:ascii="Tahoma" w:hAnsi="Tahoma" w:cs="Tahoma"/>
          <w:b/>
          <w:sz w:val="20"/>
          <w:szCs w:val="20"/>
          <w:lang w:val="pl-PL"/>
        </w:rPr>
        <w:t>pamięci RAM</w:t>
      </w:r>
      <w:r w:rsidR="004B0637">
        <w:rPr>
          <w:rFonts w:ascii="Tahoma" w:hAnsi="Tahoma" w:cs="Tahoma"/>
          <w:b/>
          <w:sz w:val="20"/>
          <w:szCs w:val="20"/>
          <w:lang w:val="pl-PL"/>
        </w:rPr>
        <w:t>:</w:t>
      </w:r>
      <w:r>
        <w:rPr>
          <w:rFonts w:ascii="Tahoma" w:hAnsi="Tahoma" w:cs="Tahoma"/>
          <w:b/>
          <w:sz w:val="20"/>
          <w:szCs w:val="20"/>
          <w:lang w:val="pl-PL"/>
        </w:rPr>
        <w:t xml:space="preserve"> </w:t>
      </w:r>
    </w:p>
    <w:p w14:paraId="6378EDC9" w14:textId="77777777" w:rsidR="004B0637" w:rsidRPr="0075487D" w:rsidRDefault="004B0637" w:rsidP="004B0637">
      <w:pPr>
        <w:pStyle w:val="Bezodstpw"/>
        <w:ind w:left="800"/>
        <w:jc w:val="both"/>
        <w:rPr>
          <w:rFonts w:ascii="Tahoma" w:hAnsi="Tahoma" w:cs="Tahoma"/>
          <w:sz w:val="20"/>
          <w:szCs w:val="20"/>
          <w:lang w:val="pl-PL"/>
        </w:rPr>
      </w:pPr>
    </w:p>
    <w:p w14:paraId="36D98A54" w14:textId="228A8810" w:rsidR="00CE6FE3" w:rsidRDefault="004B0637" w:rsidP="00CE6FE3">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bookmarkStart w:id="3" w:name="_Hlk108449111"/>
      <w:r>
        <w:rPr>
          <w:rFonts w:ascii="Tahoma" w:eastAsia="Lucida Sans Unicode" w:hAnsi="Tahoma" w:cs="Tahoma"/>
          <w:kern w:val="3"/>
          <w:sz w:val="20"/>
          <w:szCs w:val="20"/>
          <w:lang w:eastAsia="zh-CN"/>
        </w:rPr>
        <w:t xml:space="preserve">Minimalne parametry </w:t>
      </w:r>
      <w:r w:rsidR="00E176D1">
        <w:rPr>
          <w:rFonts w:ascii="Tahoma" w:eastAsia="Lucida Sans Unicode" w:hAnsi="Tahoma" w:cs="Tahoma"/>
          <w:kern w:val="3"/>
          <w:sz w:val="20"/>
          <w:szCs w:val="20"/>
          <w:lang w:eastAsia="zh-CN"/>
        </w:rPr>
        <w:t>pamięci RAM</w:t>
      </w:r>
      <w:r>
        <w:rPr>
          <w:rFonts w:ascii="Tahoma" w:eastAsia="Lucida Sans Unicode" w:hAnsi="Tahoma" w:cs="Tahoma"/>
          <w:kern w:val="3"/>
          <w:sz w:val="20"/>
          <w:szCs w:val="20"/>
          <w:lang w:eastAsia="zh-CN"/>
        </w:rPr>
        <w:t xml:space="preserve"> wynoszą: </w:t>
      </w:r>
      <w:r w:rsidR="00E176D1">
        <w:rPr>
          <w:rFonts w:ascii="Tahoma" w:eastAsia="Lucida Sans Unicode" w:hAnsi="Tahoma" w:cs="Tahoma"/>
          <w:kern w:val="3"/>
          <w:sz w:val="20"/>
          <w:szCs w:val="20"/>
          <w:lang w:eastAsia="zh-CN"/>
        </w:rPr>
        <w:t>8</w:t>
      </w:r>
      <w:r w:rsidR="00F464C9">
        <w:rPr>
          <w:rFonts w:ascii="Tahoma" w:eastAsia="Lucida Sans Unicode" w:hAnsi="Tahoma" w:cs="Tahoma"/>
          <w:kern w:val="3"/>
          <w:sz w:val="20"/>
          <w:szCs w:val="20"/>
          <w:lang w:eastAsia="zh-CN"/>
        </w:rPr>
        <w:t xml:space="preserve"> GB</w:t>
      </w:r>
      <w:r w:rsidR="003E10AE">
        <w:rPr>
          <w:rFonts w:ascii="Tahoma" w:eastAsia="Lucida Sans Unicode" w:hAnsi="Tahoma" w:cs="Tahoma"/>
          <w:kern w:val="3"/>
          <w:sz w:val="20"/>
          <w:szCs w:val="20"/>
          <w:lang w:eastAsia="zh-CN"/>
        </w:rPr>
        <w:t xml:space="preserve">, </w:t>
      </w:r>
    </w:p>
    <w:p w14:paraId="6310F1FE" w14:textId="6CEC386B"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parametrów: min. </w:t>
      </w:r>
      <w:r w:rsidR="00E176D1">
        <w:rPr>
          <w:rFonts w:ascii="Tahoma" w:eastAsia="Lucida Sans Unicode" w:hAnsi="Tahoma" w:cs="Tahoma"/>
          <w:kern w:val="3"/>
          <w:sz w:val="20"/>
          <w:szCs w:val="20"/>
          <w:lang w:eastAsia="zh-CN"/>
        </w:rPr>
        <w:t>16</w:t>
      </w:r>
      <w:r>
        <w:rPr>
          <w:rFonts w:ascii="Tahoma" w:eastAsia="Lucida Sans Unicode" w:hAnsi="Tahoma" w:cs="Tahoma"/>
          <w:kern w:val="3"/>
          <w:sz w:val="20"/>
          <w:szCs w:val="20"/>
          <w:lang w:eastAsia="zh-CN"/>
        </w:rPr>
        <w:t xml:space="preserve"> GB Wykonawca otrzyma 40 pkt.</w:t>
      </w:r>
    </w:p>
    <w:p w14:paraId="172A31FE" w14:textId="0D23EE0D"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 xml:space="preserve">2.1 </w:t>
      </w:r>
      <w:r w:rsidRPr="0075487D">
        <w:rPr>
          <w:rFonts w:ascii="Tahoma" w:eastAsia="Lucida Sans Unicode" w:hAnsi="Tahoma" w:cs="Tahoma"/>
          <w:kern w:val="3"/>
          <w:sz w:val="20"/>
          <w:szCs w:val="20"/>
          <w:lang w:eastAsia="zh-CN"/>
        </w:rPr>
        <w:t xml:space="preserve">formularza ofertowego należy wpisać </w:t>
      </w:r>
      <w:r>
        <w:rPr>
          <w:rFonts w:ascii="Tahoma" w:eastAsia="Lucida Sans Unicode" w:hAnsi="Tahoma" w:cs="Tahoma"/>
          <w:kern w:val="3"/>
          <w:sz w:val="20"/>
          <w:szCs w:val="20"/>
          <w:lang w:eastAsia="zh-CN"/>
        </w:rPr>
        <w:t xml:space="preserve">zaoferowane parametry </w:t>
      </w:r>
      <w:r w:rsidR="004C576C">
        <w:rPr>
          <w:rFonts w:ascii="Tahoma" w:eastAsia="Lucida Sans Unicode" w:hAnsi="Tahoma" w:cs="Tahoma"/>
          <w:kern w:val="3"/>
          <w:sz w:val="20"/>
          <w:szCs w:val="20"/>
          <w:lang w:eastAsia="zh-CN"/>
        </w:rPr>
        <w:t>pamięci RAM</w:t>
      </w:r>
      <w:r>
        <w:rPr>
          <w:rFonts w:ascii="Tahoma" w:eastAsia="Lucida Sans Unicode" w:hAnsi="Tahoma" w:cs="Tahoma"/>
          <w:kern w:val="3"/>
          <w:sz w:val="20"/>
          <w:szCs w:val="20"/>
          <w:lang w:eastAsia="zh-CN"/>
        </w:rPr>
        <w:t>.</w:t>
      </w:r>
    </w:p>
    <w:p w14:paraId="37F0A8DA" w14:textId="1FF535AA" w:rsidR="00CE6FE3" w:rsidRDefault="009A2647"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00CE6FE3" w:rsidRPr="0075487D">
        <w:rPr>
          <w:rFonts w:ascii="Tahoma" w:hAnsi="Tahoma" w:cs="Tahoma"/>
          <w:sz w:val="20"/>
          <w:szCs w:val="20"/>
        </w:rPr>
        <w:t xml:space="preserve"> </w:t>
      </w:r>
      <w:r w:rsidR="00F464C9">
        <w:rPr>
          <w:rFonts w:ascii="Tahoma" w:hAnsi="Tahoma" w:cs="Tahoma"/>
          <w:sz w:val="20"/>
          <w:szCs w:val="20"/>
        </w:rPr>
        <w:t xml:space="preserve">parametrów </w:t>
      </w:r>
      <w:r w:rsidR="004C576C">
        <w:rPr>
          <w:rFonts w:ascii="Tahoma" w:hAnsi="Tahoma" w:cs="Tahoma"/>
          <w:sz w:val="20"/>
          <w:szCs w:val="20"/>
        </w:rPr>
        <w:t>pamięci RAM</w:t>
      </w:r>
      <w:r w:rsidR="00CE6FE3" w:rsidRPr="0075487D">
        <w:rPr>
          <w:rFonts w:ascii="Tahoma" w:hAnsi="Tahoma" w:cs="Tahoma"/>
          <w:sz w:val="20"/>
          <w:szCs w:val="20"/>
        </w:rPr>
        <w:t xml:space="preserve"> w formularzu ofertowym</w:t>
      </w:r>
      <w:r>
        <w:rPr>
          <w:rFonts w:ascii="Tahoma" w:hAnsi="Tahoma" w:cs="Tahoma"/>
          <w:sz w:val="20"/>
          <w:szCs w:val="20"/>
        </w:rPr>
        <w:t xml:space="preserve"> lub określenie minimalnych parametrów wynoszących </w:t>
      </w:r>
      <w:r w:rsidR="004C576C">
        <w:rPr>
          <w:rFonts w:ascii="Tahoma" w:hAnsi="Tahoma" w:cs="Tahoma"/>
          <w:sz w:val="20"/>
          <w:szCs w:val="20"/>
        </w:rPr>
        <w:t xml:space="preserve">16 </w:t>
      </w:r>
      <w:r>
        <w:rPr>
          <w:rFonts w:ascii="Tahoma" w:hAnsi="Tahoma" w:cs="Tahoma"/>
          <w:sz w:val="20"/>
          <w:szCs w:val="20"/>
        </w:rPr>
        <w:t>GB Wykonawca nie otrzyma punktów w tym kryterium.</w:t>
      </w:r>
      <w:r w:rsidR="00CE6FE3" w:rsidRPr="0075487D">
        <w:rPr>
          <w:rFonts w:ascii="Tahoma" w:hAnsi="Tahoma" w:cs="Tahoma"/>
          <w:b/>
          <w:sz w:val="20"/>
          <w:szCs w:val="20"/>
        </w:rPr>
        <w:t xml:space="preserve"> </w:t>
      </w:r>
    </w:p>
    <w:p w14:paraId="37151047" w14:textId="79DCF08A" w:rsidR="00752156" w:rsidRDefault="00752156"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 xml:space="preserve">parametrów </w:t>
      </w:r>
      <w:r w:rsidR="004C576C">
        <w:rPr>
          <w:rFonts w:ascii="Tahoma" w:hAnsi="Tahoma" w:cs="Tahoma"/>
          <w:bCs/>
          <w:sz w:val="20"/>
          <w:szCs w:val="20"/>
        </w:rPr>
        <w:t xml:space="preserve">pamięci RAM </w:t>
      </w:r>
      <w:r>
        <w:rPr>
          <w:rFonts w:ascii="Tahoma" w:hAnsi="Tahoma" w:cs="Tahoma"/>
          <w:bCs/>
          <w:sz w:val="20"/>
          <w:szCs w:val="20"/>
        </w:rPr>
        <w:t>w formularzu ofertowym</w:t>
      </w:r>
      <w:r w:rsidRPr="00752156">
        <w:rPr>
          <w:rFonts w:ascii="Tahoma" w:hAnsi="Tahoma" w:cs="Tahoma"/>
          <w:bCs/>
          <w:sz w:val="20"/>
          <w:szCs w:val="20"/>
        </w:rPr>
        <w:t>, w umowie zostan</w:t>
      </w:r>
      <w:r>
        <w:rPr>
          <w:rFonts w:ascii="Tahoma" w:hAnsi="Tahoma" w:cs="Tahoma"/>
          <w:bCs/>
          <w:sz w:val="20"/>
          <w:szCs w:val="20"/>
        </w:rPr>
        <w:t>ą</w:t>
      </w:r>
      <w:r w:rsidRPr="00752156">
        <w:rPr>
          <w:rFonts w:ascii="Tahoma" w:hAnsi="Tahoma" w:cs="Tahoma"/>
          <w:bCs/>
          <w:sz w:val="20"/>
          <w:szCs w:val="20"/>
        </w:rPr>
        <w:t xml:space="preserve"> przyjęt</w:t>
      </w:r>
      <w:r>
        <w:rPr>
          <w:rFonts w:ascii="Tahoma" w:hAnsi="Tahoma" w:cs="Tahoma"/>
          <w:bCs/>
          <w:sz w:val="20"/>
          <w:szCs w:val="20"/>
        </w:rPr>
        <w:t>e</w:t>
      </w:r>
      <w:r w:rsidRPr="00752156">
        <w:rPr>
          <w:rFonts w:ascii="Tahoma" w:hAnsi="Tahoma" w:cs="Tahoma"/>
          <w:bCs/>
          <w:sz w:val="20"/>
          <w:szCs w:val="20"/>
        </w:rPr>
        <w:t xml:space="preserve"> minimaln</w:t>
      </w:r>
      <w:r>
        <w:rPr>
          <w:rFonts w:ascii="Tahoma" w:hAnsi="Tahoma" w:cs="Tahoma"/>
          <w:bCs/>
          <w:sz w:val="20"/>
          <w:szCs w:val="20"/>
        </w:rPr>
        <w:t xml:space="preserve">e parametry dla </w:t>
      </w:r>
      <w:r w:rsidR="004C576C">
        <w:rPr>
          <w:rFonts w:ascii="Tahoma" w:hAnsi="Tahoma" w:cs="Tahoma"/>
          <w:bCs/>
          <w:sz w:val="20"/>
          <w:szCs w:val="20"/>
        </w:rPr>
        <w:t>pamięci RAM</w:t>
      </w:r>
      <w:r>
        <w:rPr>
          <w:rFonts w:ascii="Tahoma" w:hAnsi="Tahoma" w:cs="Tahoma"/>
          <w:bCs/>
          <w:sz w:val="20"/>
          <w:szCs w:val="20"/>
        </w:rPr>
        <w:t>.</w:t>
      </w:r>
    </w:p>
    <w:p w14:paraId="6CC17405" w14:textId="3AFD9D93" w:rsidR="002E17A6" w:rsidRPr="00BF3DBE" w:rsidRDefault="002E17A6" w:rsidP="003E10AE">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bookmarkEnd w:id="3"/>
    <w:p w14:paraId="2766FBCC" w14:textId="147A1CAD" w:rsidR="009A2647" w:rsidRPr="00523AE4" w:rsidRDefault="009A2647" w:rsidP="00523AE4">
      <w:pPr>
        <w:pStyle w:val="Akapitzlist"/>
        <w:numPr>
          <w:ilvl w:val="0"/>
          <w:numId w:val="3"/>
        </w:numPr>
        <w:ind w:left="426" w:hanging="426"/>
        <w:jc w:val="both"/>
        <w:rPr>
          <w:rFonts w:ascii="Tahoma" w:eastAsia="Lucida Sans Unicode" w:hAnsi="Tahoma" w:cs="Tahoma"/>
          <w:kern w:val="3"/>
          <w:sz w:val="20"/>
          <w:szCs w:val="20"/>
          <w:lang w:eastAsia="zh-CN"/>
        </w:rPr>
      </w:pPr>
      <w:r w:rsidRPr="00523AE4">
        <w:rPr>
          <w:rFonts w:ascii="Tahoma" w:eastAsia="Lucida Sans Unicode" w:hAnsi="Tahoma" w:cs="Tahoma"/>
          <w:kern w:val="3"/>
          <w:sz w:val="20"/>
          <w:szCs w:val="20"/>
          <w:lang w:eastAsia="zh-CN"/>
        </w:rPr>
        <w:t xml:space="preserve">Ranking wykonawców zostanie określony na podstawie kryterium, wg wzoru: </w:t>
      </w:r>
      <w:proofErr w:type="spellStart"/>
      <w:r w:rsidRPr="00523AE4">
        <w:rPr>
          <w:rFonts w:ascii="Tahoma" w:eastAsia="Lucida Sans Unicode" w:hAnsi="Tahoma" w:cs="Tahoma"/>
          <w:kern w:val="3"/>
          <w:sz w:val="20"/>
          <w:szCs w:val="20"/>
          <w:lang w:eastAsia="zh-CN"/>
        </w:rPr>
        <w:t>Pk</w:t>
      </w:r>
      <w:proofErr w:type="spellEnd"/>
      <w:r w:rsidRPr="00523AE4">
        <w:rPr>
          <w:rFonts w:ascii="Tahoma" w:eastAsia="Lucida Sans Unicode" w:hAnsi="Tahoma" w:cs="Tahoma"/>
          <w:kern w:val="3"/>
          <w:sz w:val="20"/>
          <w:szCs w:val="20"/>
          <w:lang w:eastAsia="zh-CN"/>
        </w:rPr>
        <w:t xml:space="preserve"> = </w:t>
      </w:r>
      <w:proofErr w:type="spellStart"/>
      <w:r w:rsidRPr="00523AE4">
        <w:rPr>
          <w:rFonts w:ascii="Tahoma" w:eastAsia="Lucida Sans Unicode" w:hAnsi="Tahoma" w:cs="Tahoma"/>
          <w:kern w:val="3"/>
          <w:sz w:val="20"/>
          <w:szCs w:val="20"/>
          <w:lang w:eastAsia="zh-CN"/>
        </w:rPr>
        <w:t>Kc</w:t>
      </w:r>
      <w:proofErr w:type="spellEnd"/>
      <w:r w:rsidRPr="00523AE4">
        <w:rPr>
          <w:rFonts w:ascii="Tahoma" w:eastAsia="Lucida Sans Unicode" w:hAnsi="Tahoma" w:cs="Tahoma"/>
          <w:kern w:val="3"/>
          <w:sz w:val="20"/>
          <w:szCs w:val="20"/>
          <w:lang w:eastAsia="zh-CN"/>
        </w:rPr>
        <w:t xml:space="preserve"> + </w:t>
      </w:r>
      <w:proofErr w:type="spellStart"/>
      <w:r w:rsidRPr="00523AE4">
        <w:rPr>
          <w:rFonts w:ascii="Tahoma" w:eastAsia="Lucida Sans Unicode" w:hAnsi="Tahoma" w:cs="Tahoma"/>
          <w:kern w:val="3"/>
          <w:sz w:val="20"/>
          <w:szCs w:val="20"/>
          <w:lang w:eastAsia="zh-CN"/>
        </w:rPr>
        <w:t>Kp</w:t>
      </w:r>
      <w:r w:rsidR="00A41F9B" w:rsidRPr="00523AE4">
        <w:rPr>
          <w:rFonts w:ascii="Tahoma" w:eastAsia="Lucida Sans Unicode" w:hAnsi="Tahoma" w:cs="Tahoma"/>
          <w:kern w:val="3"/>
          <w:sz w:val="20"/>
          <w:szCs w:val="20"/>
          <w:lang w:eastAsia="zh-CN"/>
        </w:rPr>
        <w:t>p</w:t>
      </w:r>
      <w:proofErr w:type="spellEnd"/>
      <w:r w:rsidRPr="00523AE4">
        <w:rPr>
          <w:rFonts w:ascii="Tahoma" w:eastAsia="Lucida Sans Unicode" w:hAnsi="Tahoma" w:cs="Tahoma"/>
          <w:kern w:val="3"/>
          <w:sz w:val="20"/>
          <w:szCs w:val="20"/>
          <w:lang w:eastAsia="zh-CN"/>
        </w:rPr>
        <w:t xml:space="preserve"> </w:t>
      </w:r>
    </w:p>
    <w:p w14:paraId="34D68359" w14:textId="77777777" w:rsidR="009A2647" w:rsidRPr="00523AE4" w:rsidRDefault="009A2647" w:rsidP="00523AE4">
      <w:pPr>
        <w:widowControl w:val="0"/>
        <w:autoSpaceDN w:val="0"/>
        <w:spacing w:line="276" w:lineRule="auto"/>
        <w:ind w:left="720" w:hanging="294"/>
        <w:jc w:val="both"/>
        <w:rPr>
          <w:rFonts w:ascii="Tahoma" w:eastAsia="Lucida Sans Unicode" w:hAnsi="Tahoma" w:cs="Tahoma"/>
          <w:kern w:val="3"/>
          <w:lang w:eastAsia="zh-CN"/>
        </w:rPr>
      </w:pPr>
      <w:r w:rsidRPr="00523AE4">
        <w:rPr>
          <w:rFonts w:ascii="Tahoma" w:eastAsia="Lucida Sans Unicode" w:hAnsi="Tahoma" w:cs="Tahoma"/>
          <w:kern w:val="3"/>
          <w:lang w:eastAsia="zh-CN"/>
        </w:rPr>
        <w:t xml:space="preserve">Gdzie: </w:t>
      </w:r>
      <w:proofErr w:type="spellStart"/>
      <w:r w:rsidRPr="00523AE4">
        <w:rPr>
          <w:rFonts w:ascii="Tahoma" w:eastAsia="Lucida Sans Unicode" w:hAnsi="Tahoma" w:cs="Tahoma"/>
          <w:kern w:val="3"/>
          <w:lang w:eastAsia="zh-CN"/>
        </w:rPr>
        <w:t>Pk</w:t>
      </w:r>
      <w:proofErr w:type="spellEnd"/>
      <w:r w:rsidRPr="00523AE4">
        <w:rPr>
          <w:rFonts w:ascii="Tahoma" w:eastAsia="Lucida Sans Unicode" w:hAnsi="Tahoma" w:cs="Tahoma"/>
          <w:kern w:val="3"/>
          <w:lang w:eastAsia="zh-CN"/>
        </w:rPr>
        <w:t xml:space="preserve"> – punktacja końcowa, </w:t>
      </w:r>
    </w:p>
    <w:p w14:paraId="2479B6B0" w14:textId="77777777" w:rsidR="009A2647" w:rsidRPr="00523AE4" w:rsidRDefault="009A2647" w:rsidP="00523AE4">
      <w:pPr>
        <w:widowControl w:val="0"/>
        <w:autoSpaceDN w:val="0"/>
        <w:spacing w:line="276" w:lineRule="auto"/>
        <w:ind w:left="720" w:hanging="294"/>
        <w:jc w:val="both"/>
        <w:rPr>
          <w:rFonts w:ascii="Tahoma" w:eastAsia="Lucida Sans Unicode" w:hAnsi="Tahoma" w:cs="Tahoma"/>
          <w:kern w:val="3"/>
          <w:lang w:eastAsia="zh-CN"/>
        </w:rPr>
      </w:pPr>
      <w:proofErr w:type="spellStart"/>
      <w:r w:rsidRPr="00523AE4">
        <w:rPr>
          <w:rFonts w:ascii="Tahoma" w:eastAsia="Lucida Sans Unicode" w:hAnsi="Tahoma" w:cs="Tahoma"/>
          <w:kern w:val="3"/>
          <w:lang w:eastAsia="zh-CN"/>
        </w:rPr>
        <w:t>Kc</w:t>
      </w:r>
      <w:proofErr w:type="spellEnd"/>
      <w:r w:rsidRPr="00523AE4">
        <w:rPr>
          <w:rFonts w:ascii="Tahoma" w:eastAsia="Lucida Sans Unicode" w:hAnsi="Tahoma" w:cs="Tahoma"/>
          <w:kern w:val="3"/>
          <w:lang w:eastAsia="zh-CN"/>
        </w:rPr>
        <w:t xml:space="preserve"> – liczba punktów w kryterium cena</w:t>
      </w:r>
    </w:p>
    <w:p w14:paraId="6C62511B" w14:textId="4F18EF9B" w:rsidR="009A2647" w:rsidRPr="00523AE4" w:rsidRDefault="009A2647" w:rsidP="00523AE4">
      <w:pPr>
        <w:widowControl w:val="0"/>
        <w:autoSpaceDN w:val="0"/>
        <w:spacing w:after="240" w:line="276" w:lineRule="auto"/>
        <w:ind w:left="720" w:hanging="294"/>
        <w:jc w:val="both"/>
        <w:rPr>
          <w:rFonts w:ascii="Tahoma" w:eastAsia="Lucida Sans Unicode" w:hAnsi="Tahoma" w:cs="Tahoma"/>
          <w:kern w:val="3"/>
          <w:lang w:eastAsia="zh-CN"/>
        </w:rPr>
      </w:pPr>
      <w:proofErr w:type="spellStart"/>
      <w:r w:rsidRPr="00523AE4">
        <w:rPr>
          <w:rFonts w:ascii="Tahoma" w:eastAsia="Lucida Sans Unicode" w:hAnsi="Tahoma" w:cs="Tahoma"/>
          <w:kern w:val="3"/>
          <w:lang w:eastAsia="zh-CN"/>
        </w:rPr>
        <w:t>Kp</w:t>
      </w:r>
      <w:r w:rsidR="00A41F9B" w:rsidRPr="00523AE4">
        <w:rPr>
          <w:rFonts w:ascii="Tahoma" w:eastAsia="Lucida Sans Unicode" w:hAnsi="Tahoma" w:cs="Tahoma"/>
          <w:kern w:val="3"/>
          <w:lang w:eastAsia="zh-CN"/>
        </w:rPr>
        <w:t>p</w:t>
      </w:r>
      <w:proofErr w:type="spellEnd"/>
      <w:r w:rsidRPr="00523AE4">
        <w:rPr>
          <w:rFonts w:ascii="Tahoma" w:eastAsia="Lucida Sans Unicode" w:hAnsi="Tahoma" w:cs="Tahoma"/>
          <w:kern w:val="3"/>
          <w:lang w:eastAsia="zh-CN"/>
        </w:rPr>
        <w:t xml:space="preserve"> – liczba punktów w kryterium parametry </w:t>
      </w:r>
      <w:r w:rsidR="00A41F9B" w:rsidRPr="00523AE4">
        <w:rPr>
          <w:rFonts w:ascii="Tahoma" w:eastAsia="Lucida Sans Unicode" w:hAnsi="Tahoma" w:cs="Tahoma"/>
          <w:kern w:val="3"/>
          <w:lang w:eastAsia="zh-CN"/>
        </w:rPr>
        <w:t>pamięci RAM</w:t>
      </w:r>
    </w:p>
    <w:bookmarkEnd w:id="2"/>
    <w:p w14:paraId="08A22566" w14:textId="77777777" w:rsidR="00E14295" w:rsidRPr="00BF3DBE"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BF3DBE">
        <w:rPr>
          <w:rFonts w:ascii="Tahoma" w:hAnsi="Tahoma" w:cs="Tahoma"/>
        </w:rPr>
        <w:t xml:space="preserve">Niemożność wyboru najkorzystniejszej oferty.  </w:t>
      </w:r>
    </w:p>
    <w:p w14:paraId="4F817CD1" w14:textId="77777777" w:rsidR="00E14295" w:rsidRPr="00BF3DBE" w:rsidRDefault="0008072A"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 xml:space="preserve">Jeżeli nie </w:t>
      </w:r>
      <w:r w:rsidR="008C4520" w:rsidRPr="00BF3DBE">
        <w:rPr>
          <w:rFonts w:ascii="Tahoma" w:hAnsi="Tahoma" w:cs="Tahoma"/>
          <w:sz w:val="20"/>
          <w:szCs w:val="20"/>
        </w:rPr>
        <w:t xml:space="preserve">będzie </w:t>
      </w:r>
      <w:r w:rsidRPr="00BF3DBE">
        <w:rPr>
          <w:rFonts w:ascii="Tahoma" w:hAnsi="Tahoma" w:cs="Tahoma"/>
          <w:sz w:val="20"/>
          <w:szCs w:val="20"/>
        </w:rPr>
        <w:t>można wybr</w:t>
      </w:r>
      <w:r w:rsidR="006F505A" w:rsidRPr="00BF3DBE">
        <w:rPr>
          <w:rFonts w:ascii="Tahoma" w:hAnsi="Tahoma" w:cs="Tahoma"/>
          <w:sz w:val="20"/>
          <w:szCs w:val="20"/>
        </w:rPr>
        <w:t>ać</w:t>
      </w:r>
      <w:r w:rsidRPr="00BF3DBE">
        <w:rPr>
          <w:rFonts w:ascii="Tahoma" w:hAnsi="Tahoma" w:cs="Tahoma"/>
          <w:sz w:val="20"/>
          <w:szCs w:val="20"/>
        </w:rPr>
        <w:t xml:space="preserve"> najkorzystniejszej </w:t>
      </w:r>
      <w:r w:rsidR="006F505A" w:rsidRPr="00BF3DBE">
        <w:rPr>
          <w:rFonts w:ascii="Tahoma" w:hAnsi="Tahoma" w:cs="Tahoma"/>
          <w:sz w:val="20"/>
          <w:szCs w:val="20"/>
        </w:rPr>
        <w:t>oferty z uwagi na</w:t>
      </w:r>
      <w:r w:rsidRPr="00BF3DBE">
        <w:rPr>
          <w:rFonts w:ascii="Tahoma" w:hAnsi="Tahoma" w:cs="Tahoma"/>
          <w:sz w:val="20"/>
          <w:szCs w:val="20"/>
        </w:rPr>
        <w:t xml:space="preserve"> to, że dwie lub więcej ofert</w:t>
      </w:r>
      <w:r w:rsidR="008C4520" w:rsidRPr="00BF3DBE">
        <w:rPr>
          <w:rFonts w:ascii="Tahoma" w:hAnsi="Tahoma" w:cs="Tahoma"/>
          <w:sz w:val="20"/>
          <w:szCs w:val="20"/>
        </w:rPr>
        <w:t xml:space="preserve"> będzie</w:t>
      </w:r>
      <w:r w:rsidRPr="00BF3DBE">
        <w:rPr>
          <w:rFonts w:ascii="Tahoma" w:hAnsi="Tahoma" w:cs="Tahoma"/>
          <w:sz w:val="20"/>
          <w:szCs w:val="20"/>
        </w:rPr>
        <w:t xml:space="preserve"> </w:t>
      </w:r>
      <w:r w:rsidR="006F505A" w:rsidRPr="00BF3DBE">
        <w:rPr>
          <w:rFonts w:ascii="Tahoma" w:hAnsi="Tahoma" w:cs="Tahoma"/>
          <w:sz w:val="20"/>
          <w:szCs w:val="20"/>
        </w:rPr>
        <w:t>przedstawia</w:t>
      </w:r>
      <w:r w:rsidR="00A96B1C" w:rsidRPr="00BF3DBE">
        <w:rPr>
          <w:rFonts w:ascii="Tahoma" w:hAnsi="Tahoma" w:cs="Tahoma"/>
          <w:sz w:val="20"/>
          <w:szCs w:val="20"/>
        </w:rPr>
        <w:t>ła</w:t>
      </w:r>
      <w:r w:rsidR="006F505A" w:rsidRPr="00BF3DBE">
        <w:rPr>
          <w:rFonts w:ascii="Tahoma" w:hAnsi="Tahoma" w:cs="Tahoma"/>
          <w:sz w:val="20"/>
          <w:szCs w:val="20"/>
        </w:rPr>
        <w:t xml:space="preserve"> taki sam bi</w:t>
      </w:r>
      <w:r w:rsidR="00E14295" w:rsidRPr="00BF3DBE">
        <w:rPr>
          <w:rFonts w:ascii="Tahoma" w:hAnsi="Tahoma" w:cs="Tahoma"/>
          <w:sz w:val="20"/>
          <w:szCs w:val="20"/>
        </w:rPr>
        <w:t>l</w:t>
      </w:r>
      <w:r w:rsidR="006F505A" w:rsidRPr="00BF3DBE">
        <w:rPr>
          <w:rFonts w:ascii="Tahoma" w:hAnsi="Tahoma" w:cs="Tahoma"/>
          <w:sz w:val="20"/>
          <w:szCs w:val="20"/>
        </w:rPr>
        <w:t>ans ceny</w:t>
      </w:r>
      <w:r w:rsidRPr="00BF3DBE">
        <w:rPr>
          <w:rFonts w:ascii="Tahoma" w:hAnsi="Tahoma" w:cs="Tahoma"/>
          <w:sz w:val="20"/>
          <w:szCs w:val="20"/>
        </w:rPr>
        <w:t xml:space="preserve">, Zamawiający </w:t>
      </w:r>
      <w:r w:rsidR="008C4520" w:rsidRPr="00BF3DBE">
        <w:rPr>
          <w:rFonts w:ascii="Tahoma" w:hAnsi="Tahoma" w:cs="Tahoma"/>
          <w:sz w:val="20"/>
          <w:szCs w:val="20"/>
        </w:rPr>
        <w:t>wybierze</w:t>
      </w:r>
      <w:r w:rsidR="00E14295" w:rsidRPr="00BF3DBE">
        <w:rPr>
          <w:rFonts w:ascii="Tahoma" w:hAnsi="Tahoma" w:cs="Tahoma"/>
          <w:sz w:val="20"/>
          <w:szCs w:val="20"/>
        </w:rPr>
        <w:t xml:space="preserve"> </w:t>
      </w:r>
      <w:r w:rsidRPr="00BF3DBE">
        <w:rPr>
          <w:rFonts w:ascii="Tahoma" w:hAnsi="Tahoma" w:cs="Tahoma"/>
          <w:sz w:val="20"/>
          <w:szCs w:val="20"/>
        </w:rPr>
        <w:t>spośród</w:t>
      </w:r>
      <w:r w:rsidR="00E14295" w:rsidRPr="00BF3DBE">
        <w:rPr>
          <w:rFonts w:ascii="Tahoma" w:hAnsi="Tahoma" w:cs="Tahoma"/>
          <w:sz w:val="20"/>
          <w:szCs w:val="20"/>
        </w:rPr>
        <w:t xml:space="preserve"> tych</w:t>
      </w:r>
      <w:r w:rsidRPr="00BF3DBE">
        <w:rPr>
          <w:rFonts w:ascii="Tahoma" w:hAnsi="Tahoma" w:cs="Tahoma"/>
          <w:sz w:val="20"/>
          <w:szCs w:val="20"/>
        </w:rPr>
        <w:t xml:space="preserve"> ofert ofertę</w:t>
      </w:r>
      <w:r w:rsidR="00E14295" w:rsidRPr="00BF3DBE">
        <w:rPr>
          <w:rFonts w:ascii="Tahoma" w:hAnsi="Tahoma" w:cs="Tahoma"/>
          <w:sz w:val="20"/>
          <w:szCs w:val="20"/>
        </w:rPr>
        <w:t xml:space="preserve">, która otrzymała najwyższą ocenę w kryterium o najwyższej wadze. </w:t>
      </w:r>
    </w:p>
    <w:p w14:paraId="359E31B2" w14:textId="77777777" w:rsidR="00E14295"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Jeżeli oferty otrzymały taką samą ocenę w kryterium o najwy</w:t>
      </w:r>
      <w:r w:rsidR="008C4520" w:rsidRPr="00BF3DBE">
        <w:rPr>
          <w:rFonts w:ascii="Tahoma" w:hAnsi="Tahoma" w:cs="Tahoma"/>
          <w:sz w:val="20"/>
          <w:szCs w:val="20"/>
        </w:rPr>
        <w:t>ższej wadze, zamawiający wybierze</w:t>
      </w:r>
      <w:r w:rsidRPr="00BF3DBE">
        <w:rPr>
          <w:rFonts w:ascii="Tahoma" w:hAnsi="Tahoma" w:cs="Tahoma"/>
          <w:sz w:val="20"/>
          <w:szCs w:val="20"/>
        </w:rPr>
        <w:t xml:space="preserve"> ofertę z najniższą ceną. </w:t>
      </w:r>
    </w:p>
    <w:p w14:paraId="10E5565B" w14:textId="77777777" w:rsidR="0008072A"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w:t>
      </w:r>
      <w:r w:rsidR="0008072A" w:rsidRPr="00BF3DBE">
        <w:rPr>
          <w:rFonts w:ascii="Tahoma" w:hAnsi="Tahoma" w:cs="Tahoma"/>
          <w:sz w:val="20"/>
          <w:szCs w:val="20"/>
        </w:rPr>
        <w:t xml:space="preserve">eżeli </w:t>
      </w:r>
      <w:r w:rsidRPr="00BF3DBE">
        <w:rPr>
          <w:rFonts w:ascii="Tahoma" w:hAnsi="Tahoma" w:cs="Tahoma"/>
          <w:sz w:val="20"/>
          <w:szCs w:val="20"/>
        </w:rPr>
        <w:t xml:space="preserve">nie </w:t>
      </w:r>
      <w:r w:rsidR="008C4520" w:rsidRPr="00BF3DBE">
        <w:rPr>
          <w:rFonts w:ascii="Tahoma" w:hAnsi="Tahoma" w:cs="Tahoma"/>
          <w:sz w:val="20"/>
          <w:szCs w:val="20"/>
        </w:rPr>
        <w:t xml:space="preserve">będzie </w:t>
      </w:r>
      <w:r w:rsidRPr="00BF3DBE">
        <w:rPr>
          <w:rFonts w:ascii="Tahoma" w:hAnsi="Tahoma" w:cs="Tahoma"/>
          <w:sz w:val="20"/>
          <w:szCs w:val="20"/>
        </w:rPr>
        <w:t xml:space="preserve">można dokonać wyboru oferty </w:t>
      </w:r>
      <w:r w:rsidR="004F2D0E" w:rsidRPr="00BF3DBE">
        <w:rPr>
          <w:rFonts w:ascii="Tahoma" w:hAnsi="Tahoma" w:cs="Tahoma"/>
          <w:sz w:val="20"/>
          <w:szCs w:val="20"/>
        </w:rPr>
        <w:t xml:space="preserve">w </w:t>
      </w:r>
      <w:r w:rsidRPr="00BF3DBE">
        <w:rPr>
          <w:rFonts w:ascii="Tahoma" w:hAnsi="Tahoma" w:cs="Tahoma"/>
          <w:sz w:val="20"/>
          <w:szCs w:val="20"/>
        </w:rPr>
        <w:t xml:space="preserve">sposób, o którym mowa w pkt 4.2, </w:t>
      </w:r>
      <w:r w:rsidR="008C4520" w:rsidRPr="00BF3DBE">
        <w:rPr>
          <w:rFonts w:ascii="Tahoma" w:hAnsi="Tahoma" w:cs="Tahoma"/>
          <w:sz w:val="20"/>
          <w:szCs w:val="20"/>
        </w:rPr>
        <w:t>Zamawiający wezwie</w:t>
      </w:r>
      <w:r w:rsidR="0008072A" w:rsidRPr="00BF3DBE">
        <w:rPr>
          <w:rFonts w:ascii="Tahoma" w:hAnsi="Tahoma" w:cs="Tahoma"/>
          <w:sz w:val="20"/>
          <w:szCs w:val="20"/>
        </w:rPr>
        <w:t xml:space="preserve"> Wykonawców, którzy złożyli te oferty, do złożenia w terminie określonym </w:t>
      </w:r>
      <w:r w:rsidRPr="00BF3DBE">
        <w:rPr>
          <w:rFonts w:ascii="Tahoma" w:hAnsi="Tahoma" w:cs="Tahoma"/>
          <w:sz w:val="20"/>
          <w:szCs w:val="20"/>
        </w:rPr>
        <w:t>przez Zamawiaj</w:t>
      </w:r>
      <w:r w:rsidR="00796B63" w:rsidRPr="00BF3DBE">
        <w:rPr>
          <w:rFonts w:ascii="Tahoma" w:hAnsi="Tahoma" w:cs="Tahoma"/>
          <w:sz w:val="20"/>
          <w:szCs w:val="20"/>
        </w:rPr>
        <w:t>ą</w:t>
      </w:r>
      <w:r w:rsidRPr="00BF3DBE">
        <w:rPr>
          <w:rFonts w:ascii="Tahoma" w:hAnsi="Tahoma" w:cs="Tahoma"/>
          <w:sz w:val="20"/>
          <w:szCs w:val="20"/>
        </w:rPr>
        <w:t xml:space="preserve">cego </w:t>
      </w:r>
      <w:r w:rsidR="0008072A" w:rsidRPr="00BF3DBE">
        <w:rPr>
          <w:rFonts w:ascii="Tahoma" w:hAnsi="Tahoma" w:cs="Tahoma"/>
          <w:sz w:val="20"/>
          <w:szCs w:val="20"/>
        </w:rPr>
        <w:t>ofert dodatkowych</w:t>
      </w:r>
      <w:r w:rsidR="00796B63" w:rsidRPr="00BF3DBE">
        <w:rPr>
          <w:rFonts w:ascii="Tahoma" w:hAnsi="Tahoma" w:cs="Tahoma"/>
          <w:sz w:val="20"/>
          <w:szCs w:val="20"/>
        </w:rPr>
        <w:t xml:space="preserve"> zawierających nową cenę.</w:t>
      </w:r>
    </w:p>
    <w:p w14:paraId="492E889F" w14:textId="77777777" w:rsidR="00796B63" w:rsidRPr="005F229A" w:rsidRDefault="00796B63" w:rsidP="004C576C">
      <w:pPr>
        <w:pStyle w:val="Akapitzlist"/>
        <w:numPr>
          <w:ilvl w:val="0"/>
          <w:numId w:val="47"/>
        </w:numPr>
        <w:spacing w:after="120" w:line="240" w:lineRule="auto"/>
        <w:ind w:left="799" w:hanging="601"/>
        <w:contextualSpacing w:val="0"/>
        <w:jc w:val="both"/>
        <w:rPr>
          <w:rFonts w:ascii="Tahoma" w:hAnsi="Tahoma" w:cs="Tahoma"/>
          <w:sz w:val="20"/>
          <w:szCs w:val="20"/>
        </w:rPr>
      </w:pPr>
      <w:r w:rsidRPr="005F229A">
        <w:rPr>
          <w:rFonts w:ascii="Tahoma" w:hAnsi="Tahoma" w:cs="Tahoma"/>
          <w:sz w:val="20"/>
          <w:szCs w:val="20"/>
        </w:rPr>
        <w:t xml:space="preserve">Wykonawcy składając oferty dodatkowe, nie mogą </w:t>
      </w:r>
      <w:r w:rsidR="008C4520" w:rsidRPr="005F229A">
        <w:rPr>
          <w:rFonts w:ascii="Tahoma" w:hAnsi="Tahoma" w:cs="Tahoma"/>
          <w:sz w:val="20"/>
          <w:szCs w:val="20"/>
        </w:rPr>
        <w:t>za</w:t>
      </w:r>
      <w:r w:rsidRPr="005F229A">
        <w:rPr>
          <w:rFonts w:ascii="Tahoma" w:hAnsi="Tahoma" w:cs="Tahoma"/>
          <w:sz w:val="20"/>
          <w:szCs w:val="20"/>
        </w:rPr>
        <w:t xml:space="preserve">oferować cen wyższych niż zaoferowane </w:t>
      </w:r>
      <w:r w:rsidRPr="005F229A">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t>Tryb oceny ofert</w:t>
      </w:r>
    </w:p>
    <w:p w14:paraId="74A65A08"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515C3CDF"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 xml:space="preserve">y albo imiona i nazwiska, siedziby albo miejsca zamieszkania, </w:t>
      </w:r>
      <w:r w:rsidRPr="00EB60C3">
        <w:rPr>
          <w:rFonts w:ascii="Tahoma" w:hAnsi="Tahoma" w:cs="Tahoma"/>
          <w:sz w:val="20"/>
          <w:szCs w:val="20"/>
          <w:lang w:val="pl-PL"/>
        </w:rPr>
        <w:lastRenderedPageBreak/>
        <w:t>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4501AB">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77777777" w:rsidR="00FD62B8" w:rsidRPr="00EB60C3" w:rsidRDefault="00FD62B8"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39590A">
        <w:rPr>
          <w:rFonts w:ascii="Tahoma" w:hAnsi="Tahoma" w:cs="Tahoma"/>
          <w:sz w:val="20"/>
          <w:szCs w:val="20"/>
          <w:lang w:val="pl-PL"/>
        </w:rPr>
        <w:t>264</w:t>
      </w:r>
      <w:r w:rsidR="002B6B39" w:rsidRPr="00EB60C3">
        <w:rPr>
          <w:rFonts w:ascii="Tahoma" w:hAnsi="Tahoma" w:cs="Tahoma"/>
          <w:sz w:val="20"/>
          <w:szCs w:val="20"/>
          <w:lang w:val="pl-PL"/>
        </w:rPr>
        <w:t xml:space="preserve"> ust. </w:t>
      </w:r>
      <w:r w:rsidR="0039590A">
        <w:rPr>
          <w:rFonts w:ascii="Tahoma" w:hAnsi="Tahoma" w:cs="Tahoma"/>
          <w:sz w:val="20"/>
          <w:szCs w:val="20"/>
          <w:lang w:val="pl-PL"/>
        </w:rPr>
        <w:t>1 lub 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4501A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7C22759F" w14:textId="77777777" w:rsidR="0074178B" w:rsidRDefault="00374EA6" w:rsidP="0074178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t>PROJEKTOWANE POSTANOWIENIA UMOWY</w:t>
      </w:r>
    </w:p>
    <w:p w14:paraId="3D212813" w14:textId="5A4AC4A0" w:rsidR="001D4B42" w:rsidRPr="00B8040E" w:rsidRDefault="001D4B42" w:rsidP="004501AB">
      <w:pPr>
        <w:pStyle w:val="Nagwek1"/>
        <w:numPr>
          <w:ilvl w:val="0"/>
          <w:numId w:val="51"/>
        </w:numPr>
        <w:spacing w:after="0"/>
        <w:ind w:left="400" w:hanging="400"/>
        <w:rPr>
          <w:b w:val="0"/>
        </w:rPr>
      </w:pPr>
      <w:r w:rsidRPr="00B8040E">
        <w:rPr>
          <w:b w:val="0"/>
        </w:rPr>
        <w:t xml:space="preserve">Projektowane postanowienia umowy stanowią załącznik nr </w:t>
      </w:r>
      <w:r w:rsidR="00A43B39">
        <w:rPr>
          <w:b w:val="0"/>
        </w:rPr>
        <w:t>4</w:t>
      </w:r>
      <w:r w:rsidRPr="00B8040E">
        <w:rPr>
          <w:b w:val="0"/>
        </w:rPr>
        <w:t xml:space="preserve"> do SWZ</w:t>
      </w:r>
      <w:r w:rsidR="00A41F9B">
        <w:rPr>
          <w:b w:val="0"/>
        </w:rPr>
        <w:t>.</w:t>
      </w:r>
      <w:r w:rsidR="005F229A">
        <w:rPr>
          <w:b w:val="0"/>
        </w:rPr>
        <w:t xml:space="preserve"> </w:t>
      </w:r>
    </w:p>
    <w:p w14:paraId="3C0B4036" w14:textId="77777777" w:rsidR="001D4B42" w:rsidRPr="00B8040E" w:rsidRDefault="001D4B42" w:rsidP="004501AB">
      <w:pPr>
        <w:pStyle w:val="Akapitzlist"/>
        <w:numPr>
          <w:ilvl w:val="0"/>
          <w:numId w:val="51"/>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4507F3">
      <w:pPr>
        <w:pStyle w:val="Bezodstpw"/>
        <w:numPr>
          <w:ilvl w:val="0"/>
          <w:numId w:val="52"/>
        </w:numPr>
        <w:tabs>
          <w:tab w:val="num" w:pos="400"/>
        </w:tabs>
        <w:suppressAutoHyphens w:val="0"/>
        <w:spacing w:after="24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E84974">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3EE9A157" w:rsidR="00285939" w:rsidRPr="0039590A" w:rsidRDefault="00854188" w:rsidP="004501AB">
      <w:pPr>
        <w:pStyle w:val="Akapitzlist"/>
        <w:numPr>
          <w:ilvl w:val="0"/>
          <w:numId w:val="67"/>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r w:rsidR="001228DC">
        <w:rPr>
          <w:rFonts w:ascii="Tahoma" w:hAnsi="Tahoma" w:cs="Tahoma"/>
          <w:sz w:val="20"/>
          <w:szCs w:val="20"/>
        </w:rPr>
        <w:t xml:space="preserve"> dla każdej części</w:t>
      </w:r>
    </w:p>
    <w:p w14:paraId="0B36A42A" w14:textId="01617D25" w:rsidR="0039590A" w:rsidRDefault="008043F6"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4A449A87" w14:textId="5ADBB8F3" w:rsidR="0039590A" w:rsidRPr="0039590A" w:rsidRDefault="007746C1"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Oświadczenie zgodnie z art. 125 ust. 1 </w:t>
      </w:r>
    </w:p>
    <w:p w14:paraId="1CE1DDD4" w14:textId="49F71776" w:rsidR="0087061D" w:rsidRPr="00854188" w:rsidRDefault="0087061D" w:rsidP="004501AB">
      <w:pPr>
        <w:pStyle w:val="Akapitzlist"/>
        <w:numPr>
          <w:ilvl w:val="0"/>
          <w:numId w:val="67"/>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r w:rsidR="001228DC">
        <w:rPr>
          <w:rFonts w:ascii="Tahoma" w:hAnsi="Tahoma" w:cs="Tahoma"/>
          <w:sz w:val="20"/>
          <w:szCs w:val="20"/>
        </w:rPr>
        <w:t xml:space="preserve"> dla każdej części</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2D990DD5" w14:textId="1D0F7633" w:rsidR="0039590A" w:rsidRPr="00967533" w:rsidRDefault="00CE6048" w:rsidP="00A43B39">
      <w:pPr>
        <w:tabs>
          <w:tab w:val="num" w:pos="540"/>
        </w:tabs>
        <w:spacing w:after="120"/>
        <w:ind w:left="5528" w:firstLine="1"/>
        <w:rPr>
          <w:rFonts w:ascii="Arial" w:hAnsi="Arial" w:cs="Arial"/>
          <w:b/>
          <w:color w:val="FF0000"/>
          <w:sz w:val="18"/>
          <w:szCs w:val="18"/>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6E119791" w14:textId="3643D909" w:rsidR="00CC4524" w:rsidRPr="000266F0" w:rsidRDefault="00C41DB8" w:rsidP="00CC4524">
      <w:pPr>
        <w:tabs>
          <w:tab w:val="num" w:pos="540"/>
        </w:tabs>
        <w:ind w:left="5103" w:hanging="425"/>
        <w:rPr>
          <w:rFonts w:ascii="Tahoma" w:hAnsi="Tahoma" w:cs="Tahoma"/>
          <w:b/>
          <w:bCs/>
          <w:i/>
        </w:rPr>
      </w:pPr>
      <w:r w:rsidRPr="002023D2">
        <w:rPr>
          <w:rFonts w:ascii="Tahoma" w:hAnsi="Tahoma" w:cs="Tahoma"/>
          <w:b/>
        </w:rPr>
        <w:tab/>
      </w:r>
      <w:r w:rsidR="00CC4524">
        <w:rPr>
          <w:rFonts w:ascii="Tahoma" w:hAnsi="Tahoma" w:cs="Tahoma"/>
          <w:b/>
        </w:rPr>
        <w:t xml:space="preserve">     </w:t>
      </w:r>
      <w:r w:rsidR="00CC4524" w:rsidRPr="000266F0">
        <w:rPr>
          <w:rFonts w:ascii="Tahoma" w:hAnsi="Tahoma" w:cs="Tahoma"/>
          <w:b/>
          <w:bCs/>
          <w:i/>
        </w:rPr>
        <w:t>Wójt Gminy Mszana</w:t>
      </w:r>
    </w:p>
    <w:p w14:paraId="33F08DC9" w14:textId="77777777" w:rsidR="00CC4524" w:rsidRPr="000266F0" w:rsidRDefault="00CC4524" w:rsidP="00CC4524">
      <w:pPr>
        <w:tabs>
          <w:tab w:val="num" w:pos="540"/>
          <w:tab w:val="left" w:pos="4820"/>
        </w:tabs>
        <w:spacing w:after="240"/>
        <w:ind w:left="4820" w:hanging="142"/>
        <w:rPr>
          <w:rFonts w:ascii="Tahoma" w:hAnsi="Tahoma" w:cs="Tahoma"/>
          <w:bCs/>
          <w:i/>
        </w:rPr>
      </w:pP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Mirosław Szymanek</w:t>
      </w:r>
    </w:p>
    <w:p w14:paraId="6C7E3FE4" w14:textId="2E7C3874" w:rsidR="00C358D4" w:rsidRDefault="00C358D4" w:rsidP="00615C5B">
      <w:pPr>
        <w:ind w:left="708" w:firstLine="708"/>
        <w:rPr>
          <w:rFonts w:ascii="Tahoma" w:eastAsia="Lucida Sans Unicode" w:hAnsi="Tahoma" w:cs="Tahoma"/>
          <w:b/>
          <w:bCs/>
          <w:kern w:val="3"/>
          <w:lang w:eastAsia="zh-CN"/>
        </w:rPr>
      </w:pP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A4CD" w14:textId="77777777" w:rsidR="00B15378" w:rsidRDefault="00B15378" w:rsidP="00DA5839">
      <w:r>
        <w:separator/>
      </w:r>
    </w:p>
  </w:endnote>
  <w:endnote w:type="continuationSeparator" w:id="0">
    <w:p w14:paraId="5CCE7BA0" w14:textId="77777777" w:rsidR="00B15378" w:rsidRDefault="00B1537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E10AE" w:rsidRPr="000A276C" w:rsidRDefault="003E10AE" w:rsidP="0033685B">
    <w:pPr>
      <w:jc w:val="center"/>
      <w:rPr>
        <w:rFonts w:ascii="Tahoma" w:hAnsi="Tahoma" w:cs="Tahoma"/>
        <w:sz w:val="16"/>
        <w:szCs w:val="16"/>
      </w:rPr>
    </w:pPr>
    <w:r w:rsidRPr="000A276C">
      <w:rPr>
        <w:rFonts w:ascii="Tahoma" w:hAnsi="Tahoma" w:cs="Tahoma"/>
        <w:sz w:val="16"/>
        <w:szCs w:val="16"/>
      </w:rPr>
      <w:t xml:space="preserve">Projekt </w:t>
    </w:r>
    <w:r>
      <w:rPr>
        <w:rFonts w:ascii="Tahoma" w:hAnsi="Tahoma" w:cs="Tahoma"/>
        <w:sz w:val="16"/>
        <w:szCs w:val="16"/>
      </w:rPr>
      <w:t>„Cyfrowa Gmina” jest finansowany ze środków Europejskiego Funduszu Rozwoju Regionalnego</w:t>
    </w:r>
    <w:r>
      <w:rPr>
        <w:rFonts w:ascii="Tahoma" w:hAnsi="Tahoma" w:cs="Tahoma"/>
        <w:sz w:val="16"/>
        <w:szCs w:val="16"/>
      </w:rPr>
      <w:br/>
      <w:t xml:space="preserve">w ramach Programu Operacyjnego Polska Cyfrowa na lata 2014-2020 </w:t>
    </w:r>
  </w:p>
  <w:p w14:paraId="6DE5F6BA" w14:textId="77777777" w:rsidR="003E10AE" w:rsidRDefault="003E10AE"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1068" w14:textId="77777777" w:rsidR="00B15378" w:rsidRDefault="00B15378" w:rsidP="00DA5839">
      <w:r>
        <w:separator/>
      </w:r>
    </w:p>
  </w:footnote>
  <w:footnote w:type="continuationSeparator" w:id="0">
    <w:p w14:paraId="0DBCE7D9" w14:textId="77777777" w:rsidR="00B15378" w:rsidRDefault="00B15378"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3E10AE" w:rsidRDefault="003E10AE">
        <w:pPr>
          <w:pStyle w:val="Nagwek"/>
        </w:pPr>
        <w:r>
          <w:t>[Wpisz tutaj]</w:t>
        </w:r>
      </w:p>
    </w:sdtContent>
  </w:sdt>
  <w:p w14:paraId="3013C701" w14:textId="77777777" w:rsidR="003E10AE" w:rsidRDefault="003E1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3E10AE" w:rsidRDefault="003E10AE"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8240"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3E10AE" w:rsidRDefault="003E10AE" w:rsidP="00DF5681">
    <w:pPr>
      <w:pStyle w:val="Nagwek"/>
      <w:pBdr>
        <w:bottom w:val="single" w:sz="4" w:space="1" w:color="auto"/>
      </w:pBdr>
      <w:rPr>
        <w:rFonts w:ascii="Tahoma" w:hAnsi="Tahoma" w:cs="Tahoma"/>
      </w:rPr>
    </w:pPr>
  </w:p>
  <w:p w14:paraId="34827394" w14:textId="77777777" w:rsidR="003E10AE" w:rsidRDefault="003E10AE" w:rsidP="00DF5681">
    <w:pPr>
      <w:pStyle w:val="Nagwek"/>
      <w:pBdr>
        <w:bottom w:val="single" w:sz="4" w:space="1" w:color="auto"/>
      </w:pBdr>
      <w:rPr>
        <w:rFonts w:ascii="Tahoma" w:hAnsi="Tahoma" w:cs="Tahoma"/>
      </w:rPr>
    </w:pPr>
  </w:p>
  <w:p w14:paraId="2D431274" w14:textId="5B6BDC70" w:rsidR="003E10AE" w:rsidRPr="00DF5681" w:rsidRDefault="003E10AE"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Pr>
        <w:rFonts w:ascii="Tahoma" w:hAnsi="Tahoma" w:cs="Tahoma"/>
      </w:rPr>
      <w:t>1</w:t>
    </w:r>
    <w:r w:rsidR="00C809B0">
      <w:rPr>
        <w:rFonts w:ascii="Tahoma" w:hAnsi="Tahoma" w:cs="Tahoma"/>
      </w:rPr>
      <w:t>1</w:t>
    </w:r>
    <w:r w:rsidRPr="00575456">
      <w:rPr>
        <w:rFonts w:ascii="Tahoma" w:hAnsi="Tahoma" w:cs="Tahoma"/>
      </w:rPr>
      <w:t>.202</w:t>
    </w:r>
    <w:r>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29" w15:restartNumberingAfterBreak="0">
    <w:nsid w:val="09C9186F"/>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36" w15:restartNumberingAfterBreak="0">
    <w:nsid w:val="130B4EBA"/>
    <w:multiLevelType w:val="hybridMultilevel"/>
    <w:tmpl w:val="F362764E"/>
    <w:lvl w:ilvl="0" w:tplc="04150017">
      <w:start w:val="1"/>
      <w:numFmt w:val="lowerLetter"/>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40" w15:restartNumberingAfterBreak="0">
    <w:nsid w:val="197D08E5"/>
    <w:multiLevelType w:val="hybridMultilevel"/>
    <w:tmpl w:val="C750BB1E"/>
    <w:lvl w:ilvl="0" w:tplc="CBA27F1A">
      <w:start w:val="5"/>
      <w:numFmt w:val="decimal"/>
      <w:lvlText w:val="1.%1"/>
      <w:lvlJc w:val="left"/>
      <w:pPr>
        <w:ind w:left="502"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42"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E526076"/>
    <w:multiLevelType w:val="hybridMultilevel"/>
    <w:tmpl w:val="7690066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6"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1"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AC5180"/>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60"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61"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64" w15:restartNumberingAfterBreak="0">
    <w:nsid w:val="3A297C0E"/>
    <w:multiLevelType w:val="hybridMultilevel"/>
    <w:tmpl w:val="EDE6169C"/>
    <w:lvl w:ilvl="0" w:tplc="BC1888F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6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67" w15:restartNumberingAfterBreak="0">
    <w:nsid w:val="3F416C68"/>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8"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2"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7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78"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80"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81"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D8045A"/>
    <w:multiLevelType w:val="hybridMultilevel"/>
    <w:tmpl w:val="40A8B8AC"/>
    <w:lvl w:ilvl="0" w:tplc="AC3E5CB4">
      <w:start w:val="7"/>
      <w:numFmt w:val="decimal"/>
      <w:lvlText w:val="1.%1"/>
      <w:lvlJc w:val="left"/>
      <w:pPr>
        <w:ind w:left="151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87" w15:restartNumberingAfterBreak="0">
    <w:nsid w:val="626B7A1B"/>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8"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9"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9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2" w15:restartNumberingAfterBreak="0">
    <w:nsid w:val="6A3821DA"/>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93"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94"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97"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02"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04"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6"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07"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6856966">
    <w:abstractNumId w:val="0"/>
  </w:num>
  <w:num w:numId="2" w16cid:durableId="1554461879">
    <w:abstractNumId w:val="83"/>
  </w:num>
  <w:num w:numId="3" w16cid:durableId="1170562449">
    <w:abstractNumId w:val="44"/>
  </w:num>
  <w:num w:numId="4" w16cid:durableId="830684114">
    <w:abstractNumId w:val="98"/>
  </w:num>
  <w:num w:numId="5" w16cid:durableId="1587110801">
    <w:abstractNumId w:val="106"/>
  </w:num>
  <w:num w:numId="6" w16cid:durableId="1604728707">
    <w:abstractNumId w:val="77"/>
  </w:num>
  <w:num w:numId="7" w16cid:durableId="783424973">
    <w:abstractNumId w:val="84"/>
  </w:num>
  <w:num w:numId="8" w16cid:durableId="126511478">
    <w:abstractNumId w:val="39"/>
  </w:num>
  <w:num w:numId="9" w16cid:durableId="155700737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888770">
    <w:abstractNumId w:val="100"/>
  </w:num>
  <w:num w:numId="11" w16cid:durableId="756901883">
    <w:abstractNumId w:val="75"/>
  </w:num>
  <w:num w:numId="12" w16cid:durableId="1353844552">
    <w:abstractNumId w:val="41"/>
  </w:num>
  <w:num w:numId="13" w16cid:durableId="128864637">
    <w:abstractNumId w:val="59"/>
  </w:num>
  <w:num w:numId="14" w16cid:durableId="1047070335">
    <w:abstractNumId w:val="78"/>
  </w:num>
  <w:num w:numId="15" w16cid:durableId="1470785260">
    <w:abstractNumId w:val="94"/>
  </w:num>
  <w:num w:numId="16" w16cid:durableId="412974120">
    <w:abstractNumId w:val="95"/>
  </w:num>
  <w:num w:numId="17" w16cid:durableId="1200513117">
    <w:abstractNumId w:val="58"/>
  </w:num>
  <w:num w:numId="18" w16cid:durableId="1453817822">
    <w:abstractNumId w:val="43"/>
  </w:num>
  <w:num w:numId="19" w16cid:durableId="10752048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2418572">
    <w:abstractNumId w:val="38"/>
  </w:num>
  <w:num w:numId="21" w16cid:durableId="448007924">
    <w:abstractNumId w:val="105"/>
  </w:num>
  <w:num w:numId="22" w16cid:durableId="100029242">
    <w:abstractNumId w:val="53"/>
  </w:num>
  <w:num w:numId="23" w16cid:durableId="1622497333">
    <w:abstractNumId w:val="76"/>
  </w:num>
  <w:num w:numId="24" w16cid:durableId="344021162">
    <w:abstractNumId w:val="96"/>
  </w:num>
  <w:num w:numId="25" w16cid:durableId="1589385702">
    <w:abstractNumId w:val="31"/>
  </w:num>
  <w:num w:numId="26" w16cid:durableId="1774662583">
    <w:abstractNumId w:val="72"/>
  </w:num>
  <w:num w:numId="27" w16cid:durableId="132992080">
    <w:abstractNumId w:val="63"/>
  </w:num>
  <w:num w:numId="28" w16cid:durableId="711466467">
    <w:abstractNumId w:val="23"/>
  </w:num>
  <w:num w:numId="29" w16cid:durableId="307563814">
    <w:abstractNumId w:val="81"/>
  </w:num>
  <w:num w:numId="30" w16cid:durableId="1864127226">
    <w:abstractNumId w:val="103"/>
  </w:num>
  <w:num w:numId="31" w16cid:durableId="867722189">
    <w:abstractNumId w:val="70"/>
  </w:num>
  <w:num w:numId="32" w16cid:durableId="784539456">
    <w:abstractNumId w:val="48"/>
  </w:num>
  <w:num w:numId="33" w16cid:durableId="1046418150">
    <w:abstractNumId w:val="55"/>
  </w:num>
  <w:num w:numId="34" w16cid:durableId="761335128">
    <w:abstractNumId w:val="56"/>
  </w:num>
  <w:num w:numId="35" w16cid:durableId="163588343">
    <w:abstractNumId w:val="51"/>
  </w:num>
  <w:num w:numId="36" w16cid:durableId="1607613215">
    <w:abstractNumId w:val="47"/>
  </w:num>
  <w:num w:numId="37" w16cid:durableId="48767891">
    <w:abstractNumId w:val="27"/>
  </w:num>
  <w:num w:numId="38" w16cid:durableId="1093211501">
    <w:abstractNumId w:val="88"/>
  </w:num>
  <w:num w:numId="39" w16cid:durableId="1630357010">
    <w:abstractNumId w:val="52"/>
  </w:num>
  <w:num w:numId="40" w16cid:durableId="2027829224">
    <w:abstractNumId w:val="66"/>
  </w:num>
  <w:num w:numId="41" w16cid:durableId="141233836">
    <w:abstractNumId w:val="69"/>
  </w:num>
  <w:num w:numId="42" w16cid:durableId="557471717">
    <w:abstractNumId w:val="79"/>
  </w:num>
  <w:num w:numId="43" w16cid:durableId="2014136982">
    <w:abstractNumId w:val="25"/>
  </w:num>
  <w:num w:numId="44" w16cid:durableId="261030571">
    <w:abstractNumId w:val="37"/>
  </w:num>
  <w:num w:numId="45" w16cid:durableId="998340978">
    <w:abstractNumId w:val="60"/>
  </w:num>
  <w:num w:numId="46" w16cid:durableId="1804619628">
    <w:abstractNumId w:val="33"/>
  </w:num>
  <w:num w:numId="47" w16cid:durableId="636956448">
    <w:abstractNumId w:val="30"/>
  </w:num>
  <w:num w:numId="48" w16cid:durableId="546576153">
    <w:abstractNumId w:val="71"/>
  </w:num>
  <w:num w:numId="49" w16cid:durableId="116071262">
    <w:abstractNumId w:val="35"/>
  </w:num>
  <w:num w:numId="50" w16cid:durableId="483855837">
    <w:abstractNumId w:val="80"/>
  </w:num>
  <w:num w:numId="51" w16cid:durableId="960458360">
    <w:abstractNumId w:val="65"/>
  </w:num>
  <w:num w:numId="52" w16cid:durableId="1381050758">
    <w:abstractNumId w:val="42"/>
  </w:num>
  <w:num w:numId="53" w16cid:durableId="1897736286">
    <w:abstractNumId w:val="68"/>
  </w:num>
  <w:num w:numId="54" w16cid:durableId="2087723752">
    <w:abstractNumId w:val="97"/>
  </w:num>
  <w:num w:numId="55" w16cid:durableId="590436246">
    <w:abstractNumId w:val="24"/>
  </w:num>
  <w:num w:numId="56" w16cid:durableId="272832632">
    <w:abstractNumId w:val="62"/>
  </w:num>
  <w:num w:numId="57" w16cid:durableId="939489855">
    <w:abstractNumId w:val="91"/>
  </w:num>
  <w:num w:numId="58" w16cid:durableId="1129544090">
    <w:abstractNumId w:val="99"/>
  </w:num>
  <w:num w:numId="59" w16cid:durableId="523397790">
    <w:abstractNumId w:val="28"/>
  </w:num>
  <w:num w:numId="60" w16cid:durableId="1891457321">
    <w:abstractNumId w:val="32"/>
  </w:num>
  <w:num w:numId="61" w16cid:durableId="31730690">
    <w:abstractNumId w:val="107"/>
  </w:num>
  <w:num w:numId="62" w16cid:durableId="1410611843">
    <w:abstractNumId w:val="49"/>
  </w:num>
  <w:num w:numId="63" w16cid:durableId="1866670276">
    <w:abstractNumId w:val="89"/>
  </w:num>
  <w:num w:numId="64" w16cid:durableId="1140464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6162749">
    <w:abstractNumId w:val="32"/>
    <w:lvlOverride w:ilvl="0">
      <w:startOverride w:val="1"/>
    </w:lvlOverride>
  </w:num>
  <w:num w:numId="66" w16cid:durableId="1674605233">
    <w:abstractNumId w:val="57"/>
  </w:num>
  <w:num w:numId="67" w16cid:durableId="1775009740">
    <w:abstractNumId w:val="61"/>
  </w:num>
  <w:num w:numId="68" w16cid:durableId="950935977">
    <w:abstractNumId w:val="104"/>
  </w:num>
  <w:num w:numId="69" w16cid:durableId="554393330">
    <w:abstractNumId w:val="109"/>
  </w:num>
  <w:num w:numId="70" w16cid:durableId="801850795">
    <w:abstractNumId w:val="74"/>
  </w:num>
  <w:num w:numId="71" w16cid:durableId="1713455421">
    <w:abstractNumId w:val="93"/>
  </w:num>
  <w:num w:numId="72" w16cid:durableId="974524160">
    <w:abstractNumId w:val="108"/>
  </w:num>
  <w:num w:numId="73" w16cid:durableId="2125612800">
    <w:abstractNumId w:val="26"/>
  </w:num>
  <w:num w:numId="74" w16cid:durableId="1416978894">
    <w:abstractNumId w:val="86"/>
  </w:num>
  <w:num w:numId="75" w16cid:durableId="837308021">
    <w:abstractNumId w:val="36"/>
  </w:num>
  <w:num w:numId="76" w16cid:durableId="383067832">
    <w:abstractNumId w:val="46"/>
  </w:num>
  <w:num w:numId="77" w16cid:durableId="682054368">
    <w:abstractNumId w:val="34"/>
  </w:num>
  <w:num w:numId="78" w16cid:durableId="1969895647">
    <w:abstractNumId w:val="40"/>
  </w:num>
  <w:num w:numId="79" w16cid:durableId="476730754">
    <w:abstractNumId w:val="92"/>
  </w:num>
  <w:num w:numId="80" w16cid:durableId="1234660446">
    <w:abstractNumId w:val="85"/>
  </w:num>
  <w:num w:numId="81" w16cid:durableId="1241672226">
    <w:abstractNumId w:val="87"/>
  </w:num>
  <w:num w:numId="82" w16cid:durableId="1506825732">
    <w:abstractNumId w:val="29"/>
  </w:num>
  <w:num w:numId="83" w16cid:durableId="2136562552">
    <w:abstractNumId w:val="67"/>
  </w:num>
  <w:num w:numId="84" w16cid:durableId="1473017121">
    <w:abstractNumId w:val="54"/>
  </w:num>
  <w:num w:numId="85" w16cid:durableId="889076007">
    <w:abstractNumId w:val="73"/>
  </w:num>
  <w:num w:numId="86" w16cid:durableId="1904564160">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CF3"/>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1076"/>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49B5"/>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38FF"/>
    <w:rsid w:val="000748E7"/>
    <w:rsid w:val="00074B95"/>
    <w:rsid w:val="00075206"/>
    <w:rsid w:val="00075283"/>
    <w:rsid w:val="00075E85"/>
    <w:rsid w:val="000761CB"/>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AD2"/>
    <w:rsid w:val="000E1C73"/>
    <w:rsid w:val="000E1E7F"/>
    <w:rsid w:val="000E285E"/>
    <w:rsid w:val="000E29D9"/>
    <w:rsid w:val="000E2E00"/>
    <w:rsid w:val="000E3308"/>
    <w:rsid w:val="000E38F8"/>
    <w:rsid w:val="000E3F7A"/>
    <w:rsid w:val="000E4177"/>
    <w:rsid w:val="000E4404"/>
    <w:rsid w:val="000E465B"/>
    <w:rsid w:val="000E57F1"/>
    <w:rsid w:val="000E58AE"/>
    <w:rsid w:val="000E5B51"/>
    <w:rsid w:val="000E7345"/>
    <w:rsid w:val="000F090C"/>
    <w:rsid w:val="000F09C0"/>
    <w:rsid w:val="000F0B7D"/>
    <w:rsid w:val="000F4C8F"/>
    <w:rsid w:val="000F4D50"/>
    <w:rsid w:val="000F58E1"/>
    <w:rsid w:val="000F6BA8"/>
    <w:rsid w:val="000F758C"/>
    <w:rsid w:val="00101011"/>
    <w:rsid w:val="00101F72"/>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8DC"/>
    <w:rsid w:val="00122D48"/>
    <w:rsid w:val="001231A8"/>
    <w:rsid w:val="00123A60"/>
    <w:rsid w:val="00124455"/>
    <w:rsid w:val="00125113"/>
    <w:rsid w:val="0012590E"/>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4F3A"/>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3CF2"/>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5FDD"/>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70"/>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0AA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16AF"/>
    <w:rsid w:val="002737A8"/>
    <w:rsid w:val="0027406B"/>
    <w:rsid w:val="00275D3D"/>
    <w:rsid w:val="00276948"/>
    <w:rsid w:val="0028133B"/>
    <w:rsid w:val="0028162F"/>
    <w:rsid w:val="002816E8"/>
    <w:rsid w:val="00282BD6"/>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1A48"/>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17A6"/>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5F7"/>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0FBC"/>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0AE"/>
    <w:rsid w:val="003E128C"/>
    <w:rsid w:val="003E26E2"/>
    <w:rsid w:val="003E3194"/>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1AB"/>
    <w:rsid w:val="00450570"/>
    <w:rsid w:val="004507F3"/>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2A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0D7"/>
    <w:rsid w:val="0049642C"/>
    <w:rsid w:val="0049658D"/>
    <w:rsid w:val="00497703"/>
    <w:rsid w:val="00497AEB"/>
    <w:rsid w:val="004A19F9"/>
    <w:rsid w:val="004A1F82"/>
    <w:rsid w:val="004A2736"/>
    <w:rsid w:val="004A2F4F"/>
    <w:rsid w:val="004A35AE"/>
    <w:rsid w:val="004A7C27"/>
    <w:rsid w:val="004B0637"/>
    <w:rsid w:val="004B0830"/>
    <w:rsid w:val="004B0846"/>
    <w:rsid w:val="004B14CC"/>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576C"/>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634"/>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3A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ACC"/>
    <w:rsid w:val="00523AE4"/>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38C2"/>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1BBC"/>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29A"/>
    <w:rsid w:val="005F3433"/>
    <w:rsid w:val="005F384D"/>
    <w:rsid w:val="005F3B36"/>
    <w:rsid w:val="005F4545"/>
    <w:rsid w:val="005F53D6"/>
    <w:rsid w:val="005F5886"/>
    <w:rsid w:val="005F5A92"/>
    <w:rsid w:val="005F5E81"/>
    <w:rsid w:val="005F60AE"/>
    <w:rsid w:val="005F6F47"/>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26CE9"/>
    <w:rsid w:val="00630408"/>
    <w:rsid w:val="00631130"/>
    <w:rsid w:val="00631AAB"/>
    <w:rsid w:val="00632ED5"/>
    <w:rsid w:val="006333BF"/>
    <w:rsid w:val="006336D8"/>
    <w:rsid w:val="00633D65"/>
    <w:rsid w:val="006344B1"/>
    <w:rsid w:val="00634E63"/>
    <w:rsid w:val="00634F84"/>
    <w:rsid w:val="00635905"/>
    <w:rsid w:val="00635E37"/>
    <w:rsid w:val="00636141"/>
    <w:rsid w:val="00636764"/>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455"/>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2184"/>
    <w:rsid w:val="006F30AA"/>
    <w:rsid w:val="006F505A"/>
    <w:rsid w:val="006F519D"/>
    <w:rsid w:val="006F778A"/>
    <w:rsid w:val="006F77AB"/>
    <w:rsid w:val="0070022A"/>
    <w:rsid w:val="00700571"/>
    <w:rsid w:val="00702869"/>
    <w:rsid w:val="00702BD3"/>
    <w:rsid w:val="00702DAB"/>
    <w:rsid w:val="007037F5"/>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70D"/>
    <w:rsid w:val="00730B5D"/>
    <w:rsid w:val="007333E1"/>
    <w:rsid w:val="0073365C"/>
    <w:rsid w:val="0073385C"/>
    <w:rsid w:val="00733AAB"/>
    <w:rsid w:val="0073414B"/>
    <w:rsid w:val="0073546B"/>
    <w:rsid w:val="00736A68"/>
    <w:rsid w:val="00737677"/>
    <w:rsid w:val="007377F1"/>
    <w:rsid w:val="00740179"/>
    <w:rsid w:val="0074178B"/>
    <w:rsid w:val="00741D8B"/>
    <w:rsid w:val="00743FE0"/>
    <w:rsid w:val="007443E2"/>
    <w:rsid w:val="00744C8C"/>
    <w:rsid w:val="00747358"/>
    <w:rsid w:val="00751614"/>
    <w:rsid w:val="00752156"/>
    <w:rsid w:val="007523F7"/>
    <w:rsid w:val="00752CEA"/>
    <w:rsid w:val="00753208"/>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A8"/>
    <w:rsid w:val="007941FD"/>
    <w:rsid w:val="00794A28"/>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2A12"/>
    <w:rsid w:val="007B452D"/>
    <w:rsid w:val="007B5488"/>
    <w:rsid w:val="007B674C"/>
    <w:rsid w:val="007B6F3C"/>
    <w:rsid w:val="007B749E"/>
    <w:rsid w:val="007C14C5"/>
    <w:rsid w:val="007C21E3"/>
    <w:rsid w:val="007C25F7"/>
    <w:rsid w:val="007C2819"/>
    <w:rsid w:val="007C429A"/>
    <w:rsid w:val="007C47DD"/>
    <w:rsid w:val="007C47F3"/>
    <w:rsid w:val="007C4A4A"/>
    <w:rsid w:val="007C4EDF"/>
    <w:rsid w:val="007C6B7C"/>
    <w:rsid w:val="007C7D73"/>
    <w:rsid w:val="007D07D4"/>
    <w:rsid w:val="007D0C7D"/>
    <w:rsid w:val="007D15F5"/>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5929"/>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392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1E86"/>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5D36"/>
    <w:rsid w:val="0086667E"/>
    <w:rsid w:val="00867403"/>
    <w:rsid w:val="0086789A"/>
    <w:rsid w:val="00867D5D"/>
    <w:rsid w:val="00867E51"/>
    <w:rsid w:val="0087061D"/>
    <w:rsid w:val="0087074B"/>
    <w:rsid w:val="0087105E"/>
    <w:rsid w:val="00871CD6"/>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418"/>
    <w:rsid w:val="008C56BE"/>
    <w:rsid w:val="008C5C35"/>
    <w:rsid w:val="008C6A0D"/>
    <w:rsid w:val="008D004B"/>
    <w:rsid w:val="008D0D02"/>
    <w:rsid w:val="008D1FE5"/>
    <w:rsid w:val="008D2784"/>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1CE9"/>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3B1"/>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1209"/>
    <w:rsid w:val="009A2499"/>
    <w:rsid w:val="009A2647"/>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5267"/>
    <w:rsid w:val="009E78F5"/>
    <w:rsid w:val="009F0510"/>
    <w:rsid w:val="009F06C5"/>
    <w:rsid w:val="009F072D"/>
    <w:rsid w:val="009F13E1"/>
    <w:rsid w:val="009F28DB"/>
    <w:rsid w:val="009F314A"/>
    <w:rsid w:val="009F584A"/>
    <w:rsid w:val="009F6493"/>
    <w:rsid w:val="009F779B"/>
    <w:rsid w:val="00A00C27"/>
    <w:rsid w:val="00A00FCE"/>
    <w:rsid w:val="00A0120B"/>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574"/>
    <w:rsid w:val="00A32C4C"/>
    <w:rsid w:val="00A342EA"/>
    <w:rsid w:val="00A34898"/>
    <w:rsid w:val="00A34D80"/>
    <w:rsid w:val="00A35167"/>
    <w:rsid w:val="00A35336"/>
    <w:rsid w:val="00A355F2"/>
    <w:rsid w:val="00A36814"/>
    <w:rsid w:val="00A402EC"/>
    <w:rsid w:val="00A4129B"/>
    <w:rsid w:val="00A41DA4"/>
    <w:rsid w:val="00A41F9B"/>
    <w:rsid w:val="00A42D5C"/>
    <w:rsid w:val="00A43237"/>
    <w:rsid w:val="00A43A60"/>
    <w:rsid w:val="00A43B03"/>
    <w:rsid w:val="00A43B39"/>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925"/>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9C1"/>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5378"/>
    <w:rsid w:val="00B16D04"/>
    <w:rsid w:val="00B17644"/>
    <w:rsid w:val="00B206CF"/>
    <w:rsid w:val="00B215BE"/>
    <w:rsid w:val="00B224B7"/>
    <w:rsid w:val="00B22E77"/>
    <w:rsid w:val="00B240E0"/>
    <w:rsid w:val="00B244FC"/>
    <w:rsid w:val="00B24A85"/>
    <w:rsid w:val="00B258A9"/>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79D"/>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97F"/>
    <w:rsid w:val="00BF3A47"/>
    <w:rsid w:val="00BF3C51"/>
    <w:rsid w:val="00BF3DBE"/>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67F"/>
    <w:rsid w:val="00C147C2"/>
    <w:rsid w:val="00C14A9C"/>
    <w:rsid w:val="00C16E77"/>
    <w:rsid w:val="00C16F15"/>
    <w:rsid w:val="00C17841"/>
    <w:rsid w:val="00C17DEC"/>
    <w:rsid w:val="00C21F20"/>
    <w:rsid w:val="00C24BEB"/>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1D0"/>
    <w:rsid w:val="00C358D4"/>
    <w:rsid w:val="00C35BB0"/>
    <w:rsid w:val="00C35EA2"/>
    <w:rsid w:val="00C36EAB"/>
    <w:rsid w:val="00C375C0"/>
    <w:rsid w:val="00C375E8"/>
    <w:rsid w:val="00C376CF"/>
    <w:rsid w:val="00C417C3"/>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09B0"/>
    <w:rsid w:val="00C82BA0"/>
    <w:rsid w:val="00C82D3F"/>
    <w:rsid w:val="00C835D3"/>
    <w:rsid w:val="00C84A6A"/>
    <w:rsid w:val="00C85DDA"/>
    <w:rsid w:val="00C864D7"/>
    <w:rsid w:val="00C875A1"/>
    <w:rsid w:val="00C87EC9"/>
    <w:rsid w:val="00C91FA9"/>
    <w:rsid w:val="00C92E2D"/>
    <w:rsid w:val="00C94B48"/>
    <w:rsid w:val="00C94B76"/>
    <w:rsid w:val="00C95E48"/>
    <w:rsid w:val="00C976AF"/>
    <w:rsid w:val="00CA0739"/>
    <w:rsid w:val="00CA073F"/>
    <w:rsid w:val="00CA154B"/>
    <w:rsid w:val="00CA1A57"/>
    <w:rsid w:val="00CA1D2D"/>
    <w:rsid w:val="00CA2835"/>
    <w:rsid w:val="00CA2B2A"/>
    <w:rsid w:val="00CA2E6F"/>
    <w:rsid w:val="00CA34A6"/>
    <w:rsid w:val="00CA3FA2"/>
    <w:rsid w:val="00CA644C"/>
    <w:rsid w:val="00CA7183"/>
    <w:rsid w:val="00CB0E7D"/>
    <w:rsid w:val="00CB0EDD"/>
    <w:rsid w:val="00CB1F62"/>
    <w:rsid w:val="00CB2054"/>
    <w:rsid w:val="00CB5879"/>
    <w:rsid w:val="00CB5B0D"/>
    <w:rsid w:val="00CB68E7"/>
    <w:rsid w:val="00CB6C58"/>
    <w:rsid w:val="00CC0734"/>
    <w:rsid w:val="00CC1469"/>
    <w:rsid w:val="00CC181B"/>
    <w:rsid w:val="00CC22A9"/>
    <w:rsid w:val="00CC255B"/>
    <w:rsid w:val="00CC3A1F"/>
    <w:rsid w:val="00CC3B38"/>
    <w:rsid w:val="00CC4524"/>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6FE3"/>
    <w:rsid w:val="00CE7173"/>
    <w:rsid w:val="00CE735A"/>
    <w:rsid w:val="00CE7F32"/>
    <w:rsid w:val="00CF11DE"/>
    <w:rsid w:val="00CF22DD"/>
    <w:rsid w:val="00CF3F94"/>
    <w:rsid w:val="00CF4206"/>
    <w:rsid w:val="00CF4AB0"/>
    <w:rsid w:val="00CF6688"/>
    <w:rsid w:val="00CF67AE"/>
    <w:rsid w:val="00CF6F42"/>
    <w:rsid w:val="00CF7476"/>
    <w:rsid w:val="00CF74B5"/>
    <w:rsid w:val="00CF79A7"/>
    <w:rsid w:val="00CF7E14"/>
    <w:rsid w:val="00CF7E28"/>
    <w:rsid w:val="00D002C9"/>
    <w:rsid w:val="00D007A5"/>
    <w:rsid w:val="00D03405"/>
    <w:rsid w:val="00D03F40"/>
    <w:rsid w:val="00D04785"/>
    <w:rsid w:val="00D04D3A"/>
    <w:rsid w:val="00D05092"/>
    <w:rsid w:val="00D060F8"/>
    <w:rsid w:val="00D06B75"/>
    <w:rsid w:val="00D0749B"/>
    <w:rsid w:val="00D0786F"/>
    <w:rsid w:val="00D07F65"/>
    <w:rsid w:val="00D10A73"/>
    <w:rsid w:val="00D138EB"/>
    <w:rsid w:val="00D14444"/>
    <w:rsid w:val="00D15389"/>
    <w:rsid w:val="00D156F6"/>
    <w:rsid w:val="00D20491"/>
    <w:rsid w:val="00D22ACC"/>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4757F"/>
    <w:rsid w:val="00D50F85"/>
    <w:rsid w:val="00D518B6"/>
    <w:rsid w:val="00D5323E"/>
    <w:rsid w:val="00D53CCA"/>
    <w:rsid w:val="00D53E51"/>
    <w:rsid w:val="00D53FA3"/>
    <w:rsid w:val="00D551C2"/>
    <w:rsid w:val="00D60FAC"/>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2D97"/>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559"/>
    <w:rsid w:val="00DA459E"/>
    <w:rsid w:val="00DA4A9C"/>
    <w:rsid w:val="00DA4B63"/>
    <w:rsid w:val="00DA5839"/>
    <w:rsid w:val="00DA58DE"/>
    <w:rsid w:val="00DA6FD5"/>
    <w:rsid w:val="00DB0D31"/>
    <w:rsid w:val="00DB1119"/>
    <w:rsid w:val="00DB1853"/>
    <w:rsid w:val="00DB1E55"/>
    <w:rsid w:val="00DB3D03"/>
    <w:rsid w:val="00DB4ADA"/>
    <w:rsid w:val="00DB641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33E"/>
    <w:rsid w:val="00E12FC3"/>
    <w:rsid w:val="00E13397"/>
    <w:rsid w:val="00E13533"/>
    <w:rsid w:val="00E13B93"/>
    <w:rsid w:val="00E14295"/>
    <w:rsid w:val="00E1490F"/>
    <w:rsid w:val="00E14D88"/>
    <w:rsid w:val="00E1636C"/>
    <w:rsid w:val="00E1655B"/>
    <w:rsid w:val="00E1690A"/>
    <w:rsid w:val="00E16F65"/>
    <w:rsid w:val="00E176D1"/>
    <w:rsid w:val="00E17D78"/>
    <w:rsid w:val="00E20751"/>
    <w:rsid w:val="00E21B9B"/>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0D1"/>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974"/>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5479"/>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097"/>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007"/>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5E52"/>
    <w:rsid w:val="00F464C9"/>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2DE7"/>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FDD"/>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0"/>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0"/>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7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92695,12f275dd8383f5a20d1a66855c295062.html" TargetMode="External"/><Relationship Id="rId17" Type="http://schemas.openxmlformats.org/officeDocument/2006/relationships/hyperlink" Target="https://mszana.logintrade.net/zapytania_email,92695,12f275dd8383f5a20d1a66855c295062.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2695,12f275dd8383f5a20d1a66855c295062.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3216B"/>
    <w:rsid w:val="001422B5"/>
    <w:rsid w:val="00166AF0"/>
    <w:rsid w:val="001E3D05"/>
    <w:rsid w:val="002000B0"/>
    <w:rsid w:val="00271A77"/>
    <w:rsid w:val="002816A2"/>
    <w:rsid w:val="00282BAD"/>
    <w:rsid w:val="002D56A5"/>
    <w:rsid w:val="002F06A2"/>
    <w:rsid w:val="00300BED"/>
    <w:rsid w:val="0032173F"/>
    <w:rsid w:val="00327B12"/>
    <w:rsid w:val="00382589"/>
    <w:rsid w:val="003F2155"/>
    <w:rsid w:val="00421FAA"/>
    <w:rsid w:val="004906D2"/>
    <w:rsid w:val="004A1D53"/>
    <w:rsid w:val="004D439C"/>
    <w:rsid w:val="00511081"/>
    <w:rsid w:val="00541F63"/>
    <w:rsid w:val="0057522C"/>
    <w:rsid w:val="005C2947"/>
    <w:rsid w:val="00622DF8"/>
    <w:rsid w:val="00626B68"/>
    <w:rsid w:val="00630E04"/>
    <w:rsid w:val="00640197"/>
    <w:rsid w:val="00646EF5"/>
    <w:rsid w:val="00657C62"/>
    <w:rsid w:val="00666E03"/>
    <w:rsid w:val="00674A03"/>
    <w:rsid w:val="006805A0"/>
    <w:rsid w:val="006949B4"/>
    <w:rsid w:val="006A5E95"/>
    <w:rsid w:val="006A6F48"/>
    <w:rsid w:val="006C258D"/>
    <w:rsid w:val="006E26EA"/>
    <w:rsid w:val="00701FD1"/>
    <w:rsid w:val="00721DA8"/>
    <w:rsid w:val="007F068B"/>
    <w:rsid w:val="007F6B96"/>
    <w:rsid w:val="00806F37"/>
    <w:rsid w:val="008416F7"/>
    <w:rsid w:val="008A13D6"/>
    <w:rsid w:val="008F7062"/>
    <w:rsid w:val="00901B91"/>
    <w:rsid w:val="00933FED"/>
    <w:rsid w:val="00934CF9"/>
    <w:rsid w:val="009461B4"/>
    <w:rsid w:val="00946687"/>
    <w:rsid w:val="00971228"/>
    <w:rsid w:val="00991A6B"/>
    <w:rsid w:val="00A30EF7"/>
    <w:rsid w:val="00A66B6F"/>
    <w:rsid w:val="00A76104"/>
    <w:rsid w:val="00AA69BC"/>
    <w:rsid w:val="00AE2AB2"/>
    <w:rsid w:val="00B130A1"/>
    <w:rsid w:val="00B24EE6"/>
    <w:rsid w:val="00B25235"/>
    <w:rsid w:val="00B33D39"/>
    <w:rsid w:val="00B36D78"/>
    <w:rsid w:val="00B65372"/>
    <w:rsid w:val="00BA7993"/>
    <w:rsid w:val="00BD5940"/>
    <w:rsid w:val="00BD6064"/>
    <w:rsid w:val="00BE4B1D"/>
    <w:rsid w:val="00CD03E5"/>
    <w:rsid w:val="00D2572D"/>
    <w:rsid w:val="00D52805"/>
    <w:rsid w:val="00D52EE4"/>
    <w:rsid w:val="00D65FB4"/>
    <w:rsid w:val="00D85F7D"/>
    <w:rsid w:val="00E5310F"/>
    <w:rsid w:val="00E96D6E"/>
    <w:rsid w:val="00EB0CE7"/>
    <w:rsid w:val="00EB1DA4"/>
    <w:rsid w:val="00F25738"/>
    <w:rsid w:val="00F451A3"/>
    <w:rsid w:val="00FC4C2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1321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52FBA-8610-4768-A575-FFD5BAB3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8761</Words>
  <Characters>52567</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61206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2022-07-14T08:50:00Z</dcterms:modified>
</cp:coreProperties>
</file>