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1B8" w14:textId="77777777" w:rsidR="00366E2F" w:rsidRPr="006858D8" w:rsidRDefault="00366E2F" w:rsidP="00C91C3A">
      <w:pPr>
        <w:autoSpaceDN w:val="0"/>
        <w:adjustRightInd w:val="0"/>
        <w:spacing w:after="120"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25EDAE9A" w14:textId="77777777" w:rsidR="00366E2F" w:rsidRPr="00816D47" w:rsidRDefault="00366E2F" w:rsidP="00366E2F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2A500A9C" w14:textId="77777777" w:rsidR="00366E2F" w:rsidRPr="00816D47" w:rsidRDefault="00366E2F" w:rsidP="00366E2F">
      <w:pPr>
        <w:pStyle w:val="Nagwek5"/>
      </w:pPr>
      <w:r w:rsidRPr="00816D47">
        <w:t>I.</w:t>
      </w:r>
    </w:p>
    <w:p w14:paraId="5BB3D325" w14:textId="77777777" w:rsidR="00366E2F" w:rsidRPr="00C8720D" w:rsidRDefault="00366E2F" w:rsidP="00366E2F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1CB80F6E" w14:textId="77777777" w:rsidR="00366E2F" w:rsidRPr="00B030E5" w:rsidRDefault="00366E2F" w:rsidP="00366E2F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5C34B265" w14:textId="77777777" w:rsidR="00366E2F" w:rsidRPr="00C8720D" w:rsidRDefault="00366E2F" w:rsidP="00366E2F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6CACB8CF" w14:textId="77777777" w:rsidR="00366E2F" w:rsidRDefault="00366E2F" w:rsidP="00366E2F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393AE186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22EAA321" w14:textId="77777777" w:rsidR="00366E2F" w:rsidRDefault="00366E2F" w:rsidP="00366E2F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1E80ED7A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323158B" w14:textId="77777777" w:rsidR="00366E2F" w:rsidRPr="005C18B2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3FE667E" w14:textId="77777777" w:rsidR="00366E2F" w:rsidRPr="006D48E0" w:rsidRDefault="00366E2F" w:rsidP="00366E2F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51AE9FF4" w14:textId="77777777" w:rsidR="00366E2F" w:rsidRPr="006D48E0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333B259D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7F1EC6EE" w14:textId="77777777" w:rsidR="00366E2F" w:rsidRDefault="00366E2F" w:rsidP="00366E2F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5AC2A2ED" w14:textId="77777777" w:rsidR="00366E2F" w:rsidRPr="00C8720D" w:rsidRDefault="00366E2F" w:rsidP="00366E2F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  <w:r>
        <w:rPr>
          <w:rFonts w:ascii="Tahoma" w:hAnsi="Tahoma" w:cs="Tahoma"/>
          <w:sz w:val="16"/>
          <w:szCs w:val="16"/>
          <w:lang w:val="en-US"/>
        </w:rPr>
        <w:tab/>
      </w:r>
    </w:p>
    <w:p w14:paraId="77F151B5" w14:textId="77777777" w:rsidR="00366E2F" w:rsidRPr="00FB2545" w:rsidRDefault="00366E2F" w:rsidP="00366E2F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3333F2DA" w14:textId="3A6D42A0" w:rsidR="00366E2F" w:rsidRDefault="00366E2F" w:rsidP="00C91C3A">
      <w:pPr>
        <w:suppressAutoHyphens w:val="0"/>
        <w:overflowPunct/>
        <w:autoSpaceDE/>
        <w:spacing w:after="240"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="006B27A0">
        <w:rPr>
          <w:rFonts w:ascii="Tahoma" w:hAnsi="Tahoma" w:cs="Tahoma"/>
          <w:b/>
          <w:bCs/>
        </w:rPr>
        <w:t>„</w:t>
      </w:r>
      <w:r>
        <w:rPr>
          <w:rFonts w:ascii="Tahoma" w:hAnsi="Tahoma" w:cs="Tahoma"/>
          <w:b/>
          <w:bCs/>
          <w:color w:val="000000"/>
        </w:rPr>
        <w:t xml:space="preserve">Dostawę </w:t>
      </w:r>
      <w:r w:rsidR="0053702A">
        <w:rPr>
          <w:rFonts w:ascii="Tahoma" w:hAnsi="Tahoma" w:cs="Tahoma"/>
          <w:b/>
          <w:bCs/>
          <w:color w:val="000000"/>
        </w:rPr>
        <w:t xml:space="preserve">sprzętu </w:t>
      </w:r>
      <w:r>
        <w:rPr>
          <w:rFonts w:ascii="Tahoma" w:hAnsi="Tahoma" w:cs="Tahoma"/>
          <w:b/>
          <w:bCs/>
          <w:color w:val="000000"/>
        </w:rPr>
        <w:t>komputer</w:t>
      </w:r>
      <w:r w:rsidR="0053702A">
        <w:rPr>
          <w:rFonts w:ascii="Tahoma" w:hAnsi="Tahoma" w:cs="Tahoma"/>
          <w:b/>
          <w:bCs/>
          <w:color w:val="000000"/>
        </w:rPr>
        <w:t>owego</w:t>
      </w:r>
      <w:r>
        <w:rPr>
          <w:rFonts w:ascii="Tahoma" w:hAnsi="Tahoma" w:cs="Tahoma"/>
          <w:b/>
          <w:bCs/>
          <w:color w:val="000000"/>
        </w:rPr>
        <w:t xml:space="preserve"> </w:t>
      </w:r>
      <w:r w:rsidR="0053702A">
        <w:rPr>
          <w:rFonts w:ascii="Tahoma" w:hAnsi="Tahoma" w:cs="Tahoma"/>
          <w:b/>
          <w:bCs/>
          <w:color w:val="000000"/>
        </w:rPr>
        <w:t xml:space="preserve">w ramach projektu </w:t>
      </w:r>
      <w:r w:rsidR="00C91C3A">
        <w:rPr>
          <w:rFonts w:ascii="Tahoma" w:hAnsi="Tahoma" w:cs="Tahoma"/>
          <w:b/>
          <w:bCs/>
          <w:color w:val="000000"/>
        </w:rPr>
        <w:t>grantowego – GRANTY PPGR</w:t>
      </w:r>
      <w:r w:rsidR="0053702A">
        <w:rPr>
          <w:rFonts w:ascii="Tahoma" w:hAnsi="Tahoma" w:cs="Tahoma"/>
          <w:b/>
          <w:bCs/>
          <w:color w:val="000000"/>
        </w:rPr>
        <w:t>”</w:t>
      </w:r>
      <w:r w:rsidR="006B27A0">
        <w:rPr>
          <w:rFonts w:ascii="Tahoma" w:hAnsi="Tahoma" w:cs="Tahoma"/>
          <w:b/>
          <w:bCs/>
          <w:color w:val="000000"/>
        </w:rPr>
        <w:t xml:space="preserve"> </w:t>
      </w:r>
      <w:r w:rsidR="006B27A0" w:rsidRPr="006B27A0">
        <w:rPr>
          <w:rFonts w:ascii="Tahoma" w:hAnsi="Tahoma" w:cs="Tahoma"/>
          <w:color w:val="000000"/>
        </w:rPr>
        <w:t>– II postępowanie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oferujemy:</w:t>
      </w:r>
    </w:p>
    <w:p w14:paraId="45EBC2A7" w14:textId="5B847C20" w:rsidR="00366E2F" w:rsidRPr="0042599D" w:rsidRDefault="00366E2F" w:rsidP="00202206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5475A439" w14:textId="77777777" w:rsidR="00366E2F" w:rsidRPr="006858D8" w:rsidRDefault="00366E2F" w:rsidP="00366E2F">
      <w:pPr>
        <w:rPr>
          <w:rFonts w:ascii="Tahoma" w:hAnsi="Tahoma" w:cs="Tahoma"/>
          <w:sz w:val="19"/>
          <w:szCs w:val="19"/>
        </w:rPr>
      </w:pPr>
    </w:p>
    <w:p w14:paraId="4029F074" w14:textId="6A1E8D27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3FA7280" w14:textId="15B8B5AE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5A07629A" w14:textId="06A7F313" w:rsidR="00366E2F" w:rsidRDefault="00366E2F" w:rsidP="00366E2F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685EA06F" w14:textId="222B1C5F" w:rsidR="00366E2F" w:rsidRPr="004D65D9" w:rsidRDefault="00366E2F" w:rsidP="00202206">
      <w:pPr>
        <w:pStyle w:val="Tekstpodstawowy"/>
        <w:numPr>
          <w:ilvl w:val="0"/>
          <w:numId w:val="21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113DB125" w14:textId="1467E8C3" w:rsidR="00366E2F" w:rsidRPr="00FB2545" w:rsidRDefault="00366E2F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</w:t>
      </w:r>
      <w:r w:rsidR="006B27A0">
        <w:rPr>
          <w:rFonts w:ascii="Tahoma" w:hAnsi="Tahoma" w:cs="Tahoma"/>
          <w:b/>
          <w:sz w:val="20"/>
        </w:rPr>
        <w:t xml:space="preserve">  …………..</w:t>
      </w:r>
      <w:r w:rsidRPr="00FF4AEA">
        <w:rPr>
          <w:rFonts w:ascii="Tahoma" w:hAnsi="Tahoma" w:cs="Tahoma"/>
          <w:b/>
          <w:sz w:val="20"/>
        </w:rPr>
        <w:t xml:space="preserve"> </w:t>
      </w:r>
      <w:r w:rsidR="006B27A0">
        <w:rPr>
          <w:rFonts w:ascii="Tahoma" w:hAnsi="Tahoma" w:cs="Tahoma"/>
          <w:b/>
          <w:sz w:val="20"/>
        </w:rPr>
        <w:t>miesięczny okres gwarancji</w:t>
      </w:r>
      <w:r w:rsidR="004E0088">
        <w:rPr>
          <w:rFonts w:ascii="Tahoma" w:hAnsi="Tahoma" w:cs="Tahoma"/>
          <w:b/>
          <w:sz w:val="20"/>
        </w:rPr>
        <w:t>.</w:t>
      </w:r>
    </w:p>
    <w:p w14:paraId="06C1A4B9" w14:textId="030BE44E" w:rsidR="00366E2F" w:rsidRPr="009C489F" w:rsidRDefault="00366E2F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3CE78B7C" w14:textId="34566CBA" w:rsidR="001A640B" w:rsidRPr="001A640B" w:rsidRDefault="00202206" w:rsidP="001A640B">
      <w:pPr>
        <w:pStyle w:val="Akapitzlist"/>
        <w:numPr>
          <w:ilvl w:val="0"/>
          <w:numId w:val="21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 w:rsidR="001A640B">
        <w:rPr>
          <w:rFonts w:ascii="Tahoma" w:hAnsi="Tahoma" w:cs="Tahoma"/>
          <w:sz w:val="20"/>
          <w:szCs w:val="20"/>
        </w:rPr>
        <w:t>..</w:t>
      </w:r>
    </w:p>
    <w:p w14:paraId="13273387" w14:textId="77777777" w:rsidR="001A640B" w:rsidRPr="001A640B" w:rsidRDefault="00202206" w:rsidP="001A640B">
      <w:pPr>
        <w:pStyle w:val="Akapitzlist"/>
        <w:numPr>
          <w:ilvl w:val="0"/>
          <w:numId w:val="21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480012DE" w14:textId="7CC0FCA7" w:rsidR="00202206" w:rsidRPr="001A640B" w:rsidRDefault="00202206" w:rsidP="001A640B">
      <w:pPr>
        <w:pStyle w:val="Akapitzlist"/>
        <w:numPr>
          <w:ilvl w:val="0"/>
          <w:numId w:val="21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 w:rsidR="001A640B">
        <w:rPr>
          <w:rFonts w:ascii="Tahoma" w:hAnsi="Tahoma" w:cs="Tahoma"/>
        </w:rPr>
        <w:t>..</w:t>
      </w:r>
    </w:p>
    <w:p w14:paraId="45E0B214" w14:textId="7393F5EE" w:rsidR="00202206" w:rsidRDefault="00202206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E4EAB5E" w14:textId="1056E379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7061581E" w14:textId="617E7BD2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387E3560" w14:textId="3587A03C" w:rsidR="00D0514E" w:rsidRPr="00D0514E" w:rsidRDefault="0042599D" w:rsidP="00D0514E">
      <w:pPr>
        <w:pStyle w:val="Tekstpodstawowy"/>
        <w:spacing w:before="0" w:line="240" w:lineRule="auto"/>
        <w:ind w:left="35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Uwaga: należy wypełnić poniższą tabelę!</w:t>
      </w: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396"/>
        <w:gridCol w:w="666"/>
        <w:gridCol w:w="720"/>
        <w:gridCol w:w="1497"/>
        <w:gridCol w:w="1118"/>
        <w:gridCol w:w="1457"/>
        <w:gridCol w:w="1339"/>
      </w:tblGrid>
      <w:tr w:rsidR="00D0514E" w:rsidRPr="000239C6" w14:paraId="048C5FBF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2789EC2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7135CE1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382F2E9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jedn. miary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1BAE4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1F9959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Cena jednostkowa netto za 1 szt./</w:t>
            </w:r>
            <w:proofErr w:type="spellStart"/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kpl</w:t>
            </w:r>
            <w:proofErr w:type="spellEnd"/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14:paraId="2EEC7362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01352E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Stawka podatku VAT</w:t>
            </w:r>
          </w:p>
          <w:p w14:paraId="4060AC75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(%)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335F6C8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Cena jednostkowa brutto za 1 szt./</w:t>
            </w:r>
            <w:proofErr w:type="spellStart"/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kpl</w:t>
            </w:r>
            <w:proofErr w:type="spellEnd"/>
          </w:p>
          <w:p w14:paraId="6ED2352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114D0989" w14:textId="52907FC0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53737874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Wartość brutto </w:t>
            </w:r>
          </w:p>
          <w:p w14:paraId="0FE0D003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3E98BCB6" w14:textId="5E0E5069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(kol.4 x kol.</w:t>
            </w:r>
            <w:r w:rsidR="004E0088">
              <w:rPr>
                <w:rFonts w:ascii="Calibri" w:hAnsi="Calibri" w:cs="Calibri"/>
                <w:b/>
                <w:bCs/>
                <w:sz w:val="16"/>
                <w:szCs w:val="16"/>
              </w:rPr>
              <w:t>7</w:t>
            </w: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D0514E" w:rsidRPr="000239C6" w14:paraId="4B7B7566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1841DCC2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31BEC50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2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7E9AAE55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1EE39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2F0D391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95349F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75781075" w14:textId="68667449" w:rsidR="00D0514E" w:rsidRPr="000239C6" w:rsidRDefault="004E0088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>
              <w:rPr>
                <w:rFonts w:ascii="Calibri" w:hAnsi="Calibri" w:cs="Calibri"/>
                <w:b/>
                <w:szCs w:val="16"/>
              </w:rPr>
              <w:t>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1C51D1" w14:textId="254E3463" w:rsidR="00D0514E" w:rsidRPr="000239C6" w:rsidRDefault="004E0088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>
              <w:rPr>
                <w:rFonts w:ascii="Calibri" w:hAnsi="Calibri" w:cs="Calibri"/>
                <w:b/>
                <w:szCs w:val="16"/>
              </w:rPr>
              <w:t>8</w:t>
            </w:r>
          </w:p>
        </w:tc>
      </w:tr>
      <w:tr w:rsidR="00765DB6" w:rsidRPr="000239C6" w14:paraId="315DDA28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7446A05D" w14:textId="7814DD71" w:rsidR="00765DB6" w:rsidRDefault="00C91C3A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54830665" w14:textId="7933066F" w:rsidR="00765DB6" w:rsidRPr="000239C6" w:rsidRDefault="00765DB6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Laptop</w:t>
            </w:r>
          </w:p>
        </w:tc>
        <w:tc>
          <w:tcPr>
            <w:tcW w:w="666" w:type="dxa"/>
            <w:shd w:val="clear" w:color="auto" w:fill="auto"/>
          </w:tcPr>
          <w:p w14:paraId="41993F36" w14:textId="77DA8C82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80EBF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1AD163" w14:textId="6AC8F3B7" w:rsidR="00765DB6" w:rsidRDefault="00C91C3A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32DF837B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3C3C838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48E4F192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12145717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</w:tbl>
    <w:p w14:paraId="47C2C23B" w14:textId="77777777" w:rsidR="00366E2F" w:rsidRPr="00816D47" w:rsidRDefault="00366E2F" w:rsidP="00366E2F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15A22A4D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093D8FC9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9C1D442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3BF8B155" w14:textId="6DA11DCB" w:rsidR="00366E2F" w:rsidRPr="001D6508" w:rsidRDefault="00366E2F" w:rsidP="00366E2F">
      <w:pPr>
        <w:pStyle w:val="Akapitzlist"/>
        <w:numPr>
          <w:ilvl w:val="0"/>
          <w:numId w:val="15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</w:t>
      </w:r>
      <w:r w:rsidR="006B1B16"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dostarczymy</w:t>
      </w: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w terminie 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 3</w:t>
      </w:r>
      <w:r w:rsidR="001D6508"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 dni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 umowy.</w:t>
      </w:r>
    </w:p>
    <w:p w14:paraId="4EB7DD0C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7EA80706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0F226014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34CC8C26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26296014" w14:textId="77777777" w:rsidR="00366E2F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C57A3AD" w14:textId="77777777" w:rsidR="00366E2F" w:rsidRPr="002A0F33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692EF777" w14:textId="77777777" w:rsidR="00366E2F" w:rsidRPr="00A60DDB" w:rsidRDefault="00366E2F" w:rsidP="0088621B">
      <w:pPr>
        <w:widowControl w:val="0"/>
        <w:numPr>
          <w:ilvl w:val="0"/>
          <w:numId w:val="15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49D88558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12805724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609BAF3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4F9D67C2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4A25FB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443E819D" w14:textId="77777777" w:rsidR="00366E2F" w:rsidRDefault="00366E2F" w:rsidP="00516D7E">
      <w:pPr>
        <w:autoSpaceDN w:val="0"/>
        <w:adjustRightInd w:val="0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56918C83" w14:textId="77777777" w:rsidR="00366E2F" w:rsidRDefault="00366E2F" w:rsidP="00366E2F">
      <w:pPr>
        <w:pStyle w:val="Nagwek5"/>
      </w:pPr>
      <w:r>
        <w:t>V.</w:t>
      </w:r>
    </w:p>
    <w:p w14:paraId="28C87075" w14:textId="77777777" w:rsidR="00366E2F" w:rsidRPr="006858D8" w:rsidRDefault="00366E2F" w:rsidP="00366E2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C8EFD70" w14:textId="77777777" w:rsidR="00366E2F" w:rsidRDefault="00366E2F" w:rsidP="00366E2F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</w:t>
      </w:r>
    </w:p>
    <w:p w14:paraId="049D8FBA" w14:textId="77777777" w:rsidR="00366E2F" w:rsidRPr="003432F5" w:rsidRDefault="00366E2F" w:rsidP="00366E2F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2B9F8479" w14:textId="77777777" w:rsidR="00366E2F" w:rsidRDefault="00366E2F" w:rsidP="00366E2F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21A9EEC0" w14:textId="77777777" w:rsidR="00366E2F" w:rsidRPr="00F85149" w:rsidRDefault="00366E2F" w:rsidP="00366E2F">
      <w:pPr>
        <w:rPr>
          <w:rFonts w:ascii="Tahoma" w:hAnsi="Tahoma" w:cs="Tahoma"/>
          <w:sz w:val="32"/>
          <w:szCs w:val="32"/>
        </w:rPr>
      </w:pPr>
    </w:p>
    <w:p w14:paraId="0F38F898" w14:textId="77777777" w:rsidR="00366E2F" w:rsidRPr="003432F5" w:rsidRDefault="00366E2F" w:rsidP="0088621B">
      <w:pPr>
        <w:pBdr>
          <w:top w:val="single" w:sz="4" w:space="1" w:color="auto"/>
        </w:pBdr>
        <w:spacing w:after="12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7A5A594" w14:textId="77777777" w:rsidR="00366E2F" w:rsidRPr="006858D8" w:rsidRDefault="00366E2F" w:rsidP="00366E2F">
      <w:pPr>
        <w:pStyle w:val="Nagwek5"/>
      </w:pPr>
      <w:r>
        <w:t>VI.</w:t>
      </w:r>
    </w:p>
    <w:p w14:paraId="48CDE7BF" w14:textId="77777777" w:rsidR="00366E2F" w:rsidRPr="00067331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E406115" w14:textId="77777777" w:rsidR="00366E2F" w:rsidRPr="00BB08D5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6D91C2D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721AB101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05055838" w14:textId="77777777" w:rsidR="00366E2F" w:rsidRPr="00F65FB1" w:rsidRDefault="00366E2F" w:rsidP="00366E2F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91622B4" w14:textId="77777777" w:rsidR="00366E2F" w:rsidRDefault="00366E2F" w:rsidP="00516D7E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3E1C5F" w14:textId="77777777" w:rsidR="00366E2F" w:rsidRDefault="00366E2F" w:rsidP="00366E2F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6D33F34" w14:textId="77777777" w:rsidR="00366E2F" w:rsidRPr="00E50506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3"/>
      </w:r>
    </w:p>
    <w:p w14:paraId="512C8DCC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548B822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1CCAED8" w14:textId="77777777" w:rsidR="00366E2F" w:rsidRPr="00816D47" w:rsidRDefault="00366E2F" w:rsidP="0088621B">
      <w:pPr>
        <w:pStyle w:val="Akapitzlist"/>
        <w:numPr>
          <w:ilvl w:val="0"/>
          <w:numId w:val="16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645C5AAD" w14:textId="77777777" w:rsidR="00366E2F" w:rsidRPr="00816D47" w:rsidRDefault="00366E2F" w:rsidP="00366E2F">
      <w:pPr>
        <w:pStyle w:val="Akapitzlist"/>
        <w:numPr>
          <w:ilvl w:val="0"/>
          <w:numId w:val="1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460F8041" w14:textId="77777777" w:rsidR="00366E2F" w:rsidRDefault="00366E2F" w:rsidP="00516D7E">
      <w:pPr>
        <w:pStyle w:val="Akapitzlist"/>
        <w:tabs>
          <w:tab w:val="left" w:pos="0"/>
        </w:tabs>
        <w:spacing w:after="36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5BB81C8C" w14:textId="77777777" w:rsidR="00366E2F" w:rsidRDefault="00366E2F" w:rsidP="00366E2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6B7BC59" w14:textId="77777777" w:rsidR="006B1B16" w:rsidRDefault="006B1B16" w:rsidP="00366E2F">
      <w:pPr>
        <w:widowControl w:val="0"/>
        <w:autoSpaceDN w:val="0"/>
        <w:ind w:left="708" w:hanging="708"/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</w:pPr>
    </w:p>
    <w:p w14:paraId="5E48557E" w14:textId="02269162" w:rsidR="00366E2F" w:rsidRPr="00516D7E" w:rsidRDefault="00366E2F" w:rsidP="00516D7E">
      <w:pPr>
        <w:widowControl w:val="0"/>
        <w:autoSpaceDN w:val="0"/>
        <w:ind w:left="709" w:hanging="709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 ofertą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7F73B0DC" w14:textId="273AA3DD" w:rsidR="006B1B16" w:rsidRPr="001D6508" w:rsidRDefault="006B1B16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Przedmiotowe środki dowodowe, o których mowa w pkt </w:t>
      </w:r>
      <w:r w:rsidR="001D6508"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5 rozdziału II </w:t>
      </w:r>
      <w:proofErr w:type="spellStart"/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</w:t>
      </w:r>
      <w:proofErr w:type="spellEnd"/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.</w:t>
      </w:r>
    </w:p>
    <w:p w14:paraId="04A29D15" w14:textId="1DC167F9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1D6508">
        <w:rPr>
          <w:rFonts w:ascii="Tahoma" w:hAnsi="Tahoma" w:cs="Tahoma"/>
          <w:sz w:val="16"/>
          <w:szCs w:val="16"/>
        </w:rPr>
        <w:t xml:space="preserve">, o którym mowa w art. 125 ust. 1 ustawy </w:t>
      </w:r>
      <w:proofErr w:type="spellStart"/>
      <w:r w:rsidRPr="001D6508">
        <w:rPr>
          <w:rFonts w:ascii="Tahoma" w:hAnsi="Tahoma" w:cs="Tahoma"/>
          <w:sz w:val="16"/>
          <w:szCs w:val="16"/>
        </w:rPr>
        <w:t>Pzp</w:t>
      </w:r>
      <w:proofErr w:type="spellEnd"/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</w:t>
      </w:r>
    </w:p>
    <w:p w14:paraId="6D70D4B1" w14:textId="74DAF38C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hAnsi="Tahoma" w:cs="Tahoma"/>
          <w:sz w:val="16"/>
          <w:szCs w:val="16"/>
        </w:rPr>
        <w:t xml:space="preserve">odpis z KRS lub </w:t>
      </w:r>
      <w:proofErr w:type="spellStart"/>
      <w:r w:rsidRPr="001D6508">
        <w:rPr>
          <w:rFonts w:ascii="Tahoma" w:hAnsi="Tahoma" w:cs="Tahoma"/>
          <w:sz w:val="16"/>
          <w:szCs w:val="16"/>
        </w:rPr>
        <w:t>CEiDG</w:t>
      </w:r>
      <w:proofErr w:type="spellEnd"/>
      <w:r w:rsidRPr="001D6508">
        <w:rPr>
          <w:rFonts w:ascii="Tahoma" w:hAnsi="Tahoma" w:cs="Tahoma"/>
          <w:sz w:val="16"/>
          <w:szCs w:val="16"/>
        </w:rPr>
        <w:t xml:space="preserve"> lub innego właściwego rejestru, o którym mowa w rozdziale IV ust. 1.3 SWZ </w:t>
      </w:r>
    </w:p>
    <w:p w14:paraId="6C7E3FE4" w14:textId="658843DC" w:rsidR="00C358D4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eastAsia="Lucida Sans Unicode"/>
          <w:sz w:val="16"/>
          <w:szCs w:val="16"/>
        </w:rPr>
      </w:pP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pełnomocnictwo lub inny dokument potwierdzający umocowanie do reprezentowania, </w:t>
      </w:r>
      <w:r w:rsidRPr="001D6508">
        <w:rPr>
          <w:rFonts w:ascii="Tahoma" w:hAnsi="Tahoma" w:cs="Tahoma"/>
          <w:sz w:val="16"/>
          <w:szCs w:val="16"/>
        </w:rPr>
        <w:t>o którym mowa w rozdziale IV ust. 1.4 SWZ</w:t>
      </w: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  <w:r w:rsidR="00F65EF6" w:rsidRPr="001D6508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C358D4" w:rsidRPr="001D6508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07BD4" w14:textId="77777777" w:rsidR="00AF7A46" w:rsidRDefault="00AF7A46" w:rsidP="00DA5839">
      <w:r>
        <w:separator/>
      </w:r>
    </w:p>
  </w:endnote>
  <w:endnote w:type="continuationSeparator" w:id="0">
    <w:p w14:paraId="3D012F42" w14:textId="77777777" w:rsidR="00AF7A46" w:rsidRDefault="00AF7A4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79E59" w14:textId="77777777" w:rsidR="00AF7A46" w:rsidRDefault="00AF7A46" w:rsidP="00DA5839">
      <w:r>
        <w:separator/>
      </w:r>
    </w:p>
  </w:footnote>
  <w:footnote w:type="continuationSeparator" w:id="0">
    <w:p w14:paraId="1DA2C567" w14:textId="77777777" w:rsidR="00AF7A46" w:rsidRDefault="00AF7A46" w:rsidP="00DA5839">
      <w:r>
        <w:continuationSeparator/>
      </w:r>
    </w:p>
  </w:footnote>
  <w:footnote w:id="1">
    <w:p w14:paraId="020EA408" w14:textId="77777777" w:rsidR="00366E2F" w:rsidRPr="00FD2818" w:rsidRDefault="00366E2F" w:rsidP="00366E2F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06B7687A" w14:textId="77777777" w:rsidR="00366E2F" w:rsidRPr="004F1CD6" w:rsidRDefault="00366E2F" w:rsidP="00366E2F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452FD22F" w14:textId="77777777" w:rsidR="00366E2F" w:rsidRPr="004F1CD6" w:rsidRDefault="00366E2F" w:rsidP="00366E2F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569F38F1" w14:textId="77777777" w:rsidR="00366E2F" w:rsidRPr="004F1CD6" w:rsidRDefault="00366E2F" w:rsidP="00366E2F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5586B57" w14:textId="77777777" w:rsidR="00366E2F" w:rsidRPr="004F1CD6" w:rsidRDefault="00366E2F" w:rsidP="00366E2F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46FBFF9B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4">
    <w:p w14:paraId="4C89C42F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4445F563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6B27A0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8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9" w15:restartNumberingAfterBreak="0">
    <w:nsid w:val="1D2A7E34"/>
    <w:multiLevelType w:val="hybridMultilevel"/>
    <w:tmpl w:val="7676FF90"/>
    <w:lvl w:ilvl="0" w:tplc="CC440552">
      <w:start w:val="1"/>
      <w:numFmt w:val="decimal"/>
      <w:lvlText w:val="4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2E22174C"/>
    <w:multiLevelType w:val="hybridMultilevel"/>
    <w:tmpl w:val="FDE4CD98"/>
    <w:lvl w:ilvl="0" w:tplc="64B28BE4">
      <w:start w:val="1"/>
      <w:numFmt w:val="decimal"/>
      <w:lvlText w:val="7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58D7401"/>
    <w:multiLevelType w:val="hybridMultilevel"/>
    <w:tmpl w:val="4D542816"/>
    <w:lvl w:ilvl="0" w:tplc="7FC29438">
      <w:start w:val="1"/>
      <w:numFmt w:val="decimal"/>
      <w:lvlText w:val="6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3" w15:restartNumberingAfterBreak="0">
    <w:nsid w:val="525A0C26"/>
    <w:multiLevelType w:val="hybridMultilevel"/>
    <w:tmpl w:val="C4C0B1B6"/>
    <w:lvl w:ilvl="0" w:tplc="2D86C928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52EA2DA3"/>
    <w:multiLevelType w:val="hybridMultilevel"/>
    <w:tmpl w:val="17AC6754"/>
    <w:lvl w:ilvl="0" w:tplc="1A2A05FE">
      <w:start w:val="1"/>
      <w:numFmt w:val="decimal"/>
      <w:lvlText w:val="1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130F4F"/>
    <w:multiLevelType w:val="hybridMultilevel"/>
    <w:tmpl w:val="A4D6348A"/>
    <w:lvl w:ilvl="0" w:tplc="82149E20">
      <w:start w:val="1"/>
      <w:numFmt w:val="decimal"/>
      <w:lvlText w:val="2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657E6CE2"/>
    <w:multiLevelType w:val="hybridMultilevel"/>
    <w:tmpl w:val="F1C23D6C"/>
    <w:lvl w:ilvl="0" w:tplc="C0040D0C">
      <w:start w:val="1"/>
      <w:numFmt w:val="decimal"/>
      <w:lvlText w:val="3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9EA5DBC"/>
    <w:multiLevelType w:val="hybridMultilevel"/>
    <w:tmpl w:val="9842B2B2"/>
    <w:lvl w:ilvl="0" w:tplc="D9201C86">
      <w:start w:val="1"/>
      <w:numFmt w:val="decimal"/>
      <w:lvlText w:val="5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7949332">
    <w:abstractNumId w:val="0"/>
  </w:num>
  <w:num w:numId="2" w16cid:durableId="1954286336">
    <w:abstractNumId w:val="42"/>
  </w:num>
  <w:num w:numId="3" w16cid:durableId="605887361">
    <w:abstractNumId w:val="53"/>
  </w:num>
  <w:num w:numId="4" w16cid:durableId="1511917154">
    <w:abstractNumId w:val="28"/>
  </w:num>
  <w:num w:numId="5" w16cid:durableId="1730417760">
    <w:abstractNumId w:val="35"/>
  </w:num>
  <w:num w:numId="6" w16cid:durableId="613172938">
    <w:abstractNumId w:val="26"/>
  </w:num>
  <w:num w:numId="7" w16cid:durableId="1222329445">
    <w:abstractNumId w:val="41"/>
  </w:num>
  <w:num w:numId="8" w16cid:durableId="1618952855">
    <w:abstractNumId w:val="58"/>
  </w:num>
  <w:num w:numId="9" w16cid:durableId="1646741776">
    <w:abstractNumId w:val="38"/>
  </w:num>
  <w:num w:numId="10" w16cid:durableId="992215424">
    <w:abstractNumId w:val="27"/>
  </w:num>
  <w:num w:numId="11" w16cid:durableId="1360668246">
    <w:abstractNumId w:val="31"/>
  </w:num>
  <w:num w:numId="12" w16cid:durableId="1776368964">
    <w:abstractNumId w:val="47"/>
  </w:num>
  <w:num w:numId="13" w16cid:durableId="454063150">
    <w:abstractNumId w:val="33"/>
  </w:num>
  <w:num w:numId="14" w16cid:durableId="239295443">
    <w:abstractNumId w:val="57"/>
  </w:num>
  <w:num w:numId="15" w16cid:durableId="1981839274">
    <w:abstractNumId w:val="51"/>
  </w:num>
  <w:num w:numId="16" w16cid:durableId="2018654823">
    <w:abstractNumId w:val="25"/>
  </w:num>
  <w:num w:numId="17" w16cid:durableId="459110642">
    <w:abstractNumId w:val="45"/>
  </w:num>
  <w:num w:numId="18" w16cid:durableId="778259505">
    <w:abstractNumId w:val="40"/>
  </w:num>
  <w:num w:numId="19" w16cid:durableId="1017074420">
    <w:abstractNumId w:val="32"/>
  </w:num>
  <w:num w:numId="20" w16cid:durableId="1548954372">
    <w:abstractNumId w:val="43"/>
  </w:num>
  <w:num w:numId="21" w16cid:durableId="659233811">
    <w:abstractNumId w:val="44"/>
  </w:num>
  <w:num w:numId="22" w16cid:durableId="33966574">
    <w:abstractNumId w:val="46"/>
  </w:num>
  <w:num w:numId="23" w16cid:durableId="336152286">
    <w:abstractNumId w:val="50"/>
  </w:num>
  <w:num w:numId="24" w16cid:durableId="622925420">
    <w:abstractNumId w:val="29"/>
  </w:num>
  <w:num w:numId="25" w16cid:durableId="1227692084">
    <w:abstractNumId w:val="56"/>
  </w:num>
  <w:num w:numId="26" w16cid:durableId="1575431331">
    <w:abstractNumId w:val="39"/>
  </w:num>
  <w:num w:numId="27" w16cid:durableId="1686903924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1B91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312C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B7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152"/>
    <w:rsid w:val="001A59F1"/>
    <w:rsid w:val="001A6173"/>
    <w:rsid w:val="001A640B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50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206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2E2D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966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3C3E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6E2F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9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599D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2B2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218"/>
    <w:rsid w:val="004D7787"/>
    <w:rsid w:val="004E0088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D7E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3702A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A63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3D1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87E9A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1B16"/>
    <w:rsid w:val="006B263F"/>
    <w:rsid w:val="006B27A0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5DB6"/>
    <w:rsid w:val="00766789"/>
    <w:rsid w:val="007701DF"/>
    <w:rsid w:val="00770B28"/>
    <w:rsid w:val="00770F92"/>
    <w:rsid w:val="00771CFB"/>
    <w:rsid w:val="00771ED2"/>
    <w:rsid w:val="007725D8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271F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2A2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5784"/>
    <w:rsid w:val="0088621B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B28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2F42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2579A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252F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57C8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1C8"/>
    <w:rsid w:val="009A6A3D"/>
    <w:rsid w:val="009A6F90"/>
    <w:rsid w:val="009A7027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320F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0704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A46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0DC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C3A"/>
    <w:rsid w:val="00C91FA9"/>
    <w:rsid w:val="00C92E2D"/>
    <w:rsid w:val="00C94B76"/>
    <w:rsid w:val="00C95E48"/>
    <w:rsid w:val="00C95E5A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514E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1EC8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4815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33B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0EB"/>
    <w:rsid w:val="00E413B3"/>
    <w:rsid w:val="00E41F5F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5EF6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1E44A0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5D54C8"/>
    <w:rsid w:val="005F0BBE"/>
    <w:rsid w:val="005F28C9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56D6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1CE5"/>
    <w:rsid w:val="00D85F7D"/>
    <w:rsid w:val="00E5310F"/>
    <w:rsid w:val="00EB0CE7"/>
    <w:rsid w:val="00EB1DA4"/>
    <w:rsid w:val="00F25738"/>
    <w:rsid w:val="00F451A3"/>
    <w:rsid w:val="00F9041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CFF44-D5E3-43C6-A661-F7B76381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2022-07-25T08:28:00Z</dcterms:modified>
</cp:coreProperties>
</file>