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CDD5" w14:textId="77777777" w:rsidR="00420AAD" w:rsidRPr="00AC46EA" w:rsidRDefault="00A840D6" w:rsidP="00CE30EF">
      <w:pPr>
        <w:pStyle w:val="Tytu"/>
        <w:spacing w:before="240"/>
      </w:pPr>
      <w:r w:rsidRPr="00AC46EA">
        <w:t xml:space="preserve">SPECYFIKACJA </w:t>
      </w:r>
      <w:r w:rsidR="00420AAD" w:rsidRPr="00AC46EA">
        <w:t>WARUNKÓW ZAMÓWIENIA</w:t>
      </w:r>
    </w:p>
    <w:p w14:paraId="09F72293"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68F60BBC" w14:textId="77777777" w:rsidR="002345C5" w:rsidRPr="00EB60C3"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E850AE" w:rsidRPr="00EB60C3">
        <w:rPr>
          <w:rFonts w:ascii="Tahoma" w:hAnsi="Tahoma" w:cs="Tahoma"/>
        </w:rPr>
        <w:t>klasycznego o wa</w:t>
      </w:r>
      <w:r w:rsidRPr="00EB60C3">
        <w:rPr>
          <w:rFonts w:ascii="Tahoma" w:hAnsi="Tahoma" w:cs="Tahoma"/>
        </w:rPr>
        <w:t xml:space="preserve">rtości mniejszej niż </w:t>
      </w:r>
      <w:r w:rsidR="00E850AE" w:rsidRPr="00EB60C3">
        <w:rPr>
          <w:rFonts w:ascii="Tahoma" w:hAnsi="Tahoma" w:cs="Tahoma"/>
        </w:rPr>
        <w:t>progi unijne określone na podstawie art. 3 ustawy</w:t>
      </w:r>
      <w:r w:rsidRPr="00EB60C3">
        <w:rPr>
          <w:rFonts w:ascii="Tahoma" w:hAnsi="Tahoma" w:cs="Tahoma"/>
        </w:rPr>
        <w:t xml:space="preserve"> </w:t>
      </w:r>
      <w:r w:rsidR="00E850AE" w:rsidRPr="00EB60C3">
        <w:rPr>
          <w:rFonts w:ascii="Tahoma" w:hAnsi="Tahoma" w:cs="Tahoma"/>
        </w:rPr>
        <w:t>z 11 września 2019r. – Prawo zamówień publicznych</w:t>
      </w:r>
      <w:r w:rsidRPr="00EB60C3">
        <w:rPr>
          <w:rFonts w:ascii="Tahoma" w:hAnsi="Tahoma" w:cs="Tahoma"/>
        </w:rPr>
        <w:t xml:space="preserve">, </w:t>
      </w:r>
    </w:p>
    <w:p w14:paraId="422D1D30" w14:textId="77777777" w:rsidR="00420AAD" w:rsidRPr="00EB60C3" w:rsidRDefault="00420AAD" w:rsidP="009369F8">
      <w:pPr>
        <w:pStyle w:val="Tekstpodstawowy2"/>
        <w:spacing w:before="240" w:after="1800" w:line="240" w:lineRule="auto"/>
        <w:jc w:val="center"/>
        <w:rPr>
          <w:rFonts w:ascii="Tahoma" w:hAnsi="Tahoma" w:cs="Tahoma"/>
          <w:sz w:val="52"/>
          <w:szCs w:val="52"/>
        </w:rPr>
      </w:pPr>
      <w:r w:rsidRPr="00EB60C3">
        <w:rPr>
          <w:rFonts w:ascii="Tahoma" w:hAnsi="Tahoma" w:cs="Tahoma"/>
        </w:rPr>
        <w:t xml:space="preserve">w trybie </w:t>
      </w:r>
      <w:r w:rsidR="00E850AE" w:rsidRPr="00EB60C3">
        <w:rPr>
          <w:rFonts w:ascii="Tahoma" w:hAnsi="Tahoma" w:cs="Tahoma"/>
        </w:rPr>
        <w:t xml:space="preserve">podstawowym </w:t>
      </w:r>
      <w:r w:rsidR="009369F8">
        <w:rPr>
          <w:rFonts w:ascii="Tahoma" w:hAnsi="Tahoma" w:cs="Tahoma"/>
        </w:rPr>
        <w:t xml:space="preserve">bez negocjacji </w:t>
      </w:r>
      <w:r w:rsidRPr="00EB60C3">
        <w:rPr>
          <w:rFonts w:ascii="Tahoma" w:hAnsi="Tahoma" w:cs="Tahoma"/>
        </w:rPr>
        <w:t>na:</w:t>
      </w:r>
    </w:p>
    <w:p w14:paraId="0B6874FB" w14:textId="1B184EC1" w:rsidR="00B729DA" w:rsidRPr="00B14CE4" w:rsidRDefault="007D5F37" w:rsidP="00B729DA">
      <w:pPr>
        <w:spacing w:after="2040"/>
        <w:jc w:val="center"/>
        <w:rPr>
          <w:rFonts w:ascii="Tahoma" w:hAnsi="Tahoma" w:cs="Tahoma"/>
          <w:b/>
          <w:sz w:val="22"/>
          <w:szCs w:val="22"/>
        </w:rPr>
      </w:pPr>
      <w:r>
        <w:rPr>
          <w:rFonts w:ascii="Tahoma" w:hAnsi="Tahoma" w:cs="Tahoma"/>
          <w:b/>
          <w:sz w:val="22"/>
          <w:szCs w:val="22"/>
        </w:rPr>
        <w:t xml:space="preserve">Zagospodarowanie terenu centrum wsi w celu poprawy dostępności </w:t>
      </w:r>
      <w:r>
        <w:rPr>
          <w:rFonts w:ascii="Tahoma" w:hAnsi="Tahoma" w:cs="Tahoma"/>
          <w:b/>
          <w:sz w:val="22"/>
          <w:szCs w:val="22"/>
        </w:rPr>
        <w:br/>
        <w:t>do infrastruktury społecznej</w:t>
      </w:r>
      <w:r w:rsidR="00EC35DB">
        <w:rPr>
          <w:rFonts w:ascii="Tahoma" w:hAnsi="Tahoma" w:cs="Tahoma"/>
          <w:b/>
          <w:sz w:val="22"/>
          <w:szCs w:val="22"/>
        </w:rPr>
        <w:t xml:space="preserve"> (II postępowanie)</w:t>
      </w:r>
    </w:p>
    <w:p w14:paraId="52603342" w14:textId="77777777" w:rsidR="008D3420" w:rsidRDefault="00AC16A4" w:rsidP="00CA3FA2">
      <w:pPr>
        <w:jc w:val="center"/>
        <w:rPr>
          <w:rFonts w:ascii="Tahoma" w:hAnsi="Tahoma" w:cs="Tahoma"/>
          <w:bCs/>
        </w:rPr>
      </w:pPr>
      <w:r w:rsidRPr="009369F8">
        <w:rPr>
          <w:rFonts w:ascii="Tahoma" w:hAnsi="Tahoma" w:cs="Tahoma"/>
          <w:bCs/>
        </w:rPr>
        <w:t xml:space="preserve"> </w:t>
      </w:r>
      <w:r w:rsidR="009369F8" w:rsidRPr="009369F8">
        <w:rPr>
          <w:rFonts w:ascii="Tahoma" w:hAnsi="Tahoma" w:cs="Tahoma"/>
          <w:bCs/>
        </w:rPr>
        <w:t>Przedmiotowe postępowanie prowadzone jest przy użyciu środków komunikacji elektronicznej.</w:t>
      </w:r>
    </w:p>
    <w:p w14:paraId="4F9B3E5F" w14:textId="6D1CBB85" w:rsidR="009369F8" w:rsidRDefault="009369F8" w:rsidP="009C0A70">
      <w:pPr>
        <w:spacing w:after="2880"/>
        <w:jc w:val="center"/>
        <w:rPr>
          <w:rFonts w:ascii="Tahoma" w:hAnsi="Tahoma" w:cs="Tahoma"/>
          <w:bCs/>
        </w:rPr>
      </w:pPr>
      <w:r>
        <w:rPr>
          <w:rFonts w:ascii="Tahoma" w:hAnsi="Tahoma" w:cs="Tahoma"/>
          <w:bCs/>
        </w:rPr>
        <w:t xml:space="preserve">Składanie ofert następuje za pośrednictwem </w:t>
      </w:r>
      <w:r w:rsidR="00CA3FA2">
        <w:rPr>
          <w:rFonts w:ascii="Tahoma" w:hAnsi="Tahoma" w:cs="Tahoma"/>
          <w:bCs/>
        </w:rPr>
        <w:t>Platformy przetargowej</w:t>
      </w:r>
      <w:r>
        <w:rPr>
          <w:rFonts w:ascii="Tahoma" w:hAnsi="Tahoma" w:cs="Tahoma"/>
          <w:bCs/>
        </w:rPr>
        <w:t xml:space="preserve"> </w:t>
      </w:r>
    </w:p>
    <w:p w14:paraId="11B4A2B9" w14:textId="2A8017CF" w:rsidR="00E850AE" w:rsidRPr="00EB60C3" w:rsidRDefault="0068106F" w:rsidP="008D3420">
      <w:pPr>
        <w:jc w:val="center"/>
        <w:rPr>
          <w:rFonts w:ascii="Tahoma" w:hAnsi="Tahoma" w:cs="Tahoma"/>
        </w:rPr>
        <w:sectPr w:rsidR="00E850AE" w:rsidRPr="00EB60C3" w:rsidSect="00AC3612">
          <w:headerReference w:type="even" r:id="rId8"/>
          <w:headerReference w:type="default" r:id="rId9"/>
          <w:footerReference w:type="default" r:id="rId10"/>
          <w:headerReference w:type="first" r:id="rId11"/>
          <w:pgSz w:w="11906" w:h="16838"/>
          <w:pgMar w:top="1418" w:right="1418" w:bottom="1247" w:left="1259" w:header="709" w:footer="709" w:gutter="0"/>
          <w:cols w:space="708"/>
          <w:titlePg/>
          <w:docGrid w:linePitch="360"/>
        </w:sectPr>
      </w:pPr>
      <w:r w:rsidRPr="00EB60C3">
        <w:rPr>
          <w:rFonts w:ascii="Tahoma" w:hAnsi="Tahoma" w:cs="Tahoma"/>
        </w:rPr>
        <w:t>Mszana,</w:t>
      </w:r>
      <w:r w:rsidR="00EC35DB">
        <w:rPr>
          <w:rFonts w:ascii="Tahoma" w:hAnsi="Tahoma" w:cs="Tahoma"/>
        </w:rPr>
        <w:t xml:space="preserve"> 13</w:t>
      </w:r>
      <w:r w:rsidR="001E5DC7" w:rsidRPr="00847772">
        <w:rPr>
          <w:rFonts w:ascii="Tahoma" w:hAnsi="Tahoma" w:cs="Tahoma"/>
        </w:rPr>
        <w:t xml:space="preserve"> </w:t>
      </w:r>
      <w:r w:rsidR="00EC35DB">
        <w:rPr>
          <w:rFonts w:ascii="Tahoma" w:hAnsi="Tahoma" w:cs="Tahoma"/>
        </w:rPr>
        <w:t>marca</w:t>
      </w:r>
      <w:r w:rsidR="00B973CF" w:rsidRPr="00847772">
        <w:rPr>
          <w:rFonts w:ascii="Tahoma" w:hAnsi="Tahoma" w:cs="Tahoma"/>
        </w:rPr>
        <w:t xml:space="preserve"> </w:t>
      </w:r>
      <w:r w:rsidR="00B41658" w:rsidRPr="00847772">
        <w:rPr>
          <w:rFonts w:ascii="Tahoma" w:hAnsi="Tahoma" w:cs="Tahoma"/>
        </w:rPr>
        <w:t>202</w:t>
      </w:r>
      <w:r w:rsidR="00B729DA" w:rsidRPr="00847772">
        <w:rPr>
          <w:rFonts w:ascii="Tahoma" w:hAnsi="Tahoma" w:cs="Tahoma"/>
        </w:rPr>
        <w:t>3</w:t>
      </w:r>
      <w:r w:rsidR="009C1E3A" w:rsidRPr="00847772">
        <w:rPr>
          <w:rFonts w:ascii="Tahoma" w:hAnsi="Tahoma" w:cs="Tahoma"/>
        </w:rPr>
        <w:t>r.</w:t>
      </w:r>
    </w:p>
    <w:p w14:paraId="59D34F60" w14:textId="77777777" w:rsidR="00CB0E7D" w:rsidRPr="00B729DA" w:rsidRDefault="00CB0E7D" w:rsidP="004E6A2C">
      <w:pPr>
        <w:pStyle w:val="Nagwek1"/>
        <w:spacing w:after="120"/>
        <w:rPr>
          <w:szCs w:val="24"/>
        </w:rPr>
      </w:pPr>
      <w:r w:rsidRPr="00B729DA">
        <w:rPr>
          <w:szCs w:val="24"/>
        </w:rPr>
        <w:lastRenderedPageBreak/>
        <w:t>INFORMACJE OGÓLNE</w:t>
      </w:r>
    </w:p>
    <w:p w14:paraId="1A98EA3F" w14:textId="74BB3C23" w:rsidR="00F27F81" w:rsidRDefault="00FF1222" w:rsidP="00A67ABD">
      <w:pPr>
        <w:pStyle w:val="Nagwek2"/>
        <w:spacing w:before="120" w:after="240"/>
        <w:ind w:left="403" w:hanging="403"/>
      </w:pPr>
      <w:r w:rsidRPr="007333E1">
        <w:t>NAZWA I ADRES ZAMAWIAJĄCEGO</w:t>
      </w:r>
    </w:p>
    <w:tbl>
      <w:tblPr>
        <w:tblStyle w:val="Tabela-Siatka"/>
        <w:tblW w:w="8922" w:type="dxa"/>
        <w:tblInd w:w="400" w:type="dxa"/>
        <w:tblLayout w:type="fixed"/>
        <w:tblLook w:val="04A0" w:firstRow="1" w:lastRow="0" w:firstColumn="1" w:lastColumn="0" w:noHBand="0" w:noVBand="1"/>
      </w:tblPr>
      <w:tblGrid>
        <w:gridCol w:w="3536"/>
        <w:gridCol w:w="5386"/>
      </w:tblGrid>
      <w:tr w:rsidR="00B729DA" w14:paraId="18854BBE" w14:textId="77777777" w:rsidTr="002063FA">
        <w:tc>
          <w:tcPr>
            <w:tcW w:w="3536" w:type="dxa"/>
          </w:tcPr>
          <w:p w14:paraId="019966E6"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Nazwa Zamawiającego:</w:t>
            </w:r>
          </w:p>
        </w:tc>
        <w:tc>
          <w:tcPr>
            <w:tcW w:w="5386" w:type="dxa"/>
          </w:tcPr>
          <w:p w14:paraId="750D410B"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Gmina Mszana</w:t>
            </w:r>
          </w:p>
        </w:tc>
      </w:tr>
      <w:tr w:rsidR="00B729DA" w14:paraId="70EE37C3" w14:textId="77777777" w:rsidTr="002063FA">
        <w:tc>
          <w:tcPr>
            <w:tcW w:w="3536" w:type="dxa"/>
          </w:tcPr>
          <w:p w14:paraId="4CB78A12"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NIP:</w:t>
            </w:r>
          </w:p>
        </w:tc>
        <w:tc>
          <w:tcPr>
            <w:tcW w:w="5386" w:type="dxa"/>
          </w:tcPr>
          <w:p w14:paraId="3838AA68"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647-17-73-271</w:t>
            </w:r>
          </w:p>
        </w:tc>
      </w:tr>
      <w:tr w:rsidR="00B729DA" w14:paraId="0A171C69" w14:textId="77777777" w:rsidTr="002063FA">
        <w:tc>
          <w:tcPr>
            <w:tcW w:w="3536" w:type="dxa"/>
          </w:tcPr>
          <w:p w14:paraId="7DDE27D3"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REGON:</w:t>
            </w:r>
          </w:p>
        </w:tc>
        <w:tc>
          <w:tcPr>
            <w:tcW w:w="5386" w:type="dxa"/>
          </w:tcPr>
          <w:p w14:paraId="4EAAD0BF"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276258687</w:t>
            </w:r>
          </w:p>
        </w:tc>
      </w:tr>
      <w:tr w:rsidR="00B729DA" w14:paraId="26F3EDA5" w14:textId="77777777" w:rsidTr="002063FA">
        <w:tc>
          <w:tcPr>
            <w:tcW w:w="3536" w:type="dxa"/>
          </w:tcPr>
          <w:p w14:paraId="33A9A6A3"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Adres:</w:t>
            </w:r>
          </w:p>
        </w:tc>
        <w:tc>
          <w:tcPr>
            <w:tcW w:w="5386" w:type="dxa"/>
          </w:tcPr>
          <w:p w14:paraId="0E6A816D"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44-325 Mszana, ul. 1 Maja 81</w:t>
            </w:r>
          </w:p>
        </w:tc>
      </w:tr>
      <w:tr w:rsidR="00B729DA" w14:paraId="77743699" w14:textId="77777777" w:rsidTr="002063FA">
        <w:trPr>
          <w:trHeight w:val="785"/>
        </w:trPr>
        <w:tc>
          <w:tcPr>
            <w:tcW w:w="3536" w:type="dxa"/>
            <w:vAlign w:val="center"/>
          </w:tcPr>
          <w:p w14:paraId="76F08B82" w14:textId="77777777" w:rsidR="00B729DA" w:rsidRDefault="00B729DA" w:rsidP="002063FA">
            <w:pPr>
              <w:tabs>
                <w:tab w:val="left" w:pos="0"/>
              </w:tabs>
              <w:ind w:right="-66"/>
              <w:rPr>
                <w:rFonts w:ascii="Tahoma" w:hAnsi="Tahoma" w:cs="Tahoma"/>
              </w:rPr>
            </w:pPr>
            <w:r w:rsidRPr="00EB60C3">
              <w:rPr>
                <w:rFonts w:ascii="Tahoma" w:hAnsi="Tahoma" w:cs="Tahoma"/>
              </w:rPr>
              <w:t xml:space="preserve">Adres strony internetowej </w:t>
            </w:r>
            <w:r>
              <w:rPr>
                <w:rFonts w:ascii="Tahoma" w:hAnsi="Tahoma" w:cs="Tahoma"/>
              </w:rPr>
              <w:t>na której prowadzone jest postępowanie:</w:t>
            </w:r>
          </w:p>
        </w:tc>
        <w:tc>
          <w:tcPr>
            <w:tcW w:w="5386" w:type="dxa"/>
            <w:vAlign w:val="center"/>
          </w:tcPr>
          <w:p w14:paraId="0524FFC1" w14:textId="77777777" w:rsidR="00B729DA" w:rsidRPr="00615D08" w:rsidRDefault="00000000" w:rsidP="002063FA">
            <w:pPr>
              <w:tabs>
                <w:tab w:val="left" w:pos="600"/>
              </w:tabs>
              <w:spacing w:line="360" w:lineRule="auto"/>
              <w:rPr>
                <w:rFonts w:ascii="Tahoma" w:hAnsi="Tahoma" w:cs="Tahoma"/>
                <w:u w:val="single"/>
              </w:rPr>
            </w:pPr>
            <w:hyperlink r:id="rId12" w:history="1">
              <w:r w:rsidR="00B729DA" w:rsidRPr="00615D08">
                <w:rPr>
                  <w:rStyle w:val="Hipercze"/>
                  <w:rFonts w:ascii="Tahoma" w:hAnsi="Tahoma" w:cs="Tahoma"/>
                </w:rPr>
                <w:t>https://mszana.logintrade.net/rejestracja/ustawowe.html</w:t>
              </w:r>
            </w:hyperlink>
          </w:p>
        </w:tc>
      </w:tr>
      <w:tr w:rsidR="00B729DA" w14:paraId="66411FD9" w14:textId="77777777" w:rsidTr="002063FA">
        <w:tc>
          <w:tcPr>
            <w:tcW w:w="3536" w:type="dxa"/>
          </w:tcPr>
          <w:p w14:paraId="405F8138" w14:textId="77777777" w:rsidR="00B729DA" w:rsidRPr="00EB60C3" w:rsidRDefault="00B729DA" w:rsidP="002063FA">
            <w:pPr>
              <w:tabs>
                <w:tab w:val="left" w:pos="0"/>
              </w:tabs>
              <w:rPr>
                <w:rFonts w:ascii="Tahoma" w:hAnsi="Tahoma" w:cs="Tahoma"/>
              </w:rPr>
            </w:pPr>
            <w:r>
              <w:rPr>
                <w:rFonts w:ascii="Tahoma" w:hAnsi="Tahoma" w:cs="Tahoma"/>
              </w:rPr>
              <w:t>Bezpośredni link do postępowania, na której</w:t>
            </w:r>
            <w:r w:rsidRPr="00EB60C3">
              <w:rPr>
                <w:rFonts w:ascii="Tahoma" w:hAnsi="Tahoma" w:cs="Tahoma"/>
                <w:spacing w:val="1"/>
              </w:rPr>
              <w:t xml:space="preserve"> udostępniane będą zmiany </w:t>
            </w:r>
            <w:r>
              <w:rPr>
                <w:rFonts w:ascii="Tahoma" w:hAnsi="Tahoma" w:cs="Tahoma"/>
                <w:spacing w:val="1"/>
              </w:rPr>
              <w:br/>
            </w:r>
            <w:r w:rsidRPr="00EB60C3">
              <w:rPr>
                <w:rFonts w:ascii="Tahoma" w:hAnsi="Tahoma" w:cs="Tahoma"/>
                <w:spacing w:val="1"/>
              </w:rPr>
              <w:t>i wyjaśnienia SWZ oraz inne dokumenty zamówienia bezpośrednio związane z postępowaniem o udzielenie zamówienia</w:t>
            </w:r>
            <w:r w:rsidRPr="00EB60C3">
              <w:rPr>
                <w:rFonts w:ascii="Tahoma" w:hAnsi="Tahoma" w:cs="Tahoma"/>
              </w:rPr>
              <w:t>:</w:t>
            </w:r>
          </w:p>
        </w:tc>
        <w:tc>
          <w:tcPr>
            <w:tcW w:w="5386" w:type="dxa"/>
          </w:tcPr>
          <w:p w14:paraId="4A71918D" w14:textId="77777777" w:rsidR="00902A6D" w:rsidRDefault="00902A6D" w:rsidP="002063FA">
            <w:pPr>
              <w:suppressAutoHyphens w:val="0"/>
              <w:overflowPunct/>
              <w:autoSpaceDE/>
              <w:jc w:val="both"/>
              <w:textAlignment w:val="auto"/>
              <w:rPr>
                <w:rFonts w:ascii="Tahoma" w:hAnsi="Tahoma" w:cs="Tahoma"/>
              </w:rPr>
            </w:pPr>
          </w:p>
          <w:p w14:paraId="2AED2214" w14:textId="5C85419D" w:rsidR="00B729DA" w:rsidRPr="00FB27A0" w:rsidRDefault="00FB27A0" w:rsidP="002063FA">
            <w:pPr>
              <w:suppressAutoHyphens w:val="0"/>
              <w:overflowPunct/>
              <w:autoSpaceDE/>
              <w:jc w:val="both"/>
              <w:textAlignment w:val="auto"/>
              <w:rPr>
                <w:rFonts w:ascii="Tahoma" w:hAnsi="Tahoma" w:cs="Tahoma"/>
                <w:u w:val="single"/>
              </w:rPr>
            </w:pPr>
            <w:hyperlink r:id="rId13" w:history="1">
              <w:r w:rsidRPr="00FB27A0">
                <w:rPr>
                  <w:rStyle w:val="Hipercze"/>
                  <w:rFonts w:ascii="Tahoma" w:hAnsi="Tahoma" w:cs="Tahoma"/>
                </w:rPr>
                <w:t>https://mszana.logintrade.net/zapytania_email,121183,6d5f0b44236dd3935ae81f79ff148afd.html</w:t>
              </w:r>
            </w:hyperlink>
            <w:r w:rsidRPr="00FB27A0">
              <w:rPr>
                <w:rFonts w:ascii="Tahoma" w:hAnsi="Tahoma" w:cs="Tahoma"/>
              </w:rPr>
              <w:t xml:space="preserve"> </w:t>
            </w:r>
            <w:r w:rsidR="00352D0D" w:rsidRPr="00FB27A0">
              <w:rPr>
                <w:rFonts w:ascii="Tahoma" w:hAnsi="Tahoma" w:cs="Tahoma"/>
              </w:rPr>
              <w:t xml:space="preserve"> </w:t>
            </w:r>
          </w:p>
        </w:tc>
      </w:tr>
      <w:tr w:rsidR="00B729DA" w14:paraId="5904CF04" w14:textId="77777777" w:rsidTr="002063FA">
        <w:trPr>
          <w:trHeight w:val="370"/>
        </w:trPr>
        <w:tc>
          <w:tcPr>
            <w:tcW w:w="3536" w:type="dxa"/>
          </w:tcPr>
          <w:p w14:paraId="6B6FA5B7" w14:textId="77777777" w:rsidR="00B729DA" w:rsidRDefault="00B729DA" w:rsidP="002063FA">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386" w:type="dxa"/>
          </w:tcPr>
          <w:p w14:paraId="35354E2C" w14:textId="77777777" w:rsidR="00B729DA" w:rsidRDefault="00000000" w:rsidP="002063FA">
            <w:pPr>
              <w:tabs>
                <w:tab w:val="left" w:pos="400"/>
              </w:tabs>
              <w:overflowPunct/>
              <w:autoSpaceDE/>
              <w:spacing w:before="60"/>
              <w:jc w:val="both"/>
              <w:textAlignment w:val="auto"/>
              <w:rPr>
                <w:rFonts w:ascii="Tahoma" w:hAnsi="Tahoma" w:cs="Tahoma"/>
              </w:rPr>
            </w:pPr>
            <w:hyperlink r:id="rId14" w:history="1">
              <w:r w:rsidR="00B729DA" w:rsidRPr="005F19A2">
                <w:rPr>
                  <w:rStyle w:val="Hipercze"/>
                  <w:rFonts w:ascii="Tahoma" w:hAnsi="Tahoma" w:cs="Tahoma"/>
                </w:rPr>
                <w:t>zam.publiczne@mszana.ug.gov.pl</w:t>
              </w:r>
            </w:hyperlink>
          </w:p>
        </w:tc>
      </w:tr>
    </w:tbl>
    <w:p w14:paraId="628ABBE6" w14:textId="77777777" w:rsidR="00CB0E7D" w:rsidRPr="00EB60C3" w:rsidRDefault="00CB0E7D" w:rsidP="008F349D">
      <w:pPr>
        <w:pStyle w:val="Nagwek2"/>
        <w:spacing w:before="240"/>
        <w:ind w:left="403" w:hanging="403"/>
      </w:pPr>
      <w:r w:rsidRPr="00EB60C3">
        <w:t>ŹRÓDŁA FINANSOWANIA</w:t>
      </w:r>
    </w:p>
    <w:p w14:paraId="7F5745DC" w14:textId="77777777" w:rsidR="00CB0E7D" w:rsidRPr="00EB60C3"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52200AEC" w14:textId="214387EC" w:rsidR="00A1112F" w:rsidRDefault="00A1112F" w:rsidP="009C0A70">
      <w:pPr>
        <w:ind w:left="499" w:hanging="96"/>
        <w:rPr>
          <w:rFonts w:ascii="Tahoma" w:hAnsi="Tahoma" w:cs="Tahoma"/>
        </w:rPr>
      </w:pPr>
      <w:r>
        <w:rPr>
          <w:rFonts w:ascii="Tahoma" w:hAnsi="Tahoma" w:cs="Tahoma"/>
        </w:rPr>
        <w:t xml:space="preserve">- </w:t>
      </w:r>
      <w:r w:rsidR="006E712B">
        <w:rPr>
          <w:rFonts w:ascii="Tahoma" w:hAnsi="Tahoma" w:cs="Tahoma"/>
        </w:rPr>
        <w:t>Programu Rządowego Fundusz Polski Ład: Program Inwestycji Strategicznych</w:t>
      </w:r>
    </w:p>
    <w:p w14:paraId="324FDF45" w14:textId="6982FD95" w:rsidR="009C0A70" w:rsidRDefault="009C0A70" w:rsidP="0089163D">
      <w:pPr>
        <w:spacing w:after="120"/>
        <w:ind w:left="499" w:hanging="96"/>
        <w:rPr>
          <w:rFonts w:ascii="Tahoma" w:hAnsi="Tahoma" w:cs="Tahoma"/>
        </w:rPr>
      </w:pPr>
      <w:r>
        <w:rPr>
          <w:rFonts w:ascii="Tahoma" w:hAnsi="Tahoma" w:cs="Tahoma"/>
        </w:rPr>
        <w:t xml:space="preserve">- </w:t>
      </w:r>
      <w:r w:rsidR="006E712B">
        <w:rPr>
          <w:rFonts w:ascii="Tahoma" w:hAnsi="Tahoma" w:cs="Tahoma"/>
        </w:rPr>
        <w:t>budżetu Gminy Mszana</w:t>
      </w:r>
    </w:p>
    <w:p w14:paraId="67C0D7AD" w14:textId="77777777" w:rsidR="00EC35DB" w:rsidRPr="00776C28" w:rsidRDefault="00775CDB" w:rsidP="00EC35DB">
      <w:pPr>
        <w:pStyle w:val="Tekstprzypisudolnego"/>
        <w:spacing w:after="120" w:line="276" w:lineRule="auto"/>
        <w:ind w:left="426"/>
        <w:jc w:val="both"/>
        <w:rPr>
          <w:rFonts w:ascii="Tahoma" w:hAnsi="Tahoma" w:cs="Tahoma"/>
          <w:sz w:val="20"/>
          <w:szCs w:val="20"/>
        </w:rPr>
      </w:pPr>
      <w:r w:rsidRPr="00776C28">
        <w:rPr>
          <w:rFonts w:ascii="Tahoma" w:eastAsiaTheme="minorHAnsi" w:hAnsi="Tahoma" w:cs="Tahoma"/>
          <w:b/>
          <w:bCs/>
          <w:iCs/>
          <w:sz w:val="20"/>
          <w:szCs w:val="20"/>
          <w:lang w:eastAsia="en-US"/>
        </w:rPr>
        <w:t>UWAGA:</w:t>
      </w:r>
      <w:r w:rsidRPr="00776C28">
        <w:rPr>
          <w:rFonts w:ascii="Tahoma" w:eastAsiaTheme="minorHAnsi" w:hAnsi="Tahoma" w:cs="Tahoma"/>
          <w:b/>
          <w:bCs/>
          <w:sz w:val="20"/>
          <w:szCs w:val="20"/>
          <w:lang w:eastAsia="en-US"/>
        </w:rPr>
        <w:t xml:space="preserve"> </w:t>
      </w:r>
      <w:r w:rsidR="00EC35DB" w:rsidRPr="00776C28">
        <w:rPr>
          <w:rFonts w:ascii="Tahoma" w:eastAsiaTheme="minorHAnsi" w:hAnsi="Tahoma" w:cs="Tahoma"/>
          <w:sz w:val="20"/>
          <w:szCs w:val="20"/>
          <w:lang w:eastAsia="en-US"/>
        </w:rPr>
        <w:t xml:space="preserve">Zadanie inwestycyjne dofinansowane jest ze środków Rządowego Funduszu Polski Ład: Program Inwestycji Strategicznych w wysokości </w:t>
      </w:r>
      <w:r w:rsidR="00EC35DB">
        <w:rPr>
          <w:rFonts w:ascii="Tahoma" w:eastAsiaTheme="minorHAnsi" w:hAnsi="Tahoma" w:cs="Tahoma"/>
          <w:sz w:val="20"/>
          <w:szCs w:val="20"/>
          <w:lang w:eastAsia="en-US"/>
        </w:rPr>
        <w:t>8</w:t>
      </w:r>
      <w:r w:rsidR="00EC35DB" w:rsidRPr="00776C28">
        <w:rPr>
          <w:rFonts w:ascii="Tahoma" w:eastAsiaTheme="minorHAnsi" w:hAnsi="Tahoma" w:cs="Tahoma"/>
          <w:sz w:val="20"/>
          <w:szCs w:val="20"/>
          <w:lang w:eastAsia="en-US"/>
        </w:rPr>
        <w:t xml:space="preserve">5% wartości Inwestycji. Wkład własny Zamawiającego stanowi </w:t>
      </w:r>
      <w:r w:rsidR="00EC35DB">
        <w:rPr>
          <w:rFonts w:ascii="Tahoma" w:eastAsiaTheme="minorHAnsi" w:hAnsi="Tahoma" w:cs="Tahoma"/>
          <w:sz w:val="20"/>
          <w:szCs w:val="20"/>
          <w:lang w:eastAsia="en-US"/>
        </w:rPr>
        <w:t>1</w:t>
      </w:r>
      <w:r w:rsidR="00EC35DB" w:rsidRPr="00776C28">
        <w:rPr>
          <w:rFonts w:ascii="Tahoma" w:eastAsiaTheme="minorHAnsi" w:hAnsi="Tahoma" w:cs="Tahoma"/>
          <w:sz w:val="20"/>
          <w:szCs w:val="20"/>
          <w:lang w:eastAsia="en-US"/>
        </w:rPr>
        <w:t xml:space="preserve">5% wartości Inwestycji. Regulamin naboru wniosków o dofinansowanie edycja 2 w ramach Rządowego Funduszu Polski Ład: Program Inwestycji Strategicznych oraz uchwała nr 84/2021 Rady Ministrów z 1 lipca 2021 r. z </w:t>
      </w:r>
      <w:proofErr w:type="spellStart"/>
      <w:r w:rsidR="00EC35DB" w:rsidRPr="00776C28">
        <w:rPr>
          <w:rFonts w:ascii="Tahoma" w:eastAsiaTheme="minorHAnsi" w:hAnsi="Tahoma" w:cs="Tahoma"/>
          <w:sz w:val="20"/>
          <w:szCs w:val="20"/>
          <w:lang w:eastAsia="en-US"/>
        </w:rPr>
        <w:t>późn</w:t>
      </w:r>
      <w:proofErr w:type="spellEnd"/>
      <w:r w:rsidR="00EC35DB" w:rsidRPr="00776C28">
        <w:rPr>
          <w:rFonts w:ascii="Tahoma" w:eastAsiaTheme="minorHAnsi" w:hAnsi="Tahoma" w:cs="Tahoma"/>
          <w:sz w:val="20"/>
          <w:szCs w:val="20"/>
          <w:lang w:eastAsia="en-US"/>
        </w:rPr>
        <w:t>. zm. w sprawie ustanowienia Rządowego Funduszu Polski Ład: Programu Inwestycji Strategicznych. Jeżeli w wyniku postępowania łączna cena ofertowa będzie wyższa od kwoty stanowiącej sumę wysokości Promesy Wstępnej i wysokości wkładu własnego (</w:t>
      </w:r>
      <w:r w:rsidR="00EC35DB">
        <w:rPr>
          <w:rFonts w:ascii="Tahoma" w:eastAsiaTheme="minorHAnsi" w:hAnsi="Tahoma" w:cs="Tahoma"/>
          <w:sz w:val="20"/>
          <w:szCs w:val="20"/>
          <w:lang w:eastAsia="en-US"/>
        </w:rPr>
        <w:t>1</w:t>
      </w:r>
      <w:r w:rsidR="00EC35DB" w:rsidRPr="00776C28">
        <w:rPr>
          <w:rFonts w:ascii="Tahoma" w:eastAsiaTheme="minorHAnsi" w:hAnsi="Tahoma" w:cs="Tahoma"/>
          <w:sz w:val="20"/>
          <w:szCs w:val="20"/>
          <w:lang w:eastAsia="en-US"/>
        </w:rPr>
        <w:t xml:space="preserve">5%), wtedy </w:t>
      </w:r>
      <w:r w:rsidR="00EC35DB">
        <w:rPr>
          <w:rFonts w:ascii="Tahoma" w:eastAsiaTheme="minorHAnsi" w:hAnsi="Tahoma" w:cs="Tahoma"/>
          <w:sz w:val="20"/>
          <w:szCs w:val="20"/>
          <w:lang w:eastAsia="en-US"/>
        </w:rPr>
        <w:t>kwota Promesy Wstępnej będzie bez zmian, natomiast wkład własny Zamawiającego ulegnie zwiększeniu</w:t>
      </w:r>
      <w:r w:rsidR="00EC35DB" w:rsidRPr="00776C28">
        <w:rPr>
          <w:rFonts w:ascii="Tahoma" w:eastAsiaTheme="minorHAnsi" w:hAnsi="Tahoma" w:cs="Tahoma"/>
          <w:sz w:val="20"/>
          <w:szCs w:val="20"/>
          <w:lang w:eastAsia="en-US"/>
        </w:rPr>
        <w:t xml:space="preserve">. Jeżeli jednak </w:t>
      </w:r>
      <w:r w:rsidR="00EC35DB" w:rsidRPr="00776C28">
        <w:rPr>
          <w:rFonts w:ascii="Tahoma" w:hAnsi="Tahoma" w:cs="Tahoma"/>
          <w:sz w:val="20"/>
          <w:szCs w:val="20"/>
        </w:rPr>
        <w:t>w wyniku postępowania łączna cena ofertowa będzie niższa od kwoty stanowiącej sumę wysokości wstępnej Promesy i wysokości wkładu własnego (</w:t>
      </w:r>
      <w:r w:rsidR="00EC35DB">
        <w:rPr>
          <w:rFonts w:ascii="Tahoma" w:hAnsi="Tahoma" w:cs="Tahoma"/>
          <w:sz w:val="20"/>
          <w:szCs w:val="20"/>
        </w:rPr>
        <w:t>1</w:t>
      </w:r>
      <w:r w:rsidR="00EC35DB" w:rsidRPr="00776C28">
        <w:rPr>
          <w:rFonts w:ascii="Tahoma" w:hAnsi="Tahoma" w:cs="Tahoma"/>
          <w:sz w:val="20"/>
          <w:szCs w:val="20"/>
        </w:rPr>
        <w:t xml:space="preserve">5%), wtedy kwota </w:t>
      </w:r>
      <w:r w:rsidR="00EC35DB">
        <w:rPr>
          <w:rFonts w:ascii="Tahoma" w:hAnsi="Tahoma" w:cs="Tahoma"/>
          <w:sz w:val="20"/>
          <w:szCs w:val="20"/>
        </w:rPr>
        <w:t xml:space="preserve">dofinansowania </w:t>
      </w:r>
      <w:r w:rsidR="00EC35DB" w:rsidRPr="00776C28">
        <w:rPr>
          <w:rFonts w:ascii="Tahoma" w:hAnsi="Tahoma" w:cs="Tahoma"/>
          <w:sz w:val="20"/>
          <w:szCs w:val="20"/>
        </w:rPr>
        <w:t xml:space="preserve">ulegnie proporcjonalnemu obniżeniu. </w:t>
      </w:r>
    </w:p>
    <w:p w14:paraId="435EC35F" w14:textId="6546304C" w:rsidR="00775CDB" w:rsidRPr="00775CDB" w:rsidRDefault="00775CDB" w:rsidP="00775CDB">
      <w:pPr>
        <w:autoSpaceDN w:val="0"/>
        <w:adjustRightInd w:val="0"/>
        <w:spacing w:after="120"/>
        <w:ind w:left="425"/>
        <w:jc w:val="both"/>
        <w:rPr>
          <w:rFonts w:ascii="Tahoma" w:eastAsiaTheme="minorHAnsi" w:hAnsi="Tahoma" w:cs="Tahoma"/>
          <w:b/>
          <w:bCs/>
          <w:szCs w:val="22"/>
          <w:lang w:eastAsia="en-US"/>
        </w:rPr>
      </w:pPr>
      <w:r w:rsidRPr="00775CDB">
        <w:rPr>
          <w:rFonts w:ascii="Tahoma" w:eastAsiaTheme="minorHAnsi" w:hAnsi="Tahoma" w:cs="Tahoma"/>
          <w:szCs w:val="22"/>
          <w:lang w:eastAsia="en-US"/>
        </w:rPr>
        <w:t>Wykonawca zobowiązany będzie do finansowania inwestycji w części niepokrytej udziałem własnym Zamawiającego, na czas poprzedzający wypłatę środków z promesy.</w:t>
      </w:r>
      <w:r w:rsidR="0070258F">
        <w:rPr>
          <w:rFonts w:ascii="Tahoma" w:eastAsiaTheme="minorHAnsi" w:hAnsi="Tahoma" w:cs="Tahoma"/>
          <w:szCs w:val="22"/>
          <w:lang w:eastAsia="en-US"/>
        </w:rPr>
        <w:t xml:space="preserve"> </w:t>
      </w:r>
    </w:p>
    <w:p w14:paraId="3D35243F" w14:textId="0C56D089" w:rsidR="00CB0E7D" w:rsidRPr="00EB60C3" w:rsidRDefault="00DE7A6F" w:rsidP="00677875">
      <w:pPr>
        <w:pStyle w:val="Nagwek2"/>
        <w:ind w:left="400" w:hanging="400"/>
      </w:pPr>
      <w:r>
        <w:t xml:space="preserve">NUMER </w:t>
      </w:r>
      <w:r w:rsidR="00CB0E7D" w:rsidRPr="00EB60C3">
        <w:t>POSTĘPOWANIA: PI.271.</w:t>
      </w:r>
      <w:r w:rsidR="00EC35DB">
        <w:t>4</w:t>
      </w:r>
      <w:r w:rsidR="00867E51" w:rsidRPr="00EB60C3">
        <w:t>.202</w:t>
      </w:r>
      <w:r w:rsidR="00B729DA">
        <w:t>3</w:t>
      </w:r>
    </w:p>
    <w:p w14:paraId="3ABC57FC"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668822E1" w14:textId="77777777" w:rsidR="00E01505" w:rsidRPr="00EB60C3" w:rsidRDefault="00E01505" w:rsidP="00677875">
      <w:pPr>
        <w:pStyle w:val="Nagwek2"/>
        <w:ind w:left="400" w:hanging="400"/>
      </w:pPr>
      <w:r w:rsidRPr="00EB60C3">
        <w:t>UŻYTE W SPECYFIKACJI TERMINY MAJĄ NASTĘPUJACE ZNACZENIE:</w:t>
      </w:r>
    </w:p>
    <w:p w14:paraId="485632F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DEEC357" w14:textId="7D24F7B7"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r w:rsidR="00E01505" w:rsidRPr="00EB60C3">
        <w:rPr>
          <w:rFonts w:ascii="Tahoma" w:eastAsia="Lucida Sans Unicode" w:hAnsi="Tahoma" w:cs="Tahoma"/>
          <w:kern w:val="3"/>
          <w:lang w:eastAsia="zh-CN"/>
        </w:rPr>
        <w:t>prowadzone przez Zamawiającego na podstawie niniejszej specyfikacji;</w:t>
      </w:r>
    </w:p>
    <w:p w14:paraId="3BC8B99F"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1E85DA83"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101C8D96"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2707D99"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208F22B6" w14:textId="77777777" w:rsidR="00FA5C72" w:rsidRPr="00EB60C3" w:rsidRDefault="00FA5C72" w:rsidP="00677875">
      <w:pPr>
        <w:pStyle w:val="Nagwek2"/>
        <w:ind w:left="400" w:hanging="400"/>
      </w:pPr>
      <w:r w:rsidRPr="006A6406">
        <w:lastRenderedPageBreak/>
        <w:t>KLAUZULA</w:t>
      </w:r>
      <w:r w:rsidRPr="00EB60C3">
        <w:t xml:space="preserve"> INFORMACYJNA ZGODNIE Z ART. 13 RODO</w:t>
      </w:r>
    </w:p>
    <w:p w14:paraId="2E336893" w14:textId="77777777" w:rsidR="007333E1" w:rsidRPr="00EB60C3" w:rsidRDefault="007333E1">
      <w:pPr>
        <w:pStyle w:val="Akapitzlist"/>
        <w:widowControl w:val="0"/>
        <w:numPr>
          <w:ilvl w:val="0"/>
          <w:numId w:val="22"/>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053F9BAF" w14:textId="77777777" w:rsidR="007333E1" w:rsidRPr="00EB60C3" w:rsidRDefault="007333E1">
      <w:pPr>
        <w:pStyle w:val="Akapitzlist"/>
        <w:widowControl w:val="0"/>
        <w:numPr>
          <w:ilvl w:val="0"/>
          <w:numId w:val="23"/>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7444389A" w14:textId="69E64456" w:rsidR="007333E1" w:rsidRPr="00EB60C3" w:rsidRDefault="007333E1">
      <w:pPr>
        <w:pStyle w:val="Akapitzlist"/>
        <w:widowControl w:val="0"/>
        <w:numPr>
          <w:ilvl w:val="0"/>
          <w:numId w:val="23"/>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w:t>
      </w:r>
      <w:r w:rsidR="00EC35DB">
        <w:rPr>
          <w:rFonts w:ascii="Tahoma" w:eastAsia="Times New Roman" w:hAnsi="Tahoma" w:cs="Tahoma"/>
          <w:sz w:val="20"/>
          <w:szCs w:val="20"/>
          <w:lang w:eastAsia="pl-PL"/>
        </w:rPr>
        <w:t>Piotr Hajski</w:t>
      </w:r>
      <w:r w:rsidRPr="00EB60C3">
        <w:rPr>
          <w:rFonts w:ascii="Tahoma" w:eastAsia="Times New Roman" w:hAnsi="Tahoma" w:cs="Tahoma"/>
          <w:sz w:val="20"/>
          <w:szCs w:val="20"/>
          <w:lang w:eastAsia="pl-PL"/>
        </w:rPr>
        <w:t xml:space="preserve">, </w:t>
      </w:r>
    </w:p>
    <w:p w14:paraId="783C5657" w14:textId="77777777" w:rsidR="007333E1" w:rsidRPr="00EB60C3" w:rsidRDefault="007333E1" w:rsidP="007333E1">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DC9451C"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6D6D2699" w14:textId="291E3CC5" w:rsidR="007333E1" w:rsidRPr="00EB60C3" w:rsidRDefault="007333E1">
      <w:pPr>
        <w:pStyle w:val="Akapitzlist"/>
        <w:numPr>
          <w:ilvl w:val="0"/>
          <w:numId w:val="23"/>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7D5F37">
        <w:rPr>
          <w:rFonts w:ascii="Tahoma" w:eastAsia="Lucida Sans Unicode" w:hAnsi="Tahoma" w:cs="Tahoma"/>
          <w:bCs/>
          <w:kern w:val="3"/>
          <w:sz w:val="20"/>
          <w:szCs w:val="20"/>
          <w:lang w:eastAsia="zh-CN"/>
        </w:rPr>
        <w:t>Zagospodarowanie terenu centrum wsi w celu poprawy dostępności do infrastruktury społecznej</w:t>
      </w:r>
      <w:r>
        <w:rPr>
          <w:rFonts w:ascii="Tahoma" w:eastAsia="Lucida Sans Unicode" w:hAnsi="Tahoma" w:cs="Tahoma"/>
          <w:bCs/>
          <w:kern w:val="3"/>
          <w:sz w:val="20"/>
          <w:szCs w:val="20"/>
          <w:lang w:eastAsia="zh-CN"/>
        </w:rPr>
        <w:t>”,</w:t>
      </w:r>
      <w:r w:rsidR="00EC35DB">
        <w:rPr>
          <w:rFonts w:ascii="Tahoma" w:eastAsia="Lucida Sans Unicode" w:hAnsi="Tahoma" w:cs="Tahoma"/>
          <w:bCs/>
          <w:kern w:val="3"/>
          <w:sz w:val="20"/>
          <w:szCs w:val="20"/>
          <w:lang w:eastAsia="zh-CN"/>
        </w:rPr>
        <w:t xml:space="preserve"> (II postępowanie)</w:t>
      </w:r>
      <w:r>
        <w:rPr>
          <w:rFonts w:ascii="Tahoma" w:eastAsia="Lucida Sans Unicode" w:hAnsi="Tahoma" w:cs="Tahoma"/>
          <w:bCs/>
          <w:kern w:val="3"/>
          <w:sz w:val="20"/>
          <w:szCs w:val="20"/>
          <w:lang w:eastAsia="zh-CN"/>
        </w:rPr>
        <w:t xml:space="preserve"> </w:t>
      </w:r>
      <w:r w:rsidR="001D5DEC">
        <w:rPr>
          <w:rFonts w:ascii="Tahoma" w:eastAsia="Lucida Sans Unicode" w:hAnsi="Tahoma" w:cs="Tahoma"/>
          <w:bCs/>
          <w:kern w:val="3"/>
          <w:sz w:val="20"/>
          <w:szCs w:val="20"/>
          <w:lang w:eastAsia="zh-CN"/>
        </w:rPr>
        <w:t>nr postępowania</w:t>
      </w:r>
      <w:r>
        <w:rPr>
          <w:rFonts w:ascii="Tahoma" w:eastAsia="Lucida Sans Unicode" w:hAnsi="Tahoma" w:cs="Tahoma"/>
          <w:bCs/>
          <w:kern w:val="3"/>
          <w:sz w:val="20"/>
          <w:szCs w:val="20"/>
          <w:lang w:eastAsia="zh-CN"/>
        </w:rPr>
        <w:t>: PI.271.</w:t>
      </w:r>
      <w:r w:rsidR="00EC35DB">
        <w:rPr>
          <w:rFonts w:ascii="Tahoma" w:eastAsia="Lucida Sans Unicode" w:hAnsi="Tahoma" w:cs="Tahoma"/>
          <w:bCs/>
          <w:kern w:val="3"/>
          <w:sz w:val="20"/>
          <w:szCs w:val="20"/>
          <w:lang w:eastAsia="zh-CN"/>
        </w:rPr>
        <w:t>4</w:t>
      </w:r>
      <w:r>
        <w:rPr>
          <w:rFonts w:ascii="Tahoma" w:eastAsia="Lucida Sans Unicode" w:hAnsi="Tahoma" w:cs="Tahoma"/>
          <w:bCs/>
          <w:kern w:val="3"/>
          <w:sz w:val="20"/>
          <w:szCs w:val="20"/>
          <w:lang w:eastAsia="zh-CN"/>
        </w:rPr>
        <w:t>.202</w:t>
      </w:r>
      <w:r w:rsidR="009D2398">
        <w:rPr>
          <w:rFonts w:ascii="Tahoma" w:eastAsia="Lucida Sans Unicode" w:hAnsi="Tahoma" w:cs="Tahoma"/>
          <w:bCs/>
          <w:kern w:val="3"/>
          <w:sz w:val="20"/>
          <w:szCs w:val="20"/>
          <w:lang w:eastAsia="zh-CN"/>
        </w:rPr>
        <w:t>3</w:t>
      </w:r>
      <w:r>
        <w:rPr>
          <w:rFonts w:ascii="Tahoma" w:eastAsia="Lucida Sans Unicode" w:hAnsi="Tahoma" w:cs="Tahoma"/>
          <w:bCs/>
          <w:kern w:val="3"/>
          <w:sz w:val="20"/>
          <w:szCs w:val="20"/>
          <w:lang w:eastAsia="zh-CN"/>
        </w:rPr>
        <w:t>, prowadzonym w trybie podstawowym bez możliwości negocjacji</w:t>
      </w:r>
      <w:r w:rsidRPr="001C2765">
        <w:rPr>
          <w:rFonts w:ascii="Tahoma" w:hAnsi="Tahoma" w:cs="Tahoma"/>
          <w:sz w:val="20"/>
          <w:szCs w:val="20"/>
        </w:rPr>
        <w:t>;</w:t>
      </w:r>
    </w:p>
    <w:p w14:paraId="0F6EBD36"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265D7D63"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6B9FFE5A"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73EDB628"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0172194A"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1140EFFF" w14:textId="77777777" w:rsidR="007333E1"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0343C163" w14:textId="7834DE4A" w:rsidR="007333E1" w:rsidRDefault="007333E1" w:rsidP="00514857">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sidR="00514857">
        <w:rPr>
          <w:rFonts w:ascii="Tahoma" w:eastAsia="Times New Roman" w:hAnsi="Tahoma" w:cs="Tahoma"/>
          <w:sz w:val="20"/>
          <w:szCs w:val="20"/>
          <w:lang w:eastAsia="pl-PL"/>
        </w:rPr>
        <w:t xml:space="preserve"> (przy czym </w:t>
      </w:r>
      <w:r w:rsidR="00514857" w:rsidRPr="00514857">
        <w:rPr>
          <w:rFonts w:ascii="Tahoma" w:hAnsi="Tahoma" w:cs="Tahoma"/>
          <w:sz w:val="20"/>
          <w:szCs w:val="20"/>
        </w:rPr>
        <w:t>skorzystanie z prawa do sprostowania lub uzupełnienia nie może skutkować zmianą wyniku postępowania</w:t>
      </w:r>
      <w:r w:rsidR="00514857">
        <w:rPr>
          <w:rFonts w:ascii="Tahoma" w:hAnsi="Tahoma" w:cs="Tahoma"/>
          <w:sz w:val="20"/>
          <w:szCs w:val="20"/>
        </w:rPr>
        <w:t xml:space="preserve"> </w:t>
      </w:r>
      <w:r w:rsidR="00514857" w:rsidRPr="00514857">
        <w:rPr>
          <w:rFonts w:ascii="Tahoma" w:hAnsi="Tahoma" w:cs="Tahoma"/>
          <w:sz w:val="20"/>
          <w:szCs w:val="20"/>
        </w:rPr>
        <w:t xml:space="preserve">o udzielenie zamówienia publicznego ani zmianą postanowień umowy w sprawie zamówienia publicznego w zakresie niezgodnym </w:t>
      </w:r>
      <w:r w:rsidR="00514857" w:rsidRPr="00514857">
        <w:rPr>
          <w:rFonts w:ascii="Tahoma" w:hAnsi="Tahoma" w:cs="Tahoma"/>
          <w:sz w:val="20"/>
          <w:szCs w:val="20"/>
        </w:rPr>
        <w:br/>
        <w:t>z ustawą oraz nie może naruszać integralności protokołu oraz jego załączników</w:t>
      </w:r>
      <w:r w:rsidR="00514857">
        <w:rPr>
          <w:rFonts w:ascii="Tahoma" w:hAnsi="Tahoma" w:cs="Tahoma"/>
          <w:sz w:val="20"/>
          <w:szCs w:val="20"/>
        </w:rPr>
        <w:t>)</w:t>
      </w:r>
      <w:r w:rsidRPr="002E333B">
        <w:rPr>
          <w:rFonts w:ascii="Tahoma" w:eastAsia="Times New Roman" w:hAnsi="Tahoma" w:cs="Tahoma"/>
          <w:sz w:val="20"/>
          <w:szCs w:val="20"/>
          <w:lang w:eastAsia="pl-PL"/>
        </w:rPr>
        <w:t>;</w:t>
      </w:r>
    </w:p>
    <w:p w14:paraId="5D58DB8F" w14:textId="6FDFCFD4" w:rsidR="002938BE" w:rsidRPr="002938BE" w:rsidRDefault="007333E1" w:rsidP="002938BE">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sidR="002938BE">
        <w:rPr>
          <w:rFonts w:ascii="Tahoma" w:eastAsia="Times New Roman" w:hAnsi="Tahoma" w:cs="Tahoma"/>
          <w:sz w:val="20"/>
          <w:szCs w:val="20"/>
          <w:lang w:eastAsia="pl-PL"/>
        </w:rPr>
        <w:t xml:space="preserve"> (przy czym </w:t>
      </w:r>
      <w:r w:rsidR="002938BE"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002938BE">
        <w:rPr>
          <w:rFonts w:ascii="Tahoma" w:hAnsi="Tahoma" w:cs="Tahoma"/>
          <w:sz w:val="20"/>
          <w:szCs w:val="20"/>
        </w:rPr>
        <w:t>)</w:t>
      </w:r>
      <w:r w:rsidR="00514857">
        <w:rPr>
          <w:rFonts w:ascii="Tahoma" w:eastAsia="Times New Roman" w:hAnsi="Tahoma" w:cs="Tahoma"/>
          <w:sz w:val="20"/>
          <w:szCs w:val="20"/>
          <w:lang w:eastAsia="pl-PL"/>
        </w:rPr>
        <w:t>,</w:t>
      </w:r>
    </w:p>
    <w:p w14:paraId="21B043B2" w14:textId="3916AF1E" w:rsidR="002938BE" w:rsidRPr="002938BE" w:rsidRDefault="002938BE"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lastRenderedPageBreak/>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21AC4190" w14:textId="4C0CCA0D" w:rsidR="007333E1" w:rsidRPr="002147B3"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685C05E8" w14:textId="77777777" w:rsidR="007333E1" w:rsidRPr="00EB60C3" w:rsidRDefault="007333E1">
      <w:pPr>
        <w:pStyle w:val="Akapitzlist"/>
        <w:numPr>
          <w:ilvl w:val="0"/>
          <w:numId w:val="23"/>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2D5B71E5"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282D2526"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66F6FD2B" w14:textId="11687819" w:rsidR="007333E1" w:rsidRPr="00514857" w:rsidRDefault="007333E1" w:rsidP="0074735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07CCBA07" w14:textId="5626B3F5" w:rsidR="00831ABA" w:rsidRDefault="00B760F8">
      <w:pPr>
        <w:pStyle w:val="Akapitzlist"/>
        <w:numPr>
          <w:ilvl w:val="0"/>
          <w:numId w:val="22"/>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w:t>
      </w:r>
      <w:r w:rsidR="00831ABA">
        <w:rPr>
          <w:rFonts w:ascii="Tahoma" w:hAnsi="Tahoma" w:cs="Tahoma"/>
          <w:iCs/>
          <w:sz w:val="20"/>
          <w:szCs w:val="20"/>
          <w:lang w:eastAsia="pl-PL"/>
        </w:rPr>
        <w:t xml:space="preserve">pośrednio pozyska od Wykonawcy biorącego udział w postępowaniu, chyba, że ma zastosowanie co najmniej jedno z </w:t>
      </w:r>
      <w:proofErr w:type="spellStart"/>
      <w:r w:rsidR="00831ABA">
        <w:rPr>
          <w:rFonts w:ascii="Tahoma" w:hAnsi="Tahoma" w:cs="Tahoma"/>
          <w:iCs/>
          <w:sz w:val="20"/>
          <w:szCs w:val="20"/>
          <w:lang w:eastAsia="pl-PL"/>
        </w:rPr>
        <w:t>wył</w:t>
      </w:r>
      <w:r w:rsidR="00016B91">
        <w:rPr>
          <w:rFonts w:ascii="Tahoma" w:hAnsi="Tahoma" w:cs="Tahoma"/>
          <w:iCs/>
          <w:sz w:val="20"/>
          <w:szCs w:val="20"/>
          <w:lang w:eastAsia="pl-PL"/>
        </w:rPr>
        <w:t>ą</w:t>
      </w:r>
      <w:r w:rsidR="00831ABA">
        <w:rPr>
          <w:rFonts w:ascii="Tahoma" w:hAnsi="Tahoma" w:cs="Tahoma"/>
          <w:iCs/>
          <w:sz w:val="20"/>
          <w:szCs w:val="20"/>
          <w:lang w:eastAsia="pl-PL"/>
        </w:rPr>
        <w:t>czeń</w:t>
      </w:r>
      <w:proofErr w:type="spellEnd"/>
      <w:r w:rsidR="00831ABA">
        <w:rPr>
          <w:rFonts w:ascii="Tahoma" w:hAnsi="Tahoma" w:cs="Tahoma"/>
          <w:iCs/>
          <w:sz w:val="20"/>
          <w:szCs w:val="20"/>
          <w:lang w:eastAsia="pl-PL"/>
        </w:rPr>
        <w:t>, o których mowa w art. 14 ust. 5 RODO.</w:t>
      </w:r>
    </w:p>
    <w:p w14:paraId="6FD4023D" w14:textId="61C1409E" w:rsidR="00514857" w:rsidRDefault="00831ABA">
      <w:pPr>
        <w:pStyle w:val="Akapitzlist"/>
        <w:numPr>
          <w:ilvl w:val="0"/>
          <w:numId w:val="22"/>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064009B6" w14:textId="419010D1" w:rsidR="00831ABA" w:rsidRPr="00B760F8" w:rsidRDefault="00831ABA">
      <w:pPr>
        <w:pStyle w:val="Akapitzlist"/>
        <w:numPr>
          <w:ilvl w:val="0"/>
          <w:numId w:val="22"/>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2C5B36B6" w14:textId="77777777" w:rsidR="00E014C9" w:rsidRPr="00EB60C3" w:rsidRDefault="00FA5C72" w:rsidP="00677875">
      <w:pPr>
        <w:pStyle w:val="Nagwek2"/>
        <w:ind w:left="400" w:hanging="400"/>
      </w:pPr>
      <w:r w:rsidRPr="00EB60C3">
        <w:rPr>
          <w:i/>
          <w:sz w:val="16"/>
          <w:szCs w:val="16"/>
          <w:vertAlign w:val="superscript"/>
        </w:rPr>
        <w:t xml:space="preserve"> </w:t>
      </w:r>
      <w:r w:rsidR="00B3603C">
        <w:t>Tryb udzielenia zamówienia</w:t>
      </w:r>
      <w:r w:rsidR="002B3172" w:rsidRPr="00EB60C3">
        <w:t xml:space="preserve"> </w:t>
      </w:r>
    </w:p>
    <w:p w14:paraId="424EA0A9" w14:textId="241B759C" w:rsidR="00A8444F" w:rsidRDefault="00B142F4" w:rsidP="00A8444F">
      <w:pPr>
        <w:numPr>
          <w:ilvl w:val="0"/>
          <w:numId w:val="2"/>
        </w:numPr>
        <w:ind w:left="799" w:hanging="601"/>
        <w:jc w:val="both"/>
        <w:rPr>
          <w:rFonts w:ascii="Tahoma" w:hAnsi="Tahoma" w:cs="Tahoma"/>
        </w:rPr>
      </w:pPr>
      <w:r w:rsidRPr="00EB60C3">
        <w:rPr>
          <w:rFonts w:ascii="Tahoma" w:hAnsi="Tahoma" w:cs="Tahoma"/>
        </w:rPr>
        <w:t xml:space="preserve">Postępowanie prowadzone jest w trybie </w:t>
      </w:r>
      <w:r w:rsidR="00EB6F37" w:rsidRPr="00EB60C3">
        <w:rPr>
          <w:rFonts w:ascii="Tahoma" w:hAnsi="Tahoma" w:cs="Tahoma"/>
        </w:rPr>
        <w:t xml:space="preserve">podstawowym bez </w:t>
      </w:r>
      <w:r w:rsidR="00B3603C">
        <w:rPr>
          <w:rFonts w:ascii="Tahoma" w:hAnsi="Tahoma" w:cs="Tahoma"/>
        </w:rPr>
        <w:t>przeprowadzenia</w:t>
      </w:r>
      <w:r w:rsidR="00EB6F37" w:rsidRPr="00EB60C3">
        <w:rPr>
          <w:rFonts w:ascii="Tahoma" w:hAnsi="Tahoma" w:cs="Tahoma"/>
        </w:rPr>
        <w:t xml:space="preserve"> negocjacji, </w:t>
      </w:r>
      <w:r w:rsidR="00B3603C">
        <w:rPr>
          <w:rFonts w:ascii="Tahoma" w:hAnsi="Tahoma" w:cs="Tahoma"/>
        </w:rPr>
        <w:br/>
      </w:r>
      <w:r w:rsidR="00EB6F37" w:rsidRPr="00EB60C3">
        <w:rPr>
          <w:rFonts w:ascii="Tahoma" w:hAnsi="Tahoma" w:cs="Tahoma"/>
        </w:rPr>
        <w:t xml:space="preserve">o którym mowa w art. 275 pkt 1 </w:t>
      </w:r>
      <w:r w:rsidRPr="00EB60C3">
        <w:rPr>
          <w:rFonts w:ascii="Tahoma" w:hAnsi="Tahoma" w:cs="Tahoma"/>
        </w:rPr>
        <w:t>ustaw</w:t>
      </w:r>
      <w:r w:rsidR="00EB6F37" w:rsidRPr="00EB60C3">
        <w:rPr>
          <w:rFonts w:ascii="Tahoma" w:hAnsi="Tahoma" w:cs="Tahoma"/>
        </w:rPr>
        <w:t>y</w:t>
      </w:r>
      <w:r w:rsidRPr="00EB60C3">
        <w:rPr>
          <w:rFonts w:ascii="Tahoma" w:hAnsi="Tahoma" w:cs="Tahoma"/>
        </w:rPr>
        <w:t xml:space="preserve"> z dnia </w:t>
      </w:r>
      <w:r w:rsidR="00EB6F37" w:rsidRPr="00EB60C3">
        <w:rPr>
          <w:rFonts w:ascii="Tahoma" w:hAnsi="Tahoma" w:cs="Tahoma"/>
        </w:rPr>
        <w:t>11</w:t>
      </w:r>
      <w:r w:rsidRPr="00EB60C3">
        <w:rPr>
          <w:rFonts w:ascii="Tahoma" w:hAnsi="Tahoma" w:cs="Tahoma"/>
        </w:rPr>
        <w:t> </w:t>
      </w:r>
      <w:r w:rsidR="00EB6F37" w:rsidRPr="00EB60C3">
        <w:rPr>
          <w:rFonts w:ascii="Tahoma" w:hAnsi="Tahoma" w:cs="Tahoma"/>
        </w:rPr>
        <w:t>września</w:t>
      </w:r>
      <w:r w:rsidRPr="00EB60C3">
        <w:rPr>
          <w:rFonts w:ascii="Tahoma" w:hAnsi="Tahoma" w:cs="Tahoma"/>
        </w:rPr>
        <w:t xml:space="preserve"> 20</w:t>
      </w:r>
      <w:r w:rsidR="00EB6F37" w:rsidRPr="00EB60C3">
        <w:rPr>
          <w:rFonts w:ascii="Tahoma" w:hAnsi="Tahoma" w:cs="Tahoma"/>
        </w:rPr>
        <w:t>19</w:t>
      </w:r>
      <w:r w:rsidRPr="00EB60C3">
        <w:rPr>
          <w:rFonts w:ascii="Tahoma" w:hAnsi="Tahoma" w:cs="Tahoma"/>
        </w:rPr>
        <w:t xml:space="preserve"> r</w:t>
      </w:r>
      <w:r w:rsidR="00FD30A4" w:rsidRPr="00EB60C3">
        <w:rPr>
          <w:rFonts w:ascii="Tahoma" w:hAnsi="Tahoma" w:cs="Tahoma"/>
        </w:rPr>
        <w:t>. Prawo zamówień publicznych (</w:t>
      </w:r>
      <w:proofErr w:type="spellStart"/>
      <w:r w:rsidRPr="00EB60C3">
        <w:rPr>
          <w:rFonts w:ascii="Tahoma" w:hAnsi="Tahoma" w:cs="Tahoma"/>
        </w:rPr>
        <w:t>t</w:t>
      </w:r>
      <w:r w:rsidR="00FD30A4" w:rsidRPr="00EB60C3">
        <w:rPr>
          <w:rFonts w:ascii="Tahoma" w:hAnsi="Tahoma" w:cs="Tahoma"/>
        </w:rPr>
        <w:t>.j</w:t>
      </w:r>
      <w:proofErr w:type="spellEnd"/>
      <w:r w:rsidRPr="00EB60C3">
        <w:rPr>
          <w:rFonts w:ascii="Tahoma" w:hAnsi="Tahoma" w:cs="Tahoma"/>
        </w:rPr>
        <w:t xml:space="preserve">. Dz. U. </w:t>
      </w:r>
      <w:r w:rsidR="00556028" w:rsidRPr="00EB60C3">
        <w:rPr>
          <w:rFonts w:ascii="Tahoma" w:hAnsi="Tahoma" w:cs="Tahoma"/>
        </w:rPr>
        <w:t xml:space="preserve">z </w:t>
      </w:r>
      <w:r w:rsidRPr="00EB60C3">
        <w:rPr>
          <w:rFonts w:ascii="Tahoma" w:hAnsi="Tahoma" w:cs="Tahoma"/>
        </w:rPr>
        <w:t>20</w:t>
      </w:r>
      <w:r w:rsidR="00A1112F">
        <w:rPr>
          <w:rFonts w:ascii="Tahoma" w:hAnsi="Tahoma" w:cs="Tahoma"/>
        </w:rPr>
        <w:t>2</w:t>
      </w:r>
      <w:r w:rsidR="009D2398">
        <w:rPr>
          <w:rFonts w:ascii="Tahoma" w:hAnsi="Tahoma" w:cs="Tahoma"/>
        </w:rPr>
        <w:t>2</w:t>
      </w:r>
      <w:r w:rsidR="00AF03CF">
        <w:rPr>
          <w:rFonts w:ascii="Tahoma" w:hAnsi="Tahoma" w:cs="Tahoma"/>
        </w:rPr>
        <w:t xml:space="preserve"> </w:t>
      </w:r>
      <w:r w:rsidR="00556028" w:rsidRPr="00EB60C3">
        <w:rPr>
          <w:rFonts w:ascii="Tahoma" w:hAnsi="Tahoma" w:cs="Tahoma"/>
        </w:rPr>
        <w:t>r.</w:t>
      </w:r>
      <w:r w:rsidRPr="00EB60C3">
        <w:rPr>
          <w:rFonts w:ascii="Tahoma" w:hAnsi="Tahoma" w:cs="Tahoma"/>
        </w:rPr>
        <w:t xml:space="preserve"> poz. </w:t>
      </w:r>
      <w:r w:rsidR="00A1112F">
        <w:rPr>
          <w:rFonts w:ascii="Tahoma" w:hAnsi="Tahoma" w:cs="Tahoma"/>
        </w:rPr>
        <w:t>1</w:t>
      </w:r>
      <w:r w:rsidR="009D2398">
        <w:rPr>
          <w:rFonts w:ascii="Tahoma" w:hAnsi="Tahoma" w:cs="Tahoma"/>
        </w:rPr>
        <w:t>710</w:t>
      </w:r>
      <w:r w:rsidR="00FD30A4" w:rsidRPr="00EB60C3">
        <w:rPr>
          <w:rFonts w:ascii="Tahoma" w:hAnsi="Tahoma" w:cs="Tahoma"/>
        </w:rPr>
        <w:t xml:space="preserve"> ze zmianami</w:t>
      </w:r>
      <w:r w:rsidRPr="00EB60C3">
        <w:rPr>
          <w:rFonts w:ascii="Tahoma" w:hAnsi="Tahoma" w:cs="Tahoma"/>
        </w:rPr>
        <w:t xml:space="preserve">) zwaną w dalszej części „ustawą”. </w:t>
      </w:r>
      <w:r w:rsidR="00B3603C">
        <w:rPr>
          <w:rFonts w:ascii="Tahoma" w:hAnsi="Tahoma" w:cs="Tahoma"/>
        </w:rPr>
        <w:br/>
      </w:r>
      <w:r w:rsidRPr="00EB60C3">
        <w:rPr>
          <w:rFonts w:ascii="Tahoma" w:hAnsi="Tahoma" w:cs="Tahoma"/>
        </w:rPr>
        <w:t xml:space="preserve">W sprawach nieuregulowanych zapisami niniejszej SWZ, stosuje się przepisy </w:t>
      </w:r>
      <w:r w:rsidR="00FD30A4" w:rsidRPr="00EB60C3">
        <w:rPr>
          <w:rFonts w:ascii="Tahoma" w:hAnsi="Tahoma" w:cs="Tahoma"/>
        </w:rPr>
        <w:t>powyższej</w:t>
      </w:r>
      <w:r w:rsidRPr="00EB60C3">
        <w:rPr>
          <w:rFonts w:ascii="Tahoma" w:hAnsi="Tahoma" w:cs="Tahoma"/>
        </w:rPr>
        <w:t xml:space="preserve"> ustawy. </w:t>
      </w:r>
    </w:p>
    <w:p w14:paraId="5D76443E" w14:textId="599FD90E" w:rsidR="00A8444F" w:rsidRDefault="00B142F4" w:rsidP="00A8444F">
      <w:pPr>
        <w:numPr>
          <w:ilvl w:val="0"/>
          <w:numId w:val="2"/>
        </w:numPr>
        <w:ind w:left="799" w:hanging="601"/>
        <w:jc w:val="both"/>
        <w:rPr>
          <w:rFonts w:ascii="Tahoma" w:hAnsi="Tahoma" w:cs="Tahoma"/>
        </w:rPr>
      </w:pPr>
      <w:r w:rsidRPr="00A8444F">
        <w:rPr>
          <w:rFonts w:ascii="Tahoma" w:hAnsi="Tahoma" w:cs="Tahoma"/>
        </w:rPr>
        <w:t xml:space="preserve">Postępowanie poniżej progów </w:t>
      </w:r>
      <w:r w:rsidR="00EB6F37" w:rsidRPr="00A8444F">
        <w:rPr>
          <w:rFonts w:ascii="Tahoma" w:hAnsi="Tahoma" w:cs="Tahoma"/>
        </w:rPr>
        <w:t>określonych</w:t>
      </w:r>
      <w:r w:rsidRPr="00A8444F">
        <w:rPr>
          <w:rFonts w:ascii="Tahoma" w:hAnsi="Tahoma" w:cs="Tahoma"/>
        </w:rPr>
        <w:t xml:space="preserve"> na podstawie art. </w:t>
      </w:r>
      <w:r w:rsidR="00EB6F37" w:rsidRPr="00A8444F">
        <w:rPr>
          <w:rFonts w:ascii="Tahoma" w:hAnsi="Tahoma" w:cs="Tahoma"/>
        </w:rPr>
        <w:t>3</w:t>
      </w:r>
      <w:r w:rsidRPr="00A8444F">
        <w:rPr>
          <w:rFonts w:ascii="Tahoma" w:hAnsi="Tahoma" w:cs="Tahoma"/>
        </w:rPr>
        <w:t xml:space="preserve"> ustawy z dnia </w:t>
      </w:r>
      <w:r w:rsidR="00EB6F37" w:rsidRPr="00A8444F">
        <w:rPr>
          <w:rFonts w:ascii="Tahoma" w:hAnsi="Tahoma" w:cs="Tahoma"/>
        </w:rPr>
        <w:t>11 września 2019</w:t>
      </w:r>
      <w:r w:rsidRPr="00A8444F">
        <w:rPr>
          <w:rFonts w:ascii="Tahoma" w:hAnsi="Tahoma" w:cs="Tahoma"/>
        </w:rPr>
        <w:t>r. P</w:t>
      </w:r>
      <w:r w:rsidR="00FD30A4" w:rsidRPr="00A8444F">
        <w:rPr>
          <w:rFonts w:ascii="Tahoma" w:hAnsi="Tahoma" w:cs="Tahoma"/>
        </w:rPr>
        <w:t>rawo zamówień publicznych (</w:t>
      </w:r>
      <w:proofErr w:type="spellStart"/>
      <w:r w:rsidRPr="00A8444F">
        <w:rPr>
          <w:rFonts w:ascii="Tahoma" w:hAnsi="Tahoma" w:cs="Tahoma"/>
        </w:rPr>
        <w:t>t</w:t>
      </w:r>
      <w:r w:rsidR="00FD30A4" w:rsidRPr="00A8444F">
        <w:rPr>
          <w:rFonts w:ascii="Tahoma" w:hAnsi="Tahoma" w:cs="Tahoma"/>
        </w:rPr>
        <w:t>.j</w:t>
      </w:r>
      <w:proofErr w:type="spellEnd"/>
      <w:r w:rsidRPr="00A8444F">
        <w:rPr>
          <w:rFonts w:ascii="Tahoma" w:hAnsi="Tahoma" w:cs="Tahoma"/>
        </w:rPr>
        <w:t xml:space="preserve">. Dz. U. </w:t>
      </w:r>
      <w:r w:rsidR="00556028" w:rsidRPr="00A8444F">
        <w:rPr>
          <w:rFonts w:ascii="Tahoma" w:hAnsi="Tahoma" w:cs="Tahoma"/>
        </w:rPr>
        <w:t xml:space="preserve">z </w:t>
      </w:r>
      <w:r w:rsidR="004B6403" w:rsidRPr="00A8444F">
        <w:rPr>
          <w:rFonts w:ascii="Tahoma" w:hAnsi="Tahoma" w:cs="Tahoma"/>
        </w:rPr>
        <w:t>20</w:t>
      </w:r>
      <w:r w:rsidR="00A1112F">
        <w:rPr>
          <w:rFonts w:ascii="Tahoma" w:hAnsi="Tahoma" w:cs="Tahoma"/>
        </w:rPr>
        <w:t>2</w:t>
      </w:r>
      <w:r w:rsidR="009D2398">
        <w:rPr>
          <w:rFonts w:ascii="Tahoma" w:hAnsi="Tahoma" w:cs="Tahoma"/>
        </w:rPr>
        <w:t>2</w:t>
      </w:r>
      <w:r w:rsidR="00AF03CF">
        <w:rPr>
          <w:rFonts w:ascii="Tahoma" w:hAnsi="Tahoma" w:cs="Tahoma"/>
        </w:rPr>
        <w:t xml:space="preserve"> </w:t>
      </w:r>
      <w:r w:rsidR="00556028" w:rsidRPr="00A8444F">
        <w:rPr>
          <w:rFonts w:ascii="Tahoma" w:hAnsi="Tahoma" w:cs="Tahoma"/>
        </w:rPr>
        <w:t>r.</w:t>
      </w:r>
      <w:r w:rsidR="004B6403" w:rsidRPr="00A8444F">
        <w:rPr>
          <w:rFonts w:ascii="Tahoma" w:hAnsi="Tahoma" w:cs="Tahoma"/>
        </w:rPr>
        <w:t xml:space="preserve"> poz.</w:t>
      </w:r>
      <w:r w:rsidR="00624F3B" w:rsidRPr="00A8444F">
        <w:rPr>
          <w:rFonts w:ascii="Tahoma" w:hAnsi="Tahoma" w:cs="Tahoma"/>
        </w:rPr>
        <w:t xml:space="preserve"> </w:t>
      </w:r>
      <w:r w:rsidR="00A1112F">
        <w:rPr>
          <w:rFonts w:ascii="Tahoma" w:hAnsi="Tahoma" w:cs="Tahoma"/>
        </w:rPr>
        <w:t>1</w:t>
      </w:r>
      <w:r w:rsidR="009D2398">
        <w:rPr>
          <w:rFonts w:ascii="Tahoma" w:hAnsi="Tahoma" w:cs="Tahoma"/>
        </w:rPr>
        <w:t>710</w:t>
      </w:r>
      <w:r w:rsidR="00FD30A4" w:rsidRPr="00A8444F">
        <w:rPr>
          <w:rFonts w:ascii="Tahoma" w:hAnsi="Tahoma" w:cs="Tahoma"/>
        </w:rPr>
        <w:t xml:space="preserve"> ze zmianami</w:t>
      </w:r>
      <w:r w:rsidRPr="00A8444F">
        <w:rPr>
          <w:rFonts w:ascii="Tahoma" w:hAnsi="Tahoma" w:cs="Tahoma"/>
        </w:rPr>
        <w:t>).</w:t>
      </w:r>
    </w:p>
    <w:p w14:paraId="1D24D7FE" w14:textId="77777777" w:rsidR="00A8444F" w:rsidRDefault="00587E79" w:rsidP="00A8444F">
      <w:pPr>
        <w:numPr>
          <w:ilvl w:val="0"/>
          <w:numId w:val="2"/>
        </w:numPr>
        <w:ind w:left="799" w:hanging="601"/>
        <w:jc w:val="both"/>
        <w:rPr>
          <w:rFonts w:ascii="Tahoma" w:hAnsi="Tahoma" w:cs="Tahoma"/>
        </w:rPr>
      </w:pPr>
      <w:r w:rsidRPr="00A8444F">
        <w:rPr>
          <w:rFonts w:ascii="Tahoma" w:hAnsi="Tahoma" w:cs="Tahoma"/>
        </w:rPr>
        <w:t xml:space="preserve">Rodzaj przedmiotu zamówienia – </w:t>
      </w:r>
      <w:r w:rsidR="00403685">
        <w:rPr>
          <w:rFonts w:ascii="Tahoma" w:hAnsi="Tahoma" w:cs="Tahoma"/>
        </w:rPr>
        <w:t>robota budowlana</w:t>
      </w:r>
      <w:r w:rsidRPr="00A8444F">
        <w:rPr>
          <w:rFonts w:ascii="Tahoma" w:hAnsi="Tahoma" w:cs="Tahoma"/>
        </w:rPr>
        <w:t>.</w:t>
      </w:r>
    </w:p>
    <w:p w14:paraId="297EDA1B" w14:textId="35F3443C" w:rsidR="00B224B7" w:rsidRDefault="00EB6F37" w:rsidP="00CD2A03">
      <w:pPr>
        <w:numPr>
          <w:ilvl w:val="0"/>
          <w:numId w:val="2"/>
        </w:numPr>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00FE63F3" w:rsidRPr="00AF03CF">
        <w:rPr>
          <w:rFonts w:ascii="Tahoma" w:hAnsi="Tahoma" w:cs="Tahoma"/>
          <w:highlight w:val="yellow"/>
        </w:rPr>
        <w:t xml:space="preserve"> </w:t>
      </w:r>
    </w:p>
    <w:p w14:paraId="508D7ADA" w14:textId="6B8CAC10" w:rsidR="00CD2A03" w:rsidRPr="00775CDB" w:rsidRDefault="00CD2A03" w:rsidP="00CD2A03">
      <w:pPr>
        <w:numPr>
          <w:ilvl w:val="0"/>
          <w:numId w:val="2"/>
        </w:numPr>
        <w:spacing w:after="120"/>
        <w:ind w:left="799" w:hanging="601"/>
        <w:jc w:val="both"/>
        <w:rPr>
          <w:rFonts w:ascii="Tahoma" w:hAnsi="Tahoma" w:cs="Tahoma"/>
          <w:b/>
          <w:bCs/>
        </w:rPr>
      </w:pPr>
      <w:r w:rsidRPr="00775CDB">
        <w:rPr>
          <w:rFonts w:ascii="Tahoma" w:hAnsi="Tahoma" w:cs="Tahoma"/>
          <w:b/>
          <w:bCs/>
        </w:rPr>
        <w:t xml:space="preserve">Zgodnie z art. 310 ustawy </w:t>
      </w:r>
      <w:proofErr w:type="spellStart"/>
      <w:r w:rsidRPr="00775CDB">
        <w:rPr>
          <w:rFonts w:ascii="Tahoma" w:hAnsi="Tahoma" w:cs="Tahoma"/>
          <w:b/>
          <w:bCs/>
        </w:rPr>
        <w:t>Pzp</w:t>
      </w:r>
      <w:proofErr w:type="spellEnd"/>
      <w:r w:rsidRPr="00775CDB">
        <w:rPr>
          <w:rFonts w:ascii="Tahoma" w:hAnsi="Tahoma" w:cs="Tahoma"/>
          <w:b/>
          <w:bCs/>
        </w:rPr>
        <w:t xml:space="preserve"> Zamawiający przewiduje możliwość unieważnienia przedmiotowego postępowania, jeżeli środki, które Zamawiający zamierzał przeznaczyć na sfinansowanie całości lub części zamówienia, nie zostały mu przyznane.</w:t>
      </w:r>
    </w:p>
    <w:p w14:paraId="02820572" w14:textId="77777777" w:rsidR="00123A60" w:rsidRPr="00EB60C3" w:rsidRDefault="00123A60" w:rsidP="00677875">
      <w:pPr>
        <w:pStyle w:val="Nagwek2"/>
        <w:ind w:left="400" w:hanging="400"/>
      </w:pPr>
      <w:r w:rsidRPr="00EB60C3">
        <w:t>Wykonawca</w:t>
      </w:r>
    </w:p>
    <w:p w14:paraId="51178C67" w14:textId="77777777" w:rsidR="00477DDB" w:rsidRPr="00477DDB" w:rsidRDefault="00477DDB">
      <w:pPr>
        <w:pStyle w:val="Akapitzlist"/>
        <w:widowControl w:val="0"/>
        <w:numPr>
          <w:ilvl w:val="0"/>
          <w:numId w:val="56"/>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F7228C9" w14:textId="78C8B40C" w:rsidR="00123A60" w:rsidRPr="00477DDB" w:rsidRDefault="00123A60">
      <w:pPr>
        <w:pStyle w:val="Akapitzlist"/>
        <w:widowControl w:val="0"/>
        <w:numPr>
          <w:ilvl w:val="0"/>
          <w:numId w:val="56"/>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w:t>
      </w:r>
      <w:r w:rsidR="00257541">
        <w:rPr>
          <w:rFonts w:ascii="Tahoma" w:hAnsi="Tahoma" w:cs="Tahoma"/>
          <w:bCs/>
          <w:sz w:val="20"/>
          <w:szCs w:val="20"/>
        </w:rPr>
        <w:t>ch</w:t>
      </w:r>
      <w:r w:rsidRPr="00477DDB">
        <w:rPr>
          <w:rFonts w:ascii="Tahoma" w:hAnsi="Tahoma" w:cs="Tahoma"/>
          <w:bCs/>
          <w:sz w:val="20"/>
          <w:szCs w:val="20"/>
        </w:rPr>
        <w:t xml:space="preserve"> status zakładu pracy chronionej, spółdzielnie socjalne oraz inn</w:t>
      </w:r>
      <w:r w:rsidR="00257541">
        <w:rPr>
          <w:rFonts w:ascii="Tahoma" w:hAnsi="Tahoma" w:cs="Tahoma"/>
          <w:bCs/>
          <w:sz w:val="20"/>
          <w:szCs w:val="20"/>
        </w:rPr>
        <w:t>ych</w:t>
      </w:r>
      <w:r w:rsidRPr="00477DDB">
        <w:rPr>
          <w:rFonts w:ascii="Tahoma" w:hAnsi="Tahoma" w:cs="Tahoma"/>
          <w:bCs/>
          <w:sz w:val="20"/>
          <w:szCs w:val="20"/>
        </w:rPr>
        <w:t xml:space="preserve"> wykonawc</w:t>
      </w:r>
      <w:r w:rsidR="00257541">
        <w:rPr>
          <w:rFonts w:ascii="Tahoma" w:hAnsi="Tahoma" w:cs="Tahoma"/>
          <w:bCs/>
          <w:sz w:val="20"/>
          <w:szCs w:val="20"/>
        </w:rPr>
        <w:t>ów</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29935793" w14:textId="77777777" w:rsidR="003D79FB" w:rsidRPr="00EB60C3" w:rsidRDefault="003D79FB" w:rsidP="00677875">
      <w:pPr>
        <w:pStyle w:val="Nagwek2"/>
        <w:ind w:left="400" w:hanging="400"/>
      </w:pPr>
      <w:r w:rsidRPr="00EB60C3">
        <w:t>Wykonawcy wspólnie ubiegający się o udzielenie zamówienia publicznego</w:t>
      </w:r>
    </w:p>
    <w:p w14:paraId="149370DB" w14:textId="77777777" w:rsidR="00123A60" w:rsidRPr="00EB60C3" w:rsidRDefault="00123A60">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 xml:space="preserve">ia publicznego – nie dotyczy spółki cywilnej, o ile upoważnienie/pełnomocnictwo do występowania w imieniu tej spółki wynika z dołączonej do </w:t>
      </w:r>
      <w:r w:rsidR="00803FDB">
        <w:rPr>
          <w:rFonts w:ascii="Tahoma" w:hAnsi="Tahoma" w:cs="Tahoma"/>
          <w:bCs/>
          <w:sz w:val="20"/>
          <w:szCs w:val="20"/>
        </w:rPr>
        <w:lastRenderedPageBreak/>
        <w:t>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775D3BDA" w14:textId="77777777" w:rsidR="003D79FB" w:rsidRPr="00EB60C3" w:rsidRDefault="003D79FB">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4ECE002C" w14:textId="77777777" w:rsidR="00233105" w:rsidRPr="00EB60C3" w:rsidRDefault="003D79FB">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4FE97A11" w14:textId="77777777" w:rsidR="00233105" w:rsidRPr="00EB60C3"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 oświadczeni</w:t>
      </w:r>
      <w:r w:rsidR="00B3603C">
        <w:rPr>
          <w:rFonts w:ascii="Tahoma" w:hAnsi="Tahoma" w:cs="Tahoma"/>
          <w:sz w:val="20"/>
          <w:szCs w:val="20"/>
        </w:rPr>
        <w:t>e</w:t>
      </w:r>
      <w:r w:rsidRPr="00EB60C3">
        <w:rPr>
          <w:rFonts w:ascii="Tahoma" w:hAnsi="Tahoma" w:cs="Tahoma"/>
          <w:sz w:val="20"/>
          <w:szCs w:val="20"/>
        </w:rPr>
        <w:t xml:space="preserve">, </w:t>
      </w:r>
      <w:r w:rsidRPr="00EB60C3">
        <w:rPr>
          <w:rFonts w:ascii="Tahoma" w:hAnsi="Tahoma" w:cs="Tahoma"/>
          <w:sz w:val="20"/>
          <w:szCs w:val="20"/>
        </w:rPr>
        <w:br/>
        <w:t xml:space="preserve">o których mowa w art. </w:t>
      </w:r>
      <w:r w:rsidR="00794147" w:rsidRPr="00EB60C3">
        <w:rPr>
          <w:rFonts w:ascii="Tahoma" w:hAnsi="Tahoma" w:cs="Tahoma"/>
          <w:sz w:val="20"/>
          <w:szCs w:val="20"/>
        </w:rPr>
        <w:t>125 ust. 1</w:t>
      </w:r>
      <w:r w:rsidRPr="00EB60C3">
        <w:rPr>
          <w:rFonts w:ascii="Tahoma" w:hAnsi="Tahoma" w:cs="Tahoma"/>
          <w:sz w:val="20"/>
          <w:szCs w:val="20"/>
        </w:rPr>
        <w:t xml:space="preserve"> ustawy</w:t>
      </w:r>
      <w:r w:rsidR="00794147" w:rsidRPr="00EB60C3">
        <w:rPr>
          <w:rFonts w:ascii="Tahoma" w:hAnsi="Tahoma" w:cs="Tahoma"/>
          <w:sz w:val="20"/>
          <w:szCs w:val="20"/>
        </w:rPr>
        <w:t xml:space="preserve"> </w:t>
      </w:r>
      <w:proofErr w:type="spellStart"/>
      <w:r w:rsidR="00794147" w:rsidRPr="00EB60C3">
        <w:rPr>
          <w:rFonts w:ascii="Tahoma" w:hAnsi="Tahoma" w:cs="Tahoma"/>
          <w:sz w:val="20"/>
          <w:szCs w:val="20"/>
        </w:rPr>
        <w:t>Pzp</w:t>
      </w:r>
      <w:proofErr w:type="spellEnd"/>
      <w:r w:rsidRPr="00EB60C3">
        <w:rPr>
          <w:rFonts w:ascii="Tahoma" w:hAnsi="Tahoma" w:cs="Tahoma"/>
          <w:sz w:val="20"/>
          <w:szCs w:val="20"/>
        </w:rPr>
        <w:t xml:space="preserve"> (pkt. 1.</w:t>
      </w:r>
      <w:r w:rsidR="007A08DF">
        <w:rPr>
          <w:rFonts w:ascii="Tahoma" w:hAnsi="Tahoma" w:cs="Tahoma"/>
          <w:sz w:val="20"/>
          <w:szCs w:val="20"/>
        </w:rPr>
        <w:t>2</w:t>
      </w:r>
      <w:r w:rsidRPr="00EB60C3">
        <w:rPr>
          <w:rFonts w:ascii="Tahoma" w:hAnsi="Tahoma" w:cs="Tahoma"/>
          <w:sz w:val="20"/>
          <w:szCs w:val="20"/>
        </w:rPr>
        <w:t xml:space="preserve"> rozdziału I</w:t>
      </w:r>
      <w:r w:rsidR="00B3603C">
        <w:rPr>
          <w:rFonts w:ascii="Tahoma" w:hAnsi="Tahoma" w:cs="Tahoma"/>
          <w:sz w:val="20"/>
          <w:szCs w:val="20"/>
        </w:rPr>
        <w:t>V</w:t>
      </w:r>
      <w:r w:rsidRPr="00EB60C3">
        <w:rPr>
          <w:rFonts w:ascii="Tahoma" w:hAnsi="Tahoma" w:cs="Tahoma"/>
          <w:sz w:val="20"/>
          <w:szCs w:val="20"/>
        </w:rPr>
        <w:t xml:space="preserve"> </w:t>
      </w:r>
      <w:proofErr w:type="spellStart"/>
      <w:r w:rsidRPr="00EB60C3">
        <w:rPr>
          <w:rFonts w:ascii="Tahoma" w:hAnsi="Tahoma" w:cs="Tahoma"/>
          <w:sz w:val="20"/>
          <w:szCs w:val="20"/>
        </w:rPr>
        <w:t>swz</w:t>
      </w:r>
      <w:proofErr w:type="spellEnd"/>
      <w:r w:rsidRPr="00EB60C3">
        <w:rPr>
          <w:rFonts w:ascii="Tahoma" w:hAnsi="Tahoma" w:cs="Tahoma"/>
          <w:sz w:val="20"/>
          <w:szCs w:val="20"/>
        </w:rPr>
        <w:t xml:space="preserve">) </w:t>
      </w:r>
      <w:r w:rsidRPr="00EB60C3">
        <w:rPr>
          <w:rFonts w:ascii="Tahoma" w:hAnsi="Tahoma" w:cs="Tahoma"/>
          <w:b/>
          <w:sz w:val="20"/>
          <w:szCs w:val="20"/>
        </w:rPr>
        <w:t xml:space="preserve">składa każdy </w:t>
      </w:r>
      <w:r w:rsidR="000D7AB3">
        <w:rPr>
          <w:rFonts w:ascii="Tahoma" w:hAnsi="Tahoma" w:cs="Tahoma"/>
          <w:b/>
          <w:sz w:val="20"/>
          <w:szCs w:val="20"/>
        </w:rPr>
        <w:br/>
      </w:r>
      <w:r w:rsidRPr="00EB60C3">
        <w:rPr>
          <w:rFonts w:ascii="Tahoma" w:hAnsi="Tahoma" w:cs="Tahoma"/>
          <w:b/>
          <w:sz w:val="20"/>
          <w:szCs w:val="20"/>
        </w:rPr>
        <w:t>z Wykonawców</w:t>
      </w:r>
      <w:r w:rsidRPr="00EB60C3">
        <w:rPr>
          <w:rFonts w:ascii="Tahoma" w:hAnsi="Tahoma" w:cs="Tahoma"/>
          <w:sz w:val="20"/>
          <w:szCs w:val="20"/>
        </w:rPr>
        <w:t xml:space="preserve"> wspólnie ubiegających się o zamówienie. Oświadczenia te potwierdzają </w:t>
      </w:r>
      <w:r w:rsidR="00794147" w:rsidRPr="00EB60C3">
        <w:rPr>
          <w:rFonts w:ascii="Tahoma" w:hAnsi="Tahoma" w:cs="Tahoma"/>
          <w:sz w:val="20"/>
          <w:szCs w:val="20"/>
        </w:rPr>
        <w:t xml:space="preserve">brak podstaw wykluczenia </w:t>
      </w:r>
      <w:r w:rsidR="004D7787">
        <w:rPr>
          <w:rFonts w:ascii="Tahoma" w:hAnsi="Tahoma" w:cs="Tahoma"/>
          <w:sz w:val="20"/>
          <w:szCs w:val="20"/>
        </w:rPr>
        <w:t xml:space="preserve">(każdy z Wykonawców wspólnie składających ofertę nie może podlegać wykluczeniu) </w:t>
      </w:r>
      <w:r w:rsidR="00794147" w:rsidRPr="00EB60C3">
        <w:rPr>
          <w:rFonts w:ascii="Tahoma" w:hAnsi="Tahoma" w:cs="Tahoma"/>
          <w:sz w:val="20"/>
          <w:szCs w:val="20"/>
        </w:rPr>
        <w:t xml:space="preserve">oraz </w:t>
      </w:r>
      <w:r w:rsidRPr="00EB60C3">
        <w:rPr>
          <w:rFonts w:ascii="Tahoma" w:hAnsi="Tahoma" w:cs="Tahoma"/>
          <w:sz w:val="20"/>
          <w:szCs w:val="20"/>
        </w:rPr>
        <w:t>s</w:t>
      </w:r>
      <w:r w:rsidR="00B3603C">
        <w:rPr>
          <w:rFonts w:ascii="Tahoma" w:hAnsi="Tahoma" w:cs="Tahoma"/>
          <w:sz w:val="20"/>
          <w:szCs w:val="20"/>
        </w:rPr>
        <w:t>pełnia</w:t>
      </w:r>
      <w:r w:rsidRPr="00EB60C3">
        <w:rPr>
          <w:rFonts w:ascii="Tahoma" w:hAnsi="Tahoma" w:cs="Tahoma"/>
          <w:sz w:val="20"/>
          <w:szCs w:val="20"/>
        </w:rPr>
        <w:t>ni</w:t>
      </w:r>
      <w:r w:rsidR="00B3603C">
        <w:rPr>
          <w:rFonts w:ascii="Tahoma" w:hAnsi="Tahoma" w:cs="Tahoma"/>
          <w:sz w:val="20"/>
          <w:szCs w:val="20"/>
        </w:rPr>
        <w:t>a</w:t>
      </w:r>
      <w:r w:rsidRPr="00EB60C3">
        <w:rPr>
          <w:rFonts w:ascii="Tahoma" w:hAnsi="Tahoma" w:cs="Tahoma"/>
          <w:sz w:val="20"/>
          <w:szCs w:val="20"/>
        </w:rPr>
        <w:t xml:space="preserve"> warunków udziału w postępowaniu w zakresie, w </w:t>
      </w:r>
      <w:r w:rsidR="00794147" w:rsidRPr="00EB60C3">
        <w:rPr>
          <w:rFonts w:ascii="Tahoma" w:hAnsi="Tahoma" w:cs="Tahoma"/>
          <w:sz w:val="20"/>
          <w:szCs w:val="20"/>
        </w:rPr>
        <w:t>jakim</w:t>
      </w:r>
      <w:r w:rsidRPr="00EB60C3">
        <w:rPr>
          <w:rFonts w:ascii="Tahoma" w:hAnsi="Tahoma" w:cs="Tahoma"/>
          <w:sz w:val="20"/>
          <w:szCs w:val="20"/>
        </w:rPr>
        <w:t xml:space="preserve"> każdy z Wykonawców wykazuje spełni</w:t>
      </w:r>
      <w:r w:rsidR="00C7280F">
        <w:rPr>
          <w:rFonts w:ascii="Tahoma" w:hAnsi="Tahoma" w:cs="Tahoma"/>
          <w:sz w:val="20"/>
          <w:szCs w:val="20"/>
        </w:rPr>
        <w:t>a</w:t>
      </w:r>
      <w:r w:rsidRPr="00EB60C3">
        <w:rPr>
          <w:rFonts w:ascii="Tahoma" w:hAnsi="Tahoma" w:cs="Tahoma"/>
          <w:sz w:val="20"/>
          <w:szCs w:val="20"/>
        </w:rPr>
        <w:t>nie warunków udziału w postępowaniu</w:t>
      </w:r>
      <w:r w:rsidR="00794147" w:rsidRPr="00EB60C3">
        <w:rPr>
          <w:rFonts w:ascii="Tahoma" w:hAnsi="Tahoma" w:cs="Tahoma"/>
          <w:sz w:val="20"/>
          <w:szCs w:val="20"/>
        </w:rPr>
        <w:t>.</w:t>
      </w:r>
      <w:r w:rsidRPr="00EB60C3">
        <w:rPr>
          <w:rFonts w:ascii="Tahoma" w:hAnsi="Tahoma" w:cs="Tahoma"/>
          <w:sz w:val="20"/>
          <w:szCs w:val="20"/>
        </w:rPr>
        <w:t xml:space="preserve"> </w:t>
      </w:r>
    </w:p>
    <w:p w14:paraId="4AFCAF19" w14:textId="1E78D4DD" w:rsidR="0047166A" w:rsidRPr="00276948" w:rsidRDefault="00075F90">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Pr>
          <w:rFonts w:ascii="Tahoma" w:hAnsi="Tahoma" w:cs="Tahoma"/>
          <w:bCs/>
          <w:sz w:val="20"/>
          <w:szCs w:val="20"/>
        </w:rPr>
        <w:t>W przypadku</w:t>
      </w:r>
      <w:r w:rsidR="00B35988">
        <w:rPr>
          <w:rFonts w:ascii="Tahoma" w:hAnsi="Tahoma" w:cs="Tahoma"/>
          <w:bCs/>
          <w:sz w:val="20"/>
          <w:szCs w:val="20"/>
        </w:rPr>
        <w:t xml:space="preserve">, o którym mowa w art. 117 ust. 2 lub ust. 3 ustawy </w:t>
      </w:r>
      <w:proofErr w:type="spellStart"/>
      <w:r w:rsidR="00B35988">
        <w:rPr>
          <w:rFonts w:ascii="Tahoma" w:hAnsi="Tahoma" w:cs="Tahoma"/>
          <w:bCs/>
          <w:sz w:val="20"/>
          <w:szCs w:val="20"/>
        </w:rPr>
        <w:t>Pzp</w:t>
      </w:r>
      <w:proofErr w:type="spellEnd"/>
      <w:r>
        <w:rPr>
          <w:rFonts w:ascii="Tahoma" w:hAnsi="Tahoma" w:cs="Tahoma"/>
          <w:bCs/>
          <w:sz w:val="20"/>
          <w:szCs w:val="20"/>
        </w:rPr>
        <w:t xml:space="preserve"> </w:t>
      </w:r>
      <w:r w:rsidR="00B35988">
        <w:rPr>
          <w:rFonts w:ascii="Tahoma" w:hAnsi="Tahoma" w:cs="Tahoma"/>
          <w:bCs/>
          <w:sz w:val="20"/>
          <w:szCs w:val="20"/>
        </w:rPr>
        <w:t>W</w:t>
      </w:r>
      <w:r>
        <w:rPr>
          <w:rFonts w:ascii="Tahoma" w:hAnsi="Tahoma" w:cs="Tahoma"/>
          <w:bCs/>
          <w:sz w:val="20"/>
          <w:szCs w:val="20"/>
        </w:rPr>
        <w:t xml:space="preserve">ykonawcy wspólnie ubiegający się o udzielenie zamówienia dołączają do oferty oświadczenie, </w:t>
      </w:r>
      <w:r w:rsidR="00B35988">
        <w:rPr>
          <w:rFonts w:ascii="Tahoma" w:hAnsi="Tahoma" w:cs="Tahoma"/>
          <w:bCs/>
          <w:sz w:val="20"/>
          <w:szCs w:val="20"/>
        </w:rPr>
        <w:t xml:space="preserve">o którym mowa </w:t>
      </w:r>
      <w:r w:rsidR="00AC3612">
        <w:rPr>
          <w:rFonts w:ascii="Tahoma" w:hAnsi="Tahoma" w:cs="Tahoma"/>
          <w:bCs/>
          <w:sz w:val="20"/>
          <w:szCs w:val="20"/>
        </w:rPr>
        <w:br/>
      </w:r>
      <w:r w:rsidR="00B35988">
        <w:rPr>
          <w:rFonts w:ascii="Tahoma" w:hAnsi="Tahoma" w:cs="Tahoma"/>
          <w:bCs/>
          <w:sz w:val="20"/>
          <w:szCs w:val="20"/>
        </w:rPr>
        <w:t xml:space="preserve">w art. 117 ust. 4 ustawy </w:t>
      </w:r>
      <w:proofErr w:type="spellStart"/>
      <w:r w:rsidR="00B35988">
        <w:rPr>
          <w:rFonts w:ascii="Tahoma" w:hAnsi="Tahoma" w:cs="Tahoma"/>
          <w:bCs/>
          <w:sz w:val="20"/>
          <w:szCs w:val="20"/>
        </w:rPr>
        <w:t>Pzp</w:t>
      </w:r>
      <w:proofErr w:type="spellEnd"/>
      <w:r w:rsidR="00B35988">
        <w:rPr>
          <w:rFonts w:ascii="Tahoma" w:hAnsi="Tahoma" w:cs="Tahoma"/>
          <w:bCs/>
          <w:sz w:val="20"/>
          <w:szCs w:val="20"/>
        </w:rPr>
        <w:t xml:space="preserve">, </w:t>
      </w:r>
      <w:r>
        <w:rPr>
          <w:rFonts w:ascii="Tahoma" w:hAnsi="Tahoma" w:cs="Tahoma"/>
          <w:bCs/>
          <w:sz w:val="20"/>
          <w:szCs w:val="20"/>
        </w:rPr>
        <w:t xml:space="preserve">z którego wynika, które roboty wykonają poszczególni Wykonawcy. Wzór oświadczenia stanowi zał. </w:t>
      </w:r>
      <w:r w:rsidRPr="008E1C59">
        <w:rPr>
          <w:rFonts w:ascii="Tahoma" w:hAnsi="Tahoma" w:cs="Tahoma"/>
          <w:bCs/>
          <w:sz w:val="20"/>
          <w:szCs w:val="20"/>
        </w:rPr>
        <w:t xml:space="preserve">nr </w:t>
      </w:r>
      <w:r w:rsidR="008E1C59" w:rsidRPr="008E1C59">
        <w:rPr>
          <w:rFonts w:ascii="Tahoma" w:hAnsi="Tahoma" w:cs="Tahoma"/>
          <w:bCs/>
          <w:sz w:val="20"/>
          <w:szCs w:val="20"/>
        </w:rPr>
        <w:t>4</w:t>
      </w:r>
      <w:r w:rsidRPr="008E1C59">
        <w:rPr>
          <w:rFonts w:ascii="Tahoma" w:hAnsi="Tahoma" w:cs="Tahoma"/>
          <w:bCs/>
          <w:sz w:val="20"/>
          <w:szCs w:val="20"/>
        </w:rPr>
        <w:t xml:space="preserve"> do </w:t>
      </w:r>
      <w:proofErr w:type="spellStart"/>
      <w:r w:rsidRPr="008E1C59">
        <w:rPr>
          <w:rFonts w:ascii="Tahoma" w:hAnsi="Tahoma" w:cs="Tahoma"/>
          <w:bCs/>
          <w:sz w:val="20"/>
          <w:szCs w:val="20"/>
        </w:rPr>
        <w:t>swz</w:t>
      </w:r>
      <w:proofErr w:type="spellEnd"/>
      <w:r w:rsidRPr="008E1C59">
        <w:rPr>
          <w:rFonts w:ascii="Tahoma" w:hAnsi="Tahoma" w:cs="Tahoma"/>
          <w:bCs/>
          <w:sz w:val="20"/>
          <w:szCs w:val="20"/>
        </w:rPr>
        <w:t>.</w:t>
      </w:r>
    </w:p>
    <w:p w14:paraId="5AD63283" w14:textId="77777777" w:rsidR="00233105" w:rsidRPr="00EB60C3"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Jeżeli oferta wspólna złożona przez dwóch lub więcej Wykonawców zostanie wyłoniona w prowadzonym postępowaniu jako najkorzystniejsza</w:t>
      </w:r>
      <w:r w:rsidR="00B3603C">
        <w:rPr>
          <w:rFonts w:ascii="Tahoma" w:hAnsi="Tahoma" w:cs="Tahoma"/>
          <w:sz w:val="20"/>
          <w:szCs w:val="20"/>
        </w:rPr>
        <w:t>,</w:t>
      </w:r>
      <w:r w:rsidRPr="00EB60C3">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665CC306" w14:textId="2E961D16" w:rsidR="00123A60"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00C7280F" w:rsidRPr="00075F90">
        <w:rPr>
          <w:rFonts w:ascii="Tahoma" w:hAnsi="Tahoma" w:cs="Tahoma"/>
          <w:bCs/>
          <w:sz w:val="20"/>
          <w:szCs w:val="20"/>
        </w:rPr>
        <w:t xml:space="preserve"> </w:t>
      </w:r>
    </w:p>
    <w:p w14:paraId="4FE699DA" w14:textId="5A150B16" w:rsidR="00B35988" w:rsidRPr="00075F90" w:rsidRDefault="00B35988">
      <w:pPr>
        <w:pStyle w:val="Akapitzlist"/>
        <w:widowControl w:val="0"/>
        <w:numPr>
          <w:ilvl w:val="0"/>
          <w:numId w:val="29"/>
        </w:numPr>
        <w:autoSpaceDN w:val="0"/>
        <w:adjustRightInd w:val="0"/>
        <w:spacing w:before="11" w:after="120" w:line="240" w:lineRule="auto"/>
        <w:ind w:left="799" w:right="-34" w:hanging="601"/>
        <w:contextualSpacing w:val="0"/>
        <w:jc w:val="both"/>
        <w:rPr>
          <w:rFonts w:ascii="Tahoma" w:hAnsi="Tahoma" w:cs="Tahoma"/>
          <w:bCs/>
          <w:sz w:val="20"/>
          <w:szCs w:val="20"/>
        </w:rPr>
      </w:pPr>
      <w:r>
        <w:rPr>
          <w:rFonts w:ascii="Tahoma" w:hAnsi="Tahoma" w:cs="Tahoma"/>
          <w:bCs/>
          <w:sz w:val="20"/>
          <w:szCs w:val="20"/>
        </w:rPr>
        <w:t xml:space="preserve">Dopuszcza się, aby wadium zostało wniesione przez pełnomocnika (lidera) lub jednego </w:t>
      </w:r>
      <w:r w:rsidR="0036222F">
        <w:rPr>
          <w:rFonts w:ascii="Tahoma" w:hAnsi="Tahoma" w:cs="Tahoma"/>
          <w:bCs/>
          <w:sz w:val="20"/>
          <w:szCs w:val="20"/>
        </w:rPr>
        <w:br/>
      </w:r>
      <w:r>
        <w:rPr>
          <w:rFonts w:ascii="Tahoma" w:hAnsi="Tahoma" w:cs="Tahoma"/>
          <w:bCs/>
          <w:sz w:val="20"/>
          <w:szCs w:val="20"/>
        </w:rPr>
        <w:t>z Wykonawców wspólnie ubiegających się o udzielenie zamówienia, z zastrzeżeniem</w:t>
      </w:r>
      <w:r w:rsidR="0036222F">
        <w:rPr>
          <w:rFonts w:ascii="Tahoma" w:hAnsi="Tahoma" w:cs="Tahoma"/>
          <w:bCs/>
          <w:sz w:val="20"/>
          <w:szCs w:val="20"/>
        </w:rPr>
        <w:t xml:space="preserve"> ust. 6 rozdziału VII.</w:t>
      </w:r>
    </w:p>
    <w:p w14:paraId="0FB2AB8D" w14:textId="77777777" w:rsidR="00123A60" w:rsidRPr="00EB60C3" w:rsidRDefault="00353CAC" w:rsidP="00677875">
      <w:pPr>
        <w:pStyle w:val="Nagwek2"/>
        <w:ind w:left="400" w:hanging="400"/>
        <w:rPr>
          <w:caps/>
        </w:rPr>
      </w:pPr>
      <w:r w:rsidRPr="00EB60C3">
        <w:t>Podwykonawstwo</w:t>
      </w:r>
    </w:p>
    <w:p w14:paraId="546C090D" w14:textId="77777777" w:rsidR="00660320" w:rsidRDefault="00123A60">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4FA426D7" w14:textId="77777777" w:rsidR="00660320" w:rsidRDefault="00123A60">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 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6772EE41" w14:textId="77777777" w:rsidR="00660320" w:rsidRPr="00660320" w:rsidRDefault="002A034E">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7A08DF">
        <w:rPr>
          <w:rFonts w:ascii="Tahoma" w:hAnsi="Tahoma" w:cs="Tahoma"/>
          <w:sz w:val="20"/>
          <w:szCs w:val="20"/>
        </w:rPr>
        <w:t>robót budowlanych</w:t>
      </w:r>
      <w:r w:rsidRPr="00660320">
        <w:rPr>
          <w:rFonts w:ascii="Tahoma" w:hAnsi="Tahoma" w:cs="Tahoma"/>
          <w:sz w:val="20"/>
          <w:szCs w:val="20"/>
        </w:rPr>
        <w:t>.</w:t>
      </w:r>
    </w:p>
    <w:p w14:paraId="3F2B1FE3" w14:textId="40BBF853" w:rsidR="00660320" w:rsidRPr="00556FDA" w:rsidRDefault="002A034E">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Jeżeli zmiana albo rezygnacja z podwykonawcy dotyczy podmiotu, na którego zasoby Wykonawca powoływał się, na zasadach określonych w art. </w:t>
      </w:r>
      <w:r w:rsidR="00F73FE8" w:rsidRPr="00660320">
        <w:rPr>
          <w:rFonts w:ascii="Tahoma" w:hAnsi="Tahoma" w:cs="Tahoma"/>
          <w:sz w:val="20"/>
          <w:szCs w:val="20"/>
        </w:rPr>
        <w:t>118</w:t>
      </w:r>
      <w:r w:rsidRPr="00660320">
        <w:rPr>
          <w:rFonts w:ascii="Tahoma" w:hAnsi="Tahoma" w:cs="Tahoma"/>
          <w:sz w:val="20"/>
          <w:szCs w:val="20"/>
        </w:rPr>
        <w:t xml:space="preserve"> ust. 1 ustawy</w:t>
      </w:r>
      <w:r w:rsidR="00F73FE8" w:rsidRPr="00660320">
        <w:rPr>
          <w:rFonts w:ascii="Tahoma" w:hAnsi="Tahoma" w:cs="Tahoma"/>
          <w:sz w:val="20"/>
          <w:szCs w:val="20"/>
        </w:rPr>
        <w:t xml:space="preserve"> </w:t>
      </w:r>
      <w:proofErr w:type="spellStart"/>
      <w:r w:rsidR="00F73FE8" w:rsidRPr="00660320">
        <w:rPr>
          <w:rFonts w:ascii="Tahoma" w:hAnsi="Tahoma" w:cs="Tahoma"/>
          <w:sz w:val="20"/>
          <w:szCs w:val="20"/>
        </w:rPr>
        <w:t>Pzp</w:t>
      </w:r>
      <w:proofErr w:type="spellEnd"/>
      <w:r w:rsidRPr="00660320">
        <w:rPr>
          <w:rFonts w:ascii="Tahoma" w:hAnsi="Tahoma" w:cs="Tahoma"/>
          <w:sz w:val="20"/>
          <w:szCs w:val="2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9D2398">
        <w:rPr>
          <w:rFonts w:ascii="Tahoma" w:hAnsi="Tahoma" w:cs="Tahoma"/>
          <w:sz w:val="20"/>
          <w:szCs w:val="20"/>
        </w:rPr>
        <w:t xml:space="preserve"> </w:t>
      </w:r>
      <w:r w:rsidR="00556FDA" w:rsidRPr="00AD2FA0">
        <w:rPr>
          <w:rFonts w:ascii="Tahoma" w:hAnsi="Tahoma" w:cs="Tahoma"/>
          <w:sz w:val="20"/>
          <w:szCs w:val="20"/>
        </w:rPr>
        <w:t xml:space="preserve">Ponadto nowy podwykonawca o którym wyżej mowa nie może podlegać wykluczeniu w oparciu o przesłanki zawarte w art. 108 ust. 1 ustawy </w:t>
      </w:r>
      <w:proofErr w:type="spellStart"/>
      <w:r w:rsidR="00556FDA" w:rsidRPr="00AD2FA0">
        <w:rPr>
          <w:rFonts w:ascii="Tahoma" w:hAnsi="Tahoma" w:cs="Tahoma"/>
          <w:sz w:val="20"/>
          <w:szCs w:val="20"/>
        </w:rPr>
        <w:t>Pzp</w:t>
      </w:r>
      <w:proofErr w:type="spellEnd"/>
      <w:r w:rsidR="00556FDA" w:rsidRPr="00AD2FA0">
        <w:rPr>
          <w:rFonts w:ascii="Tahoma" w:hAnsi="Tahoma" w:cs="Tahoma"/>
          <w:sz w:val="20"/>
          <w:szCs w:val="20"/>
        </w:rPr>
        <w:t xml:space="preserve">, </w:t>
      </w:r>
      <w:r w:rsidR="00556FDA" w:rsidRPr="00D87017">
        <w:rPr>
          <w:rFonts w:ascii="Tahoma" w:hAnsi="Tahoma" w:cs="Tahoma"/>
          <w:sz w:val="20"/>
          <w:szCs w:val="20"/>
        </w:rPr>
        <w:t xml:space="preserve">oraz o których mowa w art. 7 ust. 1 ustawy z dnia 13 kwietnia 2022r. </w:t>
      </w:r>
      <w:r w:rsidR="00556FDA">
        <w:rPr>
          <w:rFonts w:ascii="Tahoma" w:hAnsi="Tahoma" w:cs="Tahoma"/>
          <w:sz w:val="20"/>
          <w:szCs w:val="20"/>
        </w:rPr>
        <w:br/>
      </w:r>
      <w:r w:rsidR="00556FDA" w:rsidRPr="00D87017">
        <w:rPr>
          <w:rFonts w:ascii="Tahoma" w:hAnsi="Tahoma" w:cs="Tahoma"/>
          <w:sz w:val="20"/>
          <w:szCs w:val="20"/>
        </w:rPr>
        <w:t>o szczególnych rozwiązaniach w zakresie przeciwdziałania wspieraniu agresji na Ukrainę oraz służących ochronie bezpieczeństwa narodowego (Dz.U. poz. 835)</w:t>
      </w:r>
      <w:r w:rsidR="00556FDA" w:rsidRPr="00AD2FA0">
        <w:rPr>
          <w:rFonts w:ascii="Tahoma" w:hAnsi="Tahoma" w:cs="Tahoma"/>
          <w:b/>
          <w:bCs/>
          <w:sz w:val="20"/>
          <w:szCs w:val="20"/>
        </w:rPr>
        <w:t xml:space="preserve"> </w:t>
      </w:r>
      <w:r w:rsidR="00556FDA" w:rsidRPr="00AD2FA0">
        <w:rPr>
          <w:rFonts w:ascii="Tahoma" w:hAnsi="Tahoma" w:cs="Tahoma"/>
          <w:sz w:val="20"/>
          <w:szCs w:val="20"/>
        </w:rPr>
        <w:t xml:space="preserve">wskazane w SWZ. W tym celu Wykonawca zobowiązany jest przedłożyć stosowne dokumenty wymagane </w:t>
      </w:r>
      <w:r w:rsidR="00556FDA">
        <w:rPr>
          <w:rFonts w:ascii="Tahoma" w:hAnsi="Tahoma" w:cs="Tahoma"/>
          <w:sz w:val="20"/>
          <w:szCs w:val="20"/>
        </w:rPr>
        <w:br/>
      </w:r>
      <w:r w:rsidR="00556FDA" w:rsidRPr="00AD2FA0">
        <w:rPr>
          <w:rFonts w:ascii="Tahoma" w:hAnsi="Tahoma" w:cs="Tahoma"/>
          <w:sz w:val="20"/>
          <w:szCs w:val="20"/>
        </w:rPr>
        <w:t>w postanowieniach SWZ (oświadczenie lub dokumenty analogiczne do tych</w:t>
      </w:r>
      <w:r w:rsidR="00556FDA">
        <w:rPr>
          <w:rFonts w:ascii="Tahoma" w:hAnsi="Tahoma" w:cs="Tahoma"/>
          <w:sz w:val="20"/>
          <w:szCs w:val="20"/>
        </w:rPr>
        <w:t>,</w:t>
      </w:r>
      <w:r w:rsidR="00556FDA" w:rsidRPr="00AD2FA0">
        <w:rPr>
          <w:rFonts w:ascii="Tahoma" w:hAnsi="Tahoma" w:cs="Tahoma"/>
          <w:sz w:val="20"/>
          <w:szCs w:val="20"/>
        </w:rPr>
        <w:t xml:space="preserve"> które były składane w postępowaniu o udzielenie zamówienia publicznego).</w:t>
      </w:r>
    </w:p>
    <w:p w14:paraId="74730CFF" w14:textId="080E09EB" w:rsidR="005F5A92" w:rsidRPr="00EC35DB" w:rsidRDefault="005F5A92">
      <w:pPr>
        <w:pStyle w:val="Akapitzlist"/>
        <w:widowControl w:val="0"/>
        <w:numPr>
          <w:ilvl w:val="0"/>
          <w:numId w:val="31"/>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1D9F2044" w14:textId="77777777" w:rsidR="00EC35DB" w:rsidRPr="00660320" w:rsidRDefault="00EC35DB" w:rsidP="00EC35DB">
      <w:pPr>
        <w:pStyle w:val="Akapitzlist"/>
        <w:widowControl w:val="0"/>
        <w:autoSpaceDN w:val="0"/>
        <w:adjustRightInd w:val="0"/>
        <w:spacing w:after="120" w:line="240" w:lineRule="auto"/>
        <w:ind w:left="799" w:right="-34"/>
        <w:jc w:val="both"/>
        <w:rPr>
          <w:rFonts w:ascii="Tahoma" w:hAnsi="Tahoma" w:cs="Tahoma"/>
          <w:bCs/>
          <w:sz w:val="20"/>
          <w:szCs w:val="20"/>
        </w:rPr>
      </w:pPr>
    </w:p>
    <w:p w14:paraId="7CC6820D" w14:textId="77777777" w:rsidR="00FA5FD4" w:rsidRPr="00EB60C3" w:rsidRDefault="002F79C0" w:rsidP="00677875">
      <w:pPr>
        <w:pStyle w:val="Nagwek2"/>
        <w:ind w:left="400" w:hanging="400"/>
      </w:pPr>
      <w:r w:rsidRPr="00EB60C3">
        <w:lastRenderedPageBreak/>
        <w:t>Podział zamówienia na części</w:t>
      </w:r>
    </w:p>
    <w:p w14:paraId="667830D2" w14:textId="77777777" w:rsidR="00D40B16" w:rsidRDefault="001B2648">
      <w:pPr>
        <w:pStyle w:val="Akapitzlist"/>
        <w:numPr>
          <w:ilvl w:val="0"/>
          <w:numId w:val="41"/>
        </w:numPr>
        <w:spacing w:line="240" w:lineRule="auto"/>
        <w:ind w:left="799" w:hanging="601"/>
        <w:jc w:val="both"/>
        <w:rPr>
          <w:rFonts w:ascii="Tahoma" w:hAnsi="Tahoma" w:cs="Tahoma"/>
          <w:sz w:val="20"/>
          <w:szCs w:val="20"/>
        </w:rPr>
      </w:pPr>
      <w:r w:rsidRPr="00795890">
        <w:rPr>
          <w:rFonts w:ascii="Tahoma" w:hAnsi="Tahoma" w:cs="Tahoma"/>
          <w:sz w:val="20"/>
          <w:szCs w:val="20"/>
        </w:rPr>
        <w:t xml:space="preserve">Zamawiający </w:t>
      </w:r>
      <w:r w:rsidR="00075F90">
        <w:rPr>
          <w:rFonts w:ascii="Tahoma" w:hAnsi="Tahoma" w:cs="Tahoma"/>
          <w:sz w:val="20"/>
          <w:szCs w:val="20"/>
        </w:rPr>
        <w:t xml:space="preserve">nie </w:t>
      </w:r>
      <w:r w:rsidRPr="00795890">
        <w:rPr>
          <w:rFonts w:ascii="Tahoma" w:hAnsi="Tahoma" w:cs="Tahoma"/>
          <w:sz w:val="20"/>
          <w:szCs w:val="20"/>
        </w:rPr>
        <w:t xml:space="preserve">dokonuje podziału zamówienia części, tj. </w:t>
      </w:r>
      <w:r w:rsidR="00075F90">
        <w:rPr>
          <w:rFonts w:ascii="Tahoma" w:hAnsi="Tahoma" w:cs="Tahoma"/>
          <w:sz w:val="20"/>
          <w:szCs w:val="20"/>
        </w:rPr>
        <w:t xml:space="preserve">nie </w:t>
      </w:r>
      <w:r w:rsidRPr="00795890">
        <w:rPr>
          <w:rFonts w:ascii="Tahoma" w:hAnsi="Tahoma" w:cs="Tahoma"/>
          <w:sz w:val="20"/>
          <w:szCs w:val="20"/>
        </w:rPr>
        <w:t>dopuszcza możliwoś</w:t>
      </w:r>
      <w:r w:rsidR="007A08DF">
        <w:rPr>
          <w:rFonts w:ascii="Tahoma" w:hAnsi="Tahoma" w:cs="Tahoma"/>
          <w:sz w:val="20"/>
          <w:szCs w:val="20"/>
        </w:rPr>
        <w:t>ć</w:t>
      </w:r>
      <w:r w:rsidR="00075F90">
        <w:rPr>
          <w:rFonts w:ascii="Tahoma" w:hAnsi="Tahoma" w:cs="Tahoma"/>
          <w:sz w:val="20"/>
          <w:szCs w:val="20"/>
        </w:rPr>
        <w:t xml:space="preserve"> składania ofert częściowych.</w:t>
      </w:r>
    </w:p>
    <w:p w14:paraId="2BF5CB1F" w14:textId="26903DD6" w:rsidR="001D5DEC" w:rsidRPr="00F768D6" w:rsidRDefault="00075F90">
      <w:pPr>
        <w:pStyle w:val="Akapitzlist"/>
        <w:numPr>
          <w:ilvl w:val="0"/>
          <w:numId w:val="41"/>
        </w:numPr>
        <w:spacing w:line="240" w:lineRule="auto"/>
        <w:ind w:left="799" w:hanging="601"/>
        <w:jc w:val="both"/>
        <w:rPr>
          <w:rFonts w:ascii="Tahoma" w:hAnsi="Tahoma" w:cs="Tahoma"/>
          <w:sz w:val="20"/>
          <w:szCs w:val="20"/>
        </w:rPr>
      </w:pPr>
      <w:r w:rsidRPr="00F768D6">
        <w:rPr>
          <w:rFonts w:ascii="Tahoma" w:hAnsi="Tahoma" w:cs="Tahoma"/>
          <w:sz w:val="20"/>
          <w:szCs w:val="20"/>
        </w:rPr>
        <w:t xml:space="preserve">Powód niedokonania zamówienia na części: </w:t>
      </w:r>
      <w:r w:rsidRPr="00847772">
        <w:rPr>
          <w:rFonts w:ascii="Tahoma" w:hAnsi="Tahoma" w:cs="Tahoma"/>
          <w:sz w:val="20"/>
          <w:szCs w:val="20"/>
        </w:rPr>
        <w:t xml:space="preserve">zamówienie obejmuje roboty dotyczące jednego </w:t>
      </w:r>
      <w:r w:rsidR="00F768D6" w:rsidRPr="00847772">
        <w:rPr>
          <w:rFonts w:ascii="Tahoma" w:hAnsi="Tahoma" w:cs="Tahoma"/>
          <w:sz w:val="20"/>
          <w:szCs w:val="20"/>
        </w:rPr>
        <w:t>obiektu,</w:t>
      </w:r>
      <w:r w:rsidRPr="00847772">
        <w:rPr>
          <w:rFonts w:ascii="Tahoma" w:hAnsi="Tahoma" w:cs="Tahoma"/>
          <w:sz w:val="20"/>
          <w:szCs w:val="20"/>
        </w:rPr>
        <w:t xml:space="preserve"> udzielane jest w całości, nie powoduje ograniczenia konkurencji oraz zapewnia równy dostęp podmiotom z sektora małych i średnich przedsiębiorstw.</w:t>
      </w:r>
      <w:r w:rsidR="001D5DEC" w:rsidRPr="00F768D6">
        <w:rPr>
          <w:rFonts w:ascii="Tahoma" w:hAnsi="Tahoma" w:cs="Tahoma"/>
          <w:sz w:val="20"/>
          <w:szCs w:val="20"/>
        </w:rPr>
        <w:t xml:space="preserve"> </w:t>
      </w:r>
    </w:p>
    <w:p w14:paraId="0F7E2E25" w14:textId="01B3F2BF" w:rsidR="001B2648" w:rsidRDefault="001B2648">
      <w:pPr>
        <w:pStyle w:val="Akapitzlist"/>
        <w:numPr>
          <w:ilvl w:val="0"/>
          <w:numId w:val="41"/>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w:t>
      </w:r>
      <w:r w:rsidR="002945B0">
        <w:rPr>
          <w:rFonts w:ascii="Tahoma" w:hAnsi="Tahoma" w:cs="Tahoma"/>
          <w:sz w:val="20"/>
          <w:szCs w:val="20"/>
        </w:rPr>
        <w:t>ą ofertę.</w:t>
      </w:r>
    </w:p>
    <w:p w14:paraId="7A0D3ECE" w14:textId="70622F0D" w:rsidR="004E6A2C" w:rsidRPr="004E6A2C" w:rsidRDefault="001B2648" w:rsidP="004E6A2C">
      <w:pPr>
        <w:pStyle w:val="Nagwek2"/>
        <w:ind w:left="400" w:hanging="400"/>
      </w:pPr>
      <w:r w:rsidRPr="00795890">
        <w:t>Oferty wariantowe</w:t>
      </w:r>
    </w:p>
    <w:p w14:paraId="4A9C6694" w14:textId="77777777" w:rsidR="001B2648" w:rsidRPr="00795890" w:rsidRDefault="001B2648">
      <w:pPr>
        <w:pStyle w:val="Akapitzlist"/>
        <w:numPr>
          <w:ilvl w:val="0"/>
          <w:numId w:val="42"/>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6D1806EB" w14:textId="77777777" w:rsidR="005A16C1" w:rsidRPr="00795890" w:rsidRDefault="005A16C1" w:rsidP="00677875">
      <w:pPr>
        <w:pStyle w:val="Nagwek2"/>
        <w:ind w:left="400" w:hanging="400"/>
      </w:pPr>
      <w:r w:rsidRPr="00795890">
        <w:t>Katalogi elektroniczne</w:t>
      </w:r>
    </w:p>
    <w:p w14:paraId="4DCE4654" w14:textId="77777777" w:rsidR="005A16C1" w:rsidRPr="00795890" w:rsidRDefault="005A16C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7D6CE026" w14:textId="77777777" w:rsidR="005A16C1" w:rsidRPr="00795890" w:rsidRDefault="005A16C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54E017A0" w14:textId="77777777" w:rsidR="005A16C1" w:rsidRPr="00795890" w:rsidRDefault="005A16C1">
      <w:pPr>
        <w:pStyle w:val="Akapitzlist"/>
        <w:numPr>
          <w:ilvl w:val="0"/>
          <w:numId w:val="43"/>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33F73EDA" w14:textId="77777777" w:rsidR="005A16C1" w:rsidRPr="00795890" w:rsidRDefault="005A16C1" w:rsidP="00677875">
      <w:pPr>
        <w:pStyle w:val="Nagwek2"/>
        <w:ind w:left="400" w:hanging="400"/>
      </w:pPr>
      <w:r w:rsidRPr="00795890">
        <w:t>Umowa ramowa</w:t>
      </w:r>
    </w:p>
    <w:p w14:paraId="2F32EFFD" w14:textId="77777777" w:rsidR="005A16C1" w:rsidRPr="00795890" w:rsidRDefault="00A56714">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02D78A1" w14:textId="77777777" w:rsidR="00A56714" w:rsidRPr="00795890" w:rsidRDefault="00A56714" w:rsidP="00677875">
      <w:pPr>
        <w:pStyle w:val="Nagwek2"/>
        <w:ind w:left="400" w:hanging="400"/>
      </w:pPr>
      <w:r w:rsidRPr="00795890">
        <w:t>Aukcja elektroniczna</w:t>
      </w:r>
    </w:p>
    <w:p w14:paraId="7B798968" w14:textId="77777777" w:rsidR="00A56714" w:rsidRPr="00795890" w:rsidRDefault="00A56714">
      <w:pPr>
        <w:pStyle w:val="Akapitzlist"/>
        <w:numPr>
          <w:ilvl w:val="0"/>
          <w:numId w:val="45"/>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0996195" w14:textId="77777777" w:rsidR="00A56714" w:rsidRPr="00EB60C3" w:rsidRDefault="00A56714" w:rsidP="00677875">
      <w:pPr>
        <w:pStyle w:val="Nagwek2"/>
        <w:ind w:left="400" w:hanging="400"/>
      </w:pPr>
      <w:r w:rsidRPr="00EB60C3">
        <w:t>Zamówienia, o których mowa w art. 214 ust. 1 pkt 7</w:t>
      </w:r>
      <w:r w:rsidR="002A2C3F">
        <w:t xml:space="preserve"> </w:t>
      </w:r>
      <w:r w:rsidR="009C30CA">
        <w:t xml:space="preserve">i 8 </w:t>
      </w:r>
      <w:r w:rsidRPr="00EB60C3">
        <w:t xml:space="preserve">ustawy </w:t>
      </w:r>
      <w:proofErr w:type="spellStart"/>
      <w:r w:rsidRPr="00EB60C3">
        <w:t>Pzp</w:t>
      </w:r>
      <w:proofErr w:type="spellEnd"/>
    </w:p>
    <w:p w14:paraId="17413BEA" w14:textId="77777777" w:rsidR="007941FD" w:rsidRPr="00401557" w:rsidRDefault="00A43BFB" w:rsidP="009879C4">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AF7F45">
        <w:rPr>
          <w:rFonts w:ascii="Tahoma" w:hAnsi="Tahoma" w:cs="Tahoma"/>
        </w:rPr>
        <w:t xml:space="preserve">nie </w:t>
      </w:r>
      <w:r w:rsidR="00A56714" w:rsidRPr="00D40B16">
        <w:rPr>
          <w:rFonts w:ascii="Tahoma" w:hAnsi="Tahoma" w:cs="Tahoma"/>
        </w:rPr>
        <w:t>przewiduje udzielenia zamówienia na podstawie art. 214 ust. 1 pkt 7</w:t>
      </w:r>
      <w:r w:rsidR="009C30CA">
        <w:rPr>
          <w:rFonts w:ascii="Tahoma" w:hAnsi="Tahoma" w:cs="Tahoma"/>
        </w:rPr>
        <w:t xml:space="preserve"> i 8</w:t>
      </w:r>
      <w:r w:rsidR="00A56714" w:rsidRPr="00D40B16">
        <w:rPr>
          <w:rFonts w:ascii="Tahoma" w:hAnsi="Tahoma" w:cs="Tahoma"/>
        </w:rPr>
        <w:t xml:space="preserve"> ustawy </w:t>
      </w:r>
      <w:proofErr w:type="spellStart"/>
      <w:r w:rsidR="00A56714" w:rsidRPr="00D40B16">
        <w:rPr>
          <w:rFonts w:ascii="Tahoma" w:hAnsi="Tahoma" w:cs="Tahoma"/>
        </w:rPr>
        <w:t>Pzp</w:t>
      </w:r>
      <w:proofErr w:type="spellEnd"/>
      <w:r w:rsidR="00AF7F45">
        <w:rPr>
          <w:rFonts w:ascii="Tahoma" w:hAnsi="Tahoma" w:cs="Tahoma"/>
        </w:rPr>
        <w:t xml:space="preserve">. </w:t>
      </w:r>
    </w:p>
    <w:p w14:paraId="3CA44EFC" w14:textId="77777777" w:rsidR="0046192C" w:rsidRPr="00EB60C3" w:rsidRDefault="0046192C" w:rsidP="00677875">
      <w:pPr>
        <w:pStyle w:val="Nagwek2"/>
        <w:ind w:left="400" w:hanging="400"/>
      </w:pPr>
      <w:r w:rsidRPr="00EB60C3">
        <w:t>Rozliczenia w walutach obcych</w:t>
      </w:r>
    </w:p>
    <w:p w14:paraId="0676E9C3" w14:textId="77777777" w:rsidR="0046192C" w:rsidRDefault="0046192C">
      <w:pPr>
        <w:pStyle w:val="Akapitzlist"/>
        <w:numPr>
          <w:ilvl w:val="0"/>
          <w:numId w:val="46"/>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1AF28F4C" w14:textId="77777777" w:rsidR="0046192C" w:rsidRPr="00EB60C3" w:rsidRDefault="0046192C" w:rsidP="00677875">
      <w:pPr>
        <w:pStyle w:val="Nagwek2"/>
        <w:ind w:left="400" w:hanging="400"/>
      </w:pPr>
      <w:r w:rsidRPr="00EB60C3">
        <w:t>Zwrot kosztów udziału w postępowaniu</w:t>
      </w:r>
    </w:p>
    <w:p w14:paraId="66700596" w14:textId="77777777" w:rsidR="0046192C" w:rsidRPr="00EB60C3" w:rsidRDefault="0046192C">
      <w:pPr>
        <w:widowControl w:val="0"/>
        <w:numPr>
          <w:ilvl w:val="1"/>
          <w:numId w:val="34"/>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293476C" w14:textId="77777777" w:rsidR="0046192C" w:rsidRPr="00EB60C3" w:rsidRDefault="0046192C" w:rsidP="00677875">
      <w:pPr>
        <w:pStyle w:val="Nagwek2"/>
        <w:ind w:left="400" w:hanging="400"/>
        <w:rPr>
          <w:bCs/>
        </w:rPr>
      </w:pPr>
      <w:r w:rsidRPr="00206CA5">
        <w:t>Pouczenie</w:t>
      </w:r>
      <w:r w:rsidRPr="00EB60C3">
        <w:t xml:space="preserve"> o środkach ochrony prawnej</w:t>
      </w:r>
    </w:p>
    <w:p w14:paraId="1727E4B6" w14:textId="77777777" w:rsidR="00236A51" w:rsidRDefault="0046192C">
      <w:pPr>
        <w:pStyle w:val="Akapitzlist"/>
        <w:widowControl w:val="0"/>
        <w:numPr>
          <w:ilvl w:val="1"/>
          <w:numId w:val="75"/>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707DD1F0" w14:textId="77777777" w:rsidR="00236A51" w:rsidRDefault="0046192C">
      <w:pPr>
        <w:pStyle w:val="Akapitzlist"/>
        <w:widowControl w:val="0"/>
        <w:numPr>
          <w:ilvl w:val="1"/>
          <w:numId w:val="75"/>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25EBCA64" w14:textId="77777777" w:rsidR="00AF7F45" w:rsidRPr="00236A51" w:rsidRDefault="00AF7F45">
      <w:pPr>
        <w:pStyle w:val="Akapitzlist"/>
        <w:widowControl w:val="0"/>
        <w:numPr>
          <w:ilvl w:val="1"/>
          <w:numId w:val="75"/>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61C02EE0" w14:textId="77777777" w:rsidR="00DB1E55" w:rsidRPr="00EB60C3" w:rsidRDefault="00DB1E55" w:rsidP="00677875">
      <w:pPr>
        <w:pStyle w:val="Nagwek2"/>
        <w:ind w:left="400" w:hanging="400"/>
      </w:pPr>
      <w:r w:rsidRPr="00EB60C3">
        <w:t>Wizja lokalna</w:t>
      </w:r>
    </w:p>
    <w:p w14:paraId="24D32B55" w14:textId="474D89D8" w:rsidR="00DB1E55" w:rsidRDefault="004840DB" w:rsidP="00C16262">
      <w:pPr>
        <w:pStyle w:val="Akapitzlist"/>
        <w:numPr>
          <w:ilvl w:val="0"/>
          <w:numId w:val="47"/>
        </w:numPr>
        <w:spacing w:after="120" w:line="240" w:lineRule="auto"/>
        <w:ind w:left="799" w:hanging="601"/>
        <w:contextualSpacing w:val="0"/>
        <w:jc w:val="both"/>
        <w:rPr>
          <w:rFonts w:ascii="Tahoma" w:hAnsi="Tahoma" w:cs="Tahoma"/>
          <w:sz w:val="20"/>
          <w:szCs w:val="20"/>
        </w:rPr>
      </w:pPr>
      <w:r w:rsidRPr="00D40B16">
        <w:rPr>
          <w:rFonts w:ascii="Tahoma" w:hAnsi="Tahoma" w:cs="Tahoma"/>
          <w:sz w:val="20"/>
          <w:szCs w:val="20"/>
        </w:rPr>
        <w:t xml:space="preserve">Zamawiający </w:t>
      </w:r>
      <w:r w:rsidRPr="00BF6D93">
        <w:rPr>
          <w:rFonts w:ascii="Tahoma" w:hAnsi="Tahoma" w:cs="Tahoma"/>
          <w:b/>
          <w:bCs/>
          <w:sz w:val="20"/>
          <w:szCs w:val="20"/>
        </w:rPr>
        <w:t>nie wymaga złożenia oferty po odbyciu wizji lokalnej</w:t>
      </w:r>
      <w:r w:rsidRPr="00D40B16">
        <w:rPr>
          <w:rFonts w:ascii="Tahoma" w:hAnsi="Tahoma" w:cs="Tahoma"/>
          <w:sz w:val="20"/>
          <w:szCs w:val="20"/>
        </w:rPr>
        <w:t xml:space="preserve">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r w:rsidR="00BF6D93">
        <w:rPr>
          <w:rFonts w:ascii="Tahoma" w:hAnsi="Tahoma" w:cs="Tahoma"/>
          <w:sz w:val="20"/>
          <w:szCs w:val="20"/>
        </w:rPr>
        <w:t xml:space="preserve"> – </w:t>
      </w:r>
      <w:r w:rsidR="00BF6D93" w:rsidRPr="00F83B39">
        <w:rPr>
          <w:rFonts w:ascii="Tahoma" w:hAnsi="Tahoma" w:cs="Tahoma"/>
          <w:b/>
          <w:bCs/>
          <w:sz w:val="20"/>
          <w:szCs w:val="20"/>
        </w:rPr>
        <w:t>jednakże zaleca się odbycie wizji lokalnej</w:t>
      </w:r>
      <w:r w:rsidR="00F83B39" w:rsidRPr="00F83B39">
        <w:rPr>
          <w:rFonts w:ascii="Tahoma" w:hAnsi="Tahoma" w:cs="Tahoma"/>
          <w:b/>
          <w:bCs/>
          <w:sz w:val="20"/>
          <w:szCs w:val="20"/>
        </w:rPr>
        <w:t xml:space="preserve"> celem zapoznania się </w:t>
      </w:r>
      <w:r w:rsidR="00F83B39" w:rsidRPr="00F83B39">
        <w:rPr>
          <w:rFonts w:ascii="Tahoma" w:hAnsi="Tahoma" w:cs="Tahoma"/>
          <w:b/>
          <w:bCs/>
          <w:sz w:val="20"/>
          <w:szCs w:val="20"/>
        </w:rPr>
        <w:br/>
        <w:t>z obiektem będącym przedmiotem zamówienia</w:t>
      </w:r>
      <w:r w:rsidR="00BF6D93" w:rsidRPr="00F83B39">
        <w:rPr>
          <w:rFonts w:ascii="Tahoma" w:hAnsi="Tahoma" w:cs="Tahoma"/>
          <w:sz w:val="20"/>
          <w:szCs w:val="20"/>
        </w:rPr>
        <w:t>.</w:t>
      </w:r>
    </w:p>
    <w:p w14:paraId="04AE05B4" w14:textId="7CA58466" w:rsidR="0065332C" w:rsidRDefault="0065332C" w:rsidP="00592063">
      <w:pPr>
        <w:pStyle w:val="Nagwek2"/>
        <w:ind w:left="426" w:hanging="426"/>
        <w:rPr>
          <w:b w:val="0"/>
          <w:bCs/>
          <w:sz w:val="20"/>
        </w:rPr>
      </w:pPr>
      <w:r w:rsidRPr="00592063">
        <w:rPr>
          <w:b w:val="0"/>
          <w:bCs/>
          <w:sz w:val="20"/>
        </w:rPr>
        <w:t xml:space="preserve">Zamawiający udzieli zaliczki Wykonawcy na poczet wykonania </w:t>
      </w:r>
      <w:r w:rsidR="00592063" w:rsidRPr="00592063">
        <w:rPr>
          <w:b w:val="0"/>
          <w:bCs/>
          <w:sz w:val="20"/>
        </w:rPr>
        <w:t xml:space="preserve">zamówienia  - szczegóły w § 6 ust. 8 zał. nr 1 do </w:t>
      </w:r>
      <w:proofErr w:type="spellStart"/>
      <w:r w:rsidR="00592063" w:rsidRPr="00592063">
        <w:rPr>
          <w:b w:val="0"/>
          <w:bCs/>
          <w:sz w:val="20"/>
        </w:rPr>
        <w:t>swz</w:t>
      </w:r>
      <w:proofErr w:type="spellEnd"/>
      <w:r w:rsidR="00592063" w:rsidRPr="00592063">
        <w:rPr>
          <w:b w:val="0"/>
          <w:bCs/>
          <w:sz w:val="20"/>
        </w:rPr>
        <w:t>.</w:t>
      </w:r>
    </w:p>
    <w:p w14:paraId="74D549FE" w14:textId="358488BD" w:rsidR="00EC35DB" w:rsidRDefault="00EC35DB" w:rsidP="00EC35DB"/>
    <w:p w14:paraId="387E910E" w14:textId="6A8F8A1E" w:rsidR="00EC35DB" w:rsidRDefault="00EC35DB" w:rsidP="00EC35DB"/>
    <w:p w14:paraId="1FB29E68" w14:textId="2273B8C6" w:rsidR="00EC35DB" w:rsidRDefault="00EC35DB" w:rsidP="00EC35DB"/>
    <w:p w14:paraId="4C845839" w14:textId="77777777" w:rsidR="00EC35DB" w:rsidRPr="00EC35DB" w:rsidRDefault="00EC35DB" w:rsidP="00EC35DB"/>
    <w:p w14:paraId="54321B31" w14:textId="77777777" w:rsidR="003F5767" w:rsidRPr="00EB60C3" w:rsidRDefault="003F5767" w:rsidP="006C0947">
      <w:pPr>
        <w:pStyle w:val="Nagwek1"/>
        <w:spacing w:after="120"/>
      </w:pPr>
      <w:r w:rsidRPr="00EB60C3">
        <w:lastRenderedPageBreak/>
        <w:t>OPIS PRZEDMIOTU ZAMÓWIENIA I TERMIN WYKONANIA</w:t>
      </w:r>
    </w:p>
    <w:p w14:paraId="214A134D" w14:textId="77777777" w:rsidR="003F5767" w:rsidRDefault="003F5767" w:rsidP="00063E62">
      <w:pPr>
        <w:pStyle w:val="Nagwek2"/>
        <w:numPr>
          <w:ilvl w:val="0"/>
          <w:numId w:val="70"/>
        </w:numPr>
        <w:ind w:left="403" w:hanging="403"/>
      </w:pPr>
      <w:r w:rsidRPr="00206CA5">
        <w:t>Opis</w:t>
      </w:r>
      <w:r w:rsidRPr="00EB60C3">
        <w:t xml:space="preserve"> </w:t>
      </w:r>
      <w:r w:rsidRPr="00206CA5">
        <w:t>przedmiotu</w:t>
      </w:r>
      <w:r w:rsidRPr="00EB60C3">
        <w:t xml:space="preserve"> </w:t>
      </w:r>
      <w:r w:rsidRPr="00206CA5">
        <w:t>zamówienia</w:t>
      </w:r>
      <w:r w:rsidR="00BD3D34">
        <w:t xml:space="preserve"> </w:t>
      </w:r>
    </w:p>
    <w:p w14:paraId="2A6D9073" w14:textId="77777777" w:rsidR="00847772" w:rsidRDefault="00847772" w:rsidP="00847772">
      <w:pPr>
        <w:pStyle w:val="NormalnyWeb"/>
        <w:spacing w:before="0" w:after="0"/>
        <w:jc w:val="both"/>
        <w:rPr>
          <w:rStyle w:val="Pogrubienie"/>
          <w:rFonts w:ascii="Tahoma" w:hAnsi="Tahoma" w:cs="Tahoma"/>
          <w:b w:val="0"/>
          <w:bCs w:val="0"/>
          <w:sz w:val="20"/>
          <w:szCs w:val="20"/>
        </w:rPr>
      </w:pPr>
      <w:r w:rsidRPr="00847772">
        <w:rPr>
          <w:rStyle w:val="Pogrubienie"/>
          <w:rFonts w:ascii="Tahoma" w:hAnsi="Tahoma" w:cs="Tahoma"/>
          <w:b w:val="0"/>
          <w:bCs w:val="0"/>
          <w:sz w:val="20"/>
          <w:szCs w:val="20"/>
        </w:rPr>
        <w:t xml:space="preserve">Celem zadania jest poprawa udostępnienia infrastruktury społecznej, stworzenie lepszych warunków sprzyjających zaspokajaniu potrzeb i zwiększaniu integracji społeczności lokalnej poprzez modernizację przestrzeni publicznej usytuowanej wokół wielofunkcyjnego budynku w centrum wsi Mszana. </w:t>
      </w:r>
      <w:r>
        <w:rPr>
          <w:rStyle w:val="Pogrubienie"/>
          <w:rFonts w:ascii="Tahoma" w:hAnsi="Tahoma" w:cs="Tahoma"/>
          <w:b w:val="0"/>
          <w:bCs w:val="0"/>
          <w:sz w:val="20"/>
          <w:szCs w:val="20"/>
        </w:rPr>
        <w:br/>
      </w:r>
      <w:r w:rsidRPr="00847772">
        <w:rPr>
          <w:rStyle w:val="Pogrubienie"/>
          <w:rFonts w:ascii="Tahoma" w:hAnsi="Tahoma" w:cs="Tahoma"/>
          <w:b w:val="0"/>
          <w:bCs w:val="0"/>
          <w:sz w:val="20"/>
          <w:szCs w:val="20"/>
        </w:rPr>
        <w:t xml:space="preserve">W budynku swoją siedzibę ma przedszkole, ośrodek zdrowia, urząd gminy, poczta, bank. W budynku pełnione są też dyżury pracowników OPS, psychologa, doradcy rolniczego. Teren ten znajduje się </w:t>
      </w:r>
      <w:r>
        <w:rPr>
          <w:rStyle w:val="Pogrubienie"/>
          <w:rFonts w:ascii="Tahoma" w:hAnsi="Tahoma" w:cs="Tahoma"/>
          <w:b w:val="0"/>
          <w:bCs w:val="0"/>
          <w:sz w:val="20"/>
          <w:szCs w:val="20"/>
        </w:rPr>
        <w:br/>
      </w:r>
      <w:r w:rsidRPr="00847772">
        <w:rPr>
          <w:rStyle w:val="Pogrubienie"/>
          <w:rFonts w:ascii="Tahoma" w:hAnsi="Tahoma" w:cs="Tahoma"/>
          <w:b w:val="0"/>
          <w:bCs w:val="0"/>
          <w:sz w:val="20"/>
          <w:szCs w:val="20"/>
        </w:rPr>
        <w:t xml:space="preserve">w samym centrum wsi i razem z parkiem, kościołem i terenem Gminnego Ośrodka Kultury stanowi centrum życia społecznego mieszkańców. </w:t>
      </w:r>
    </w:p>
    <w:p w14:paraId="569B7B8A" w14:textId="6B5B1888" w:rsidR="00847772" w:rsidRPr="00847772" w:rsidRDefault="00847772" w:rsidP="00847772">
      <w:pPr>
        <w:pStyle w:val="NormalnyWeb"/>
        <w:spacing w:before="0" w:after="120"/>
        <w:jc w:val="both"/>
        <w:rPr>
          <w:rStyle w:val="Pogrubienie"/>
          <w:rFonts w:ascii="Tahoma" w:hAnsi="Tahoma" w:cs="Tahoma"/>
          <w:b w:val="0"/>
          <w:bCs w:val="0"/>
          <w:sz w:val="20"/>
          <w:szCs w:val="20"/>
        </w:rPr>
      </w:pPr>
      <w:r w:rsidRPr="00847772">
        <w:rPr>
          <w:rStyle w:val="Pogrubienie"/>
          <w:rFonts w:ascii="Tahoma" w:hAnsi="Tahoma" w:cs="Tahoma"/>
          <w:b w:val="0"/>
          <w:bCs w:val="0"/>
          <w:sz w:val="20"/>
          <w:szCs w:val="20"/>
        </w:rPr>
        <w:t>Zadanie obejmuje budowę dróg komunikacyjnych wraz z odwodnieniem, ciągów pieszych, budowę miejsc postojowych, mur</w:t>
      </w:r>
      <w:r w:rsidR="00EC35DB">
        <w:rPr>
          <w:rStyle w:val="Pogrubienie"/>
          <w:rFonts w:ascii="Tahoma" w:hAnsi="Tahoma" w:cs="Tahoma"/>
          <w:b w:val="0"/>
          <w:bCs w:val="0"/>
          <w:sz w:val="20"/>
          <w:szCs w:val="20"/>
        </w:rPr>
        <w:t>ów</w:t>
      </w:r>
      <w:r w:rsidRPr="00847772">
        <w:rPr>
          <w:rStyle w:val="Pogrubienie"/>
          <w:rFonts w:ascii="Tahoma" w:hAnsi="Tahoma" w:cs="Tahoma"/>
          <w:b w:val="0"/>
          <w:bCs w:val="0"/>
          <w:sz w:val="20"/>
          <w:szCs w:val="20"/>
        </w:rPr>
        <w:t xml:space="preserve"> oporow</w:t>
      </w:r>
      <w:r w:rsidR="00EC35DB">
        <w:rPr>
          <w:rStyle w:val="Pogrubienie"/>
          <w:rFonts w:ascii="Tahoma" w:hAnsi="Tahoma" w:cs="Tahoma"/>
          <w:b w:val="0"/>
          <w:bCs w:val="0"/>
          <w:sz w:val="20"/>
          <w:szCs w:val="20"/>
        </w:rPr>
        <w:t>ych</w:t>
      </w:r>
      <w:r w:rsidRPr="00847772">
        <w:rPr>
          <w:rStyle w:val="Pogrubienie"/>
          <w:rFonts w:ascii="Tahoma" w:hAnsi="Tahoma" w:cs="Tahoma"/>
          <w:b w:val="0"/>
          <w:bCs w:val="0"/>
          <w:sz w:val="20"/>
          <w:szCs w:val="20"/>
        </w:rPr>
        <w:t xml:space="preserve">, nasadzenia zieleni oraz modernizację oświetlenia zewnętrznego </w:t>
      </w:r>
      <w:r>
        <w:rPr>
          <w:rStyle w:val="Pogrubienie"/>
          <w:rFonts w:ascii="Tahoma" w:hAnsi="Tahoma" w:cs="Tahoma"/>
          <w:b w:val="0"/>
          <w:bCs w:val="0"/>
          <w:sz w:val="20"/>
          <w:szCs w:val="20"/>
        </w:rPr>
        <w:br/>
      </w:r>
      <w:r w:rsidRPr="00847772">
        <w:rPr>
          <w:rStyle w:val="Pogrubienie"/>
          <w:rFonts w:ascii="Tahoma" w:hAnsi="Tahoma" w:cs="Tahoma"/>
          <w:b w:val="0"/>
          <w:bCs w:val="0"/>
          <w:sz w:val="20"/>
          <w:szCs w:val="20"/>
        </w:rPr>
        <w:t>i budowę miejsc postojowych. Zaplanowano również budowę skweru rekreacyjnego wraz z elementami pamiątkowymi, upamiętniającymi setną rocznicę powrotu Śląska do Macierzy.</w:t>
      </w:r>
    </w:p>
    <w:p w14:paraId="25DF3613" w14:textId="77777777" w:rsidR="00847772" w:rsidRPr="00847772" w:rsidRDefault="00847772" w:rsidP="00847772">
      <w:pPr>
        <w:autoSpaceDN w:val="0"/>
        <w:adjustRightInd w:val="0"/>
        <w:spacing w:after="120"/>
        <w:jc w:val="both"/>
        <w:rPr>
          <w:rFonts w:ascii="Tahoma" w:hAnsi="Tahoma" w:cs="Tahoma"/>
          <w:color w:val="000000"/>
          <w:u w:val="single"/>
        </w:rPr>
      </w:pPr>
      <w:r w:rsidRPr="00847772">
        <w:rPr>
          <w:rFonts w:ascii="Tahoma" w:hAnsi="Tahoma" w:cs="Tahoma"/>
          <w:color w:val="000000"/>
          <w:u w:val="single"/>
        </w:rPr>
        <w:t>Projektowane przedsięwzięcie budowlane obejmuje następujące roboty:</w:t>
      </w:r>
    </w:p>
    <w:p w14:paraId="19B545A2" w14:textId="77777777"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color w:val="000000"/>
          <w:sz w:val="20"/>
          <w:szCs w:val="20"/>
        </w:rPr>
        <w:t xml:space="preserve">przebudowę wewnętrznego ciągu jezdnego wraz z wymianą nawierzchni oraz przebudową zjazdów, </w:t>
      </w:r>
    </w:p>
    <w:p w14:paraId="2EB4D22F" w14:textId="77777777"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color w:val="000000"/>
          <w:sz w:val="20"/>
          <w:szCs w:val="20"/>
        </w:rPr>
        <w:t>wymianę nawierzchni ciągów pieszych wraz z wykonaniem nowych chodników,</w:t>
      </w:r>
    </w:p>
    <w:p w14:paraId="06F44C15" w14:textId="77777777"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color w:val="000000"/>
          <w:sz w:val="20"/>
          <w:szCs w:val="20"/>
        </w:rPr>
        <w:t>przebudowę skweru rekreacyjnego w części północnej wraz z montażem małej architektury oraz zieleni urządzonej,</w:t>
      </w:r>
    </w:p>
    <w:p w14:paraId="1D32B7BE" w14:textId="77777777"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color w:val="000000"/>
          <w:sz w:val="20"/>
          <w:szCs w:val="20"/>
        </w:rPr>
        <w:t>wymianę nawierzchni w obrębie strefy wejścia do Urzędu Gminy,</w:t>
      </w:r>
    </w:p>
    <w:p w14:paraId="0F3CB966" w14:textId="77777777"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color w:val="000000"/>
          <w:sz w:val="20"/>
          <w:szCs w:val="20"/>
        </w:rPr>
        <w:t>przebudowę parkingów oznaczonych symbolem NR 1,2 i 3, wraz z wykonaniem ścian oporowych i schodów terenowych,</w:t>
      </w:r>
    </w:p>
    <w:p w14:paraId="42906AA0" w14:textId="77777777"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color w:val="000000"/>
          <w:sz w:val="20"/>
          <w:szCs w:val="20"/>
        </w:rPr>
        <w:t>wykonanie parkingów oznaczonych symbolem NR 4,</w:t>
      </w:r>
    </w:p>
    <w:p w14:paraId="43208BF5" w14:textId="77777777"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color w:val="000000"/>
          <w:sz w:val="20"/>
          <w:szCs w:val="20"/>
        </w:rPr>
        <w:t>wykonanie skweru rekreacyjnego w części południowej,</w:t>
      </w:r>
    </w:p>
    <w:p w14:paraId="114BE207" w14:textId="06C3AE7E"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sz w:val="20"/>
          <w:szCs w:val="20"/>
        </w:rPr>
        <w:t>demontaż istniejących s</w:t>
      </w:r>
      <w:r w:rsidR="007E6212">
        <w:rPr>
          <w:rFonts w:ascii="Tahoma" w:hAnsi="Tahoma" w:cs="Tahoma"/>
          <w:sz w:val="20"/>
          <w:szCs w:val="20"/>
        </w:rPr>
        <w:t>ł</w:t>
      </w:r>
      <w:r w:rsidRPr="00847772">
        <w:rPr>
          <w:rFonts w:ascii="Tahoma" w:hAnsi="Tahoma" w:cs="Tahoma"/>
          <w:sz w:val="20"/>
          <w:szCs w:val="20"/>
        </w:rPr>
        <w:t xml:space="preserve">upów i wykonanie nowego oświetlenia zewnętrznego wraz z instalacją zasilająca, </w:t>
      </w:r>
    </w:p>
    <w:p w14:paraId="7A9FAE51" w14:textId="77777777"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sz w:val="20"/>
          <w:szCs w:val="20"/>
        </w:rPr>
        <w:t xml:space="preserve">wymiana odcinka kanalizacji sanitarnej ksØ110 na ksØ160 od strony zachodniej budynku, </w:t>
      </w:r>
    </w:p>
    <w:p w14:paraId="459D705C" w14:textId="77777777"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sz w:val="20"/>
          <w:szCs w:val="20"/>
        </w:rPr>
        <w:t xml:space="preserve">przebudowę kanalizacji sanitarnej od strony wschodniej budynku, </w:t>
      </w:r>
    </w:p>
    <w:p w14:paraId="51F745E8" w14:textId="1DFE7363" w:rsidR="00847772" w:rsidRPr="00847772" w:rsidRDefault="00847772" w:rsidP="00D13292">
      <w:pPr>
        <w:pStyle w:val="Akapitzlist"/>
        <w:numPr>
          <w:ilvl w:val="0"/>
          <w:numId w:val="106"/>
        </w:numPr>
        <w:autoSpaceDN w:val="0"/>
        <w:adjustRightInd w:val="0"/>
        <w:ind w:left="426" w:hanging="426"/>
        <w:jc w:val="both"/>
        <w:rPr>
          <w:rFonts w:ascii="Tahoma" w:hAnsi="Tahoma" w:cs="Tahoma"/>
          <w:color w:val="000000"/>
          <w:sz w:val="20"/>
          <w:szCs w:val="20"/>
        </w:rPr>
      </w:pPr>
      <w:r w:rsidRPr="00847772">
        <w:rPr>
          <w:rFonts w:ascii="Tahoma" w:hAnsi="Tahoma" w:cs="Tahoma"/>
          <w:sz w:val="20"/>
          <w:szCs w:val="20"/>
        </w:rPr>
        <w:t>wykonanie nowych wpustów drogowych wraz z odwodnieniem projektowanych parkingów, dróg, miejsc utwardzonych.</w:t>
      </w:r>
    </w:p>
    <w:p w14:paraId="4CF24B78" w14:textId="05815B16" w:rsidR="00EE0FD7" w:rsidRPr="00847772" w:rsidRDefault="00075F90" w:rsidP="00847772">
      <w:pPr>
        <w:pStyle w:val="NormalnyWeb"/>
        <w:spacing w:before="0" w:after="0"/>
        <w:jc w:val="both"/>
        <w:rPr>
          <w:rFonts w:ascii="Tahoma" w:hAnsi="Tahoma" w:cs="Tahoma"/>
          <w:sz w:val="20"/>
          <w:szCs w:val="20"/>
        </w:rPr>
      </w:pPr>
      <w:r w:rsidRPr="00847772">
        <w:rPr>
          <w:rFonts w:ascii="Tahoma" w:hAnsi="Tahoma" w:cs="Tahoma"/>
          <w:sz w:val="20"/>
          <w:szCs w:val="20"/>
        </w:rPr>
        <w:t xml:space="preserve">Wykonawca będzie wykonywał przedmiot zamówienia w oparciu o projekt </w:t>
      </w:r>
      <w:r w:rsidR="00840EC6" w:rsidRPr="00847772">
        <w:rPr>
          <w:rFonts w:ascii="Tahoma" w:hAnsi="Tahoma" w:cs="Tahoma"/>
          <w:sz w:val="20"/>
          <w:szCs w:val="20"/>
        </w:rPr>
        <w:t>architektoniczno-budowlan</w:t>
      </w:r>
      <w:r w:rsidR="00847772">
        <w:rPr>
          <w:rFonts w:ascii="Tahoma" w:hAnsi="Tahoma" w:cs="Tahoma"/>
          <w:sz w:val="20"/>
          <w:szCs w:val="20"/>
        </w:rPr>
        <w:t>y, projekt rozbudowy, projekty techniczne</w:t>
      </w:r>
      <w:r w:rsidRPr="00847772">
        <w:rPr>
          <w:rFonts w:ascii="Tahoma" w:hAnsi="Tahoma" w:cs="Tahoma"/>
          <w:sz w:val="20"/>
          <w:szCs w:val="20"/>
        </w:rPr>
        <w:t>,</w:t>
      </w:r>
      <w:r w:rsidR="00847772">
        <w:rPr>
          <w:rFonts w:ascii="Tahoma" w:hAnsi="Tahoma" w:cs="Tahoma"/>
          <w:sz w:val="20"/>
          <w:szCs w:val="20"/>
        </w:rPr>
        <w:t xml:space="preserve"> plan sytuacyjny, </w:t>
      </w:r>
      <w:proofErr w:type="spellStart"/>
      <w:r w:rsidR="00847772">
        <w:rPr>
          <w:rFonts w:ascii="Tahoma" w:hAnsi="Tahoma" w:cs="Tahoma"/>
          <w:sz w:val="20"/>
          <w:szCs w:val="20"/>
        </w:rPr>
        <w:t>stwiorb</w:t>
      </w:r>
      <w:proofErr w:type="spellEnd"/>
      <w:r w:rsidR="00847772">
        <w:rPr>
          <w:rFonts w:ascii="Tahoma" w:hAnsi="Tahoma" w:cs="Tahoma"/>
          <w:sz w:val="20"/>
          <w:szCs w:val="20"/>
        </w:rPr>
        <w:t>,</w:t>
      </w:r>
      <w:r w:rsidRPr="00847772">
        <w:rPr>
          <w:rFonts w:ascii="Tahoma" w:hAnsi="Tahoma" w:cs="Tahoma"/>
          <w:sz w:val="20"/>
          <w:szCs w:val="20"/>
        </w:rPr>
        <w:t xml:space="preserve"> przedmiar robót</w:t>
      </w:r>
      <w:r w:rsidR="00460933" w:rsidRPr="00847772">
        <w:rPr>
          <w:rFonts w:ascii="Tahoma" w:hAnsi="Tahoma" w:cs="Tahoma"/>
          <w:sz w:val="20"/>
          <w:szCs w:val="20"/>
        </w:rPr>
        <w:t xml:space="preserve"> (przedmiar robót udostępniony przez Zamawiającego pełni funkcję informacyjną, pomocniczą i orientacyjną i jest dokumentem pomocniczym do ww. dokumentów mających pierwszeństwo przy określaniu rzeczywistego zakresu robót wchodzących w skład przedmiotu zamówienia)</w:t>
      </w:r>
      <w:r w:rsidRPr="00847772">
        <w:rPr>
          <w:rFonts w:ascii="Tahoma" w:hAnsi="Tahoma" w:cs="Tahoma"/>
          <w:sz w:val="20"/>
          <w:szCs w:val="20"/>
        </w:rPr>
        <w:t>,</w:t>
      </w:r>
      <w:r w:rsidR="008E06E8" w:rsidRPr="00847772">
        <w:rPr>
          <w:rFonts w:ascii="Tahoma" w:hAnsi="Tahoma" w:cs="Tahoma"/>
          <w:sz w:val="20"/>
          <w:szCs w:val="20"/>
        </w:rPr>
        <w:t xml:space="preserve"> </w:t>
      </w:r>
      <w:r w:rsidR="00840EC6" w:rsidRPr="00847772">
        <w:rPr>
          <w:rFonts w:ascii="Tahoma" w:hAnsi="Tahoma" w:cs="Tahoma"/>
          <w:sz w:val="20"/>
          <w:szCs w:val="20"/>
        </w:rPr>
        <w:t xml:space="preserve">oraz inne dokumenty stanowiące </w:t>
      </w:r>
      <w:r w:rsidRPr="00847772">
        <w:rPr>
          <w:rFonts w:ascii="Tahoma" w:hAnsi="Tahoma" w:cs="Tahoma"/>
          <w:sz w:val="20"/>
          <w:szCs w:val="20"/>
        </w:rPr>
        <w:t>zał</w:t>
      </w:r>
      <w:r w:rsidR="00840EC6" w:rsidRPr="00847772">
        <w:rPr>
          <w:rFonts w:ascii="Tahoma" w:hAnsi="Tahoma" w:cs="Tahoma"/>
          <w:sz w:val="20"/>
          <w:szCs w:val="20"/>
        </w:rPr>
        <w:t>ączniki</w:t>
      </w:r>
      <w:r w:rsidRPr="00847772">
        <w:rPr>
          <w:rFonts w:ascii="Tahoma" w:hAnsi="Tahoma" w:cs="Tahoma"/>
          <w:sz w:val="20"/>
          <w:szCs w:val="20"/>
        </w:rPr>
        <w:t xml:space="preserve"> nr </w:t>
      </w:r>
      <w:r w:rsidR="00263E7E" w:rsidRPr="00847772">
        <w:rPr>
          <w:rFonts w:ascii="Tahoma" w:hAnsi="Tahoma" w:cs="Tahoma"/>
          <w:sz w:val="20"/>
          <w:szCs w:val="20"/>
        </w:rPr>
        <w:t>9</w:t>
      </w:r>
      <w:r w:rsidR="008A6D5F" w:rsidRPr="00847772">
        <w:rPr>
          <w:rFonts w:ascii="Tahoma" w:hAnsi="Tahoma" w:cs="Tahoma"/>
          <w:sz w:val="20"/>
          <w:szCs w:val="20"/>
        </w:rPr>
        <w:t>-1</w:t>
      </w:r>
      <w:r w:rsidR="00840EC6" w:rsidRPr="00847772">
        <w:rPr>
          <w:rFonts w:ascii="Tahoma" w:hAnsi="Tahoma" w:cs="Tahoma"/>
          <w:sz w:val="20"/>
          <w:szCs w:val="20"/>
        </w:rPr>
        <w:t>7</w:t>
      </w:r>
      <w:r w:rsidRPr="00847772">
        <w:rPr>
          <w:rFonts w:ascii="Tahoma" w:hAnsi="Tahoma" w:cs="Tahoma"/>
          <w:sz w:val="20"/>
          <w:szCs w:val="20"/>
        </w:rPr>
        <w:t xml:space="preserve"> do </w:t>
      </w:r>
      <w:proofErr w:type="spellStart"/>
      <w:r w:rsidRPr="00847772">
        <w:rPr>
          <w:rFonts w:ascii="Tahoma" w:hAnsi="Tahoma" w:cs="Tahoma"/>
          <w:sz w:val="20"/>
          <w:szCs w:val="20"/>
        </w:rPr>
        <w:t>swz</w:t>
      </w:r>
      <w:proofErr w:type="spellEnd"/>
      <w:r w:rsidRPr="00847772">
        <w:rPr>
          <w:rFonts w:ascii="Tahoma" w:hAnsi="Tahoma" w:cs="Tahoma"/>
          <w:sz w:val="20"/>
          <w:szCs w:val="20"/>
        </w:rPr>
        <w:t xml:space="preserve"> z uwzględnieniem opisu przedmiotu zamówienia – odpowiedzi na pytania wykonawców, z zachowaniem norm i standardów jakościowych odnoszących się do typu robót, </w:t>
      </w:r>
      <w:r w:rsidR="00847772">
        <w:rPr>
          <w:rFonts w:ascii="Tahoma" w:hAnsi="Tahoma" w:cs="Tahoma"/>
          <w:sz w:val="20"/>
          <w:szCs w:val="20"/>
        </w:rPr>
        <w:br/>
      </w:r>
      <w:r w:rsidRPr="00847772">
        <w:rPr>
          <w:rFonts w:ascii="Tahoma" w:hAnsi="Tahoma" w:cs="Tahoma"/>
          <w:sz w:val="20"/>
          <w:szCs w:val="20"/>
        </w:rPr>
        <w:t xml:space="preserve">w sposób zgodny z przepisami prawa i zgodnie z ustaleniami zawartymi w </w:t>
      </w:r>
      <w:proofErr w:type="spellStart"/>
      <w:r w:rsidRPr="00847772">
        <w:rPr>
          <w:rFonts w:ascii="Tahoma" w:hAnsi="Tahoma" w:cs="Tahoma"/>
          <w:sz w:val="20"/>
          <w:szCs w:val="20"/>
        </w:rPr>
        <w:t>swz</w:t>
      </w:r>
      <w:proofErr w:type="spellEnd"/>
      <w:r w:rsidRPr="00847772">
        <w:rPr>
          <w:rFonts w:ascii="Tahoma" w:hAnsi="Tahoma" w:cs="Tahoma"/>
          <w:sz w:val="20"/>
          <w:szCs w:val="20"/>
        </w:rPr>
        <w:t>, przy zachowaniu terminów na wykonanie robót, określonych w umowie.</w:t>
      </w:r>
    </w:p>
    <w:p w14:paraId="52CA2D0D" w14:textId="7AFC245E" w:rsidR="00A16A99" w:rsidRDefault="00F128E5" w:rsidP="00847772">
      <w:pPr>
        <w:autoSpaceDN w:val="0"/>
        <w:adjustRightInd w:val="0"/>
        <w:spacing w:after="120"/>
        <w:jc w:val="both"/>
        <w:rPr>
          <w:rFonts w:ascii="Tahoma" w:hAnsi="Tahoma" w:cs="Tahoma"/>
        </w:rPr>
      </w:pPr>
      <w:r w:rsidRPr="00A16A99">
        <w:rPr>
          <w:rFonts w:ascii="Tahoma" w:hAnsi="Tahoma" w:cs="Tahoma"/>
        </w:rPr>
        <w:t>Zakres robót objętych dokumentacją projektową nie wprowadza ograniczeń w dostępności i barier architektonicznych dla osób niepełnosprawnych.</w:t>
      </w:r>
      <w:r w:rsidR="00F768D6" w:rsidRPr="00A16A99">
        <w:rPr>
          <w:rFonts w:ascii="Tahoma" w:hAnsi="Tahoma" w:cs="Tahoma"/>
        </w:rPr>
        <w:t xml:space="preserve"> </w:t>
      </w:r>
    </w:p>
    <w:p w14:paraId="50B8F5B9" w14:textId="77777777" w:rsidR="00A800F2" w:rsidRPr="00A800F2" w:rsidRDefault="00A800F2" w:rsidP="00A800F2">
      <w:pPr>
        <w:suppressAutoHyphens w:val="0"/>
        <w:overflowPunct/>
        <w:autoSpaceDE/>
        <w:jc w:val="both"/>
        <w:textAlignment w:val="auto"/>
        <w:rPr>
          <w:rFonts w:ascii="Tahoma" w:hAnsi="Tahoma" w:cs="Tahoma"/>
          <w:color w:val="000000"/>
          <w:kern w:val="0"/>
          <w:lang w:eastAsia="pl-PL"/>
        </w:rPr>
      </w:pPr>
      <w:r w:rsidRPr="00A800F2">
        <w:rPr>
          <w:rFonts w:ascii="Tahoma" w:hAnsi="Tahoma" w:cs="Tahoma"/>
          <w:color w:val="000000"/>
          <w:kern w:val="0"/>
          <w:lang w:eastAsia="pl-PL"/>
        </w:rPr>
        <w:t>Realizacja robót nastąpi na podstawie pozwolenia na budowę nr 1320/22 z dnia 25.10.2022 pn. “Zagospodarowanie terenu przy budynku Urzędu Gminy Mszana wraz z budową parkingu” oraz zgłoszenia robót z dnia 07.07.2022 znak WAB.6743.1.0326.2022 pn. “Rozbudowa z przebudową kanalizacji sanitarnej”.  Dla inwestycji wydane zostały dwa dzienniki budowy.</w:t>
      </w:r>
    </w:p>
    <w:p w14:paraId="62B7ADE5" w14:textId="12DB7411" w:rsidR="00A800F2" w:rsidRPr="00A800F2" w:rsidRDefault="00A800F2" w:rsidP="00A800F2">
      <w:pPr>
        <w:suppressAutoHyphens w:val="0"/>
        <w:overflowPunct/>
        <w:autoSpaceDE/>
        <w:jc w:val="both"/>
        <w:textAlignment w:val="auto"/>
        <w:rPr>
          <w:rFonts w:ascii="Tahoma" w:hAnsi="Tahoma" w:cs="Tahoma"/>
          <w:color w:val="000000"/>
          <w:kern w:val="0"/>
          <w:lang w:eastAsia="pl-PL"/>
        </w:rPr>
      </w:pPr>
      <w:r w:rsidRPr="00A800F2">
        <w:rPr>
          <w:rFonts w:ascii="Tahoma" w:hAnsi="Tahoma" w:cs="Tahoma"/>
          <w:color w:val="000000"/>
          <w:kern w:val="0"/>
          <w:lang w:eastAsia="pl-PL"/>
        </w:rPr>
        <w:t xml:space="preserve">W związku z powyższym zachodzi konieczność ustanowienia kierownika budowy w specjalności </w:t>
      </w:r>
      <w:proofErr w:type="spellStart"/>
      <w:r w:rsidRPr="00A800F2">
        <w:rPr>
          <w:rFonts w:ascii="Tahoma" w:hAnsi="Tahoma" w:cs="Tahoma"/>
          <w:color w:val="000000"/>
          <w:kern w:val="0"/>
          <w:lang w:eastAsia="pl-PL"/>
        </w:rPr>
        <w:t>konstrukcyjno</w:t>
      </w:r>
      <w:proofErr w:type="spellEnd"/>
      <w:r w:rsidRPr="00A800F2">
        <w:rPr>
          <w:rFonts w:ascii="Tahoma" w:hAnsi="Tahoma" w:cs="Tahoma"/>
          <w:color w:val="000000"/>
          <w:kern w:val="0"/>
          <w:lang w:eastAsia="pl-PL"/>
        </w:rPr>
        <w:t xml:space="preserve"> – budowlanej bez ograniczeń oraz kierowników robót w specjalności: drogowej; </w:t>
      </w:r>
      <w:r w:rsidRPr="00A800F2">
        <w:rPr>
          <w:rFonts w:ascii="Tahoma" w:hAnsi="Tahoma" w:cs="Tahoma"/>
          <w:bCs/>
          <w:color w:val="000000"/>
          <w:kern w:val="0"/>
          <w:lang w:eastAsia="pl-PL"/>
        </w:rPr>
        <w:t xml:space="preserve">instalacyjnej w zakresie sieci, instalacji i urządzeń elektrycznych i elektroenergetycznych; instalacyjnej </w:t>
      </w:r>
      <w:r>
        <w:rPr>
          <w:rFonts w:ascii="Tahoma" w:hAnsi="Tahoma" w:cs="Tahoma"/>
          <w:bCs/>
          <w:color w:val="000000"/>
          <w:kern w:val="0"/>
          <w:lang w:eastAsia="pl-PL"/>
        </w:rPr>
        <w:br/>
      </w:r>
      <w:r w:rsidRPr="00A800F2">
        <w:rPr>
          <w:rFonts w:ascii="Tahoma" w:hAnsi="Tahoma" w:cs="Tahoma"/>
          <w:bCs/>
          <w:color w:val="000000"/>
          <w:kern w:val="0"/>
          <w:lang w:eastAsia="pl-PL"/>
        </w:rPr>
        <w:t xml:space="preserve">w zakresie sieci, instalacji i urządzeń cieplnych, wentylacyjnych, gazowych, wodociągowych </w:t>
      </w:r>
      <w:r>
        <w:rPr>
          <w:rFonts w:ascii="Tahoma" w:hAnsi="Tahoma" w:cs="Tahoma"/>
          <w:bCs/>
          <w:color w:val="000000"/>
          <w:kern w:val="0"/>
          <w:lang w:eastAsia="pl-PL"/>
        </w:rPr>
        <w:br/>
      </w:r>
      <w:r w:rsidRPr="00A800F2">
        <w:rPr>
          <w:rFonts w:ascii="Tahoma" w:hAnsi="Tahoma" w:cs="Tahoma"/>
          <w:bCs/>
          <w:color w:val="000000"/>
          <w:kern w:val="0"/>
          <w:lang w:eastAsia="pl-PL"/>
        </w:rPr>
        <w:t>i kanalizacyjnych, dla robót realizowanych na podstawie pozwolenia na budowę oraz kierownika budowy w specjalności instalacyjnej w zakresie sieci, instalacji i urządzeń cieplnych, wentylacyjnych, gazowych, wodociągowych i kanalizacyjnych bez ograniczeń dla robót realizowanych na podstawie zgłoszenia robót.</w:t>
      </w:r>
    </w:p>
    <w:p w14:paraId="2EE90C76" w14:textId="6F834B4F" w:rsidR="00063E62" w:rsidRPr="00A800F2" w:rsidRDefault="00A800F2" w:rsidP="00A800F2">
      <w:pPr>
        <w:suppressAutoHyphens w:val="0"/>
        <w:overflowPunct/>
        <w:autoSpaceDE/>
        <w:textAlignment w:val="auto"/>
        <w:rPr>
          <w:rFonts w:ascii="Calibri" w:hAnsi="Calibri" w:cs="Calibri"/>
          <w:color w:val="000000"/>
          <w:kern w:val="0"/>
          <w:sz w:val="24"/>
          <w:szCs w:val="24"/>
          <w:lang w:eastAsia="pl-PL"/>
        </w:rPr>
      </w:pPr>
      <w:r w:rsidRPr="00A800F2">
        <w:rPr>
          <w:rFonts w:ascii="Calibri" w:hAnsi="Calibri" w:cs="Calibri"/>
          <w:color w:val="000000"/>
          <w:kern w:val="0"/>
          <w:sz w:val="24"/>
          <w:szCs w:val="24"/>
          <w:lang w:eastAsia="pl-PL"/>
        </w:rPr>
        <w:t> </w:t>
      </w:r>
    </w:p>
    <w:p w14:paraId="16DCC442" w14:textId="72E83F1D" w:rsidR="00A16A99" w:rsidRPr="00A16A99" w:rsidRDefault="00A16A99" w:rsidP="00A16A99">
      <w:pPr>
        <w:autoSpaceDN w:val="0"/>
        <w:adjustRightInd w:val="0"/>
        <w:spacing w:after="120"/>
        <w:jc w:val="both"/>
        <w:rPr>
          <w:rFonts w:ascii="Tahoma" w:hAnsi="Tahoma" w:cs="Tahoma"/>
        </w:rPr>
      </w:pPr>
      <w:r w:rsidRPr="00A16A99">
        <w:rPr>
          <w:rFonts w:ascii="Tahoma" w:hAnsi="Tahoma" w:cs="Tahoma"/>
          <w:b/>
          <w:bCs/>
          <w:color w:val="000000"/>
        </w:rPr>
        <w:lastRenderedPageBreak/>
        <w:t>Wytyczne realizacji robót:</w:t>
      </w:r>
    </w:p>
    <w:p w14:paraId="6850A4A5" w14:textId="68456E28" w:rsidR="00847772" w:rsidRPr="00847772" w:rsidRDefault="00847772" w:rsidP="00847772">
      <w:pPr>
        <w:pStyle w:val="NormalnyWeb"/>
        <w:numPr>
          <w:ilvl w:val="0"/>
          <w:numId w:val="102"/>
        </w:numPr>
        <w:tabs>
          <w:tab w:val="left" w:pos="180"/>
        </w:tabs>
        <w:spacing w:before="0" w:after="0"/>
        <w:jc w:val="both"/>
        <w:rPr>
          <w:rFonts w:ascii="Tahoma" w:hAnsi="Tahoma" w:cs="Tahoma"/>
          <w:color w:val="000000"/>
          <w:sz w:val="20"/>
          <w:szCs w:val="20"/>
        </w:rPr>
      </w:pPr>
      <w:r w:rsidRPr="00847772">
        <w:rPr>
          <w:rFonts w:ascii="Tahoma" w:hAnsi="Tahoma" w:cs="Tahoma"/>
          <w:color w:val="000000"/>
          <w:sz w:val="20"/>
          <w:szCs w:val="20"/>
        </w:rPr>
        <w:t xml:space="preserve">Wymianę oświetlenia terenu należy wykonać zgodnie z projektem zagospodarowania dołączonym do projektu technicznego branży elektrycznej (należy zastosować </w:t>
      </w:r>
      <w:r w:rsidR="004F7950">
        <w:rPr>
          <w:rFonts w:ascii="Tahoma" w:hAnsi="Tahoma" w:cs="Tahoma"/>
          <w:color w:val="000000"/>
          <w:sz w:val="20"/>
          <w:szCs w:val="20"/>
        </w:rPr>
        <w:t>65</w:t>
      </w:r>
      <w:r w:rsidRPr="00847772">
        <w:rPr>
          <w:rFonts w:ascii="Tahoma" w:hAnsi="Tahoma" w:cs="Tahoma"/>
          <w:color w:val="000000"/>
          <w:sz w:val="20"/>
          <w:szCs w:val="20"/>
        </w:rPr>
        <w:t xml:space="preserve"> słup</w:t>
      </w:r>
      <w:r w:rsidR="004F7950">
        <w:rPr>
          <w:rFonts w:ascii="Tahoma" w:hAnsi="Tahoma" w:cs="Tahoma"/>
          <w:color w:val="000000"/>
          <w:sz w:val="20"/>
          <w:szCs w:val="20"/>
        </w:rPr>
        <w:t>ów</w:t>
      </w:r>
      <w:r w:rsidRPr="00847772">
        <w:rPr>
          <w:rFonts w:ascii="Tahoma" w:hAnsi="Tahoma" w:cs="Tahoma"/>
          <w:color w:val="000000"/>
          <w:sz w:val="20"/>
          <w:szCs w:val="20"/>
        </w:rPr>
        <w:t xml:space="preserve"> oświetleniow</w:t>
      </w:r>
      <w:r w:rsidR="004F7950">
        <w:rPr>
          <w:rFonts w:ascii="Tahoma" w:hAnsi="Tahoma" w:cs="Tahoma"/>
          <w:color w:val="000000"/>
          <w:sz w:val="20"/>
          <w:szCs w:val="20"/>
        </w:rPr>
        <w:t>ych</w:t>
      </w:r>
      <w:r w:rsidRPr="00847772">
        <w:rPr>
          <w:rFonts w:ascii="Tahoma" w:hAnsi="Tahoma" w:cs="Tahoma"/>
          <w:color w:val="000000"/>
          <w:sz w:val="20"/>
          <w:szCs w:val="20"/>
        </w:rPr>
        <w:t xml:space="preserve"> o wysokości 4,0m z pojedynczą oprawą oświetl</w:t>
      </w:r>
      <w:r>
        <w:rPr>
          <w:rFonts w:ascii="Tahoma" w:hAnsi="Tahoma" w:cs="Tahoma"/>
          <w:color w:val="000000"/>
          <w:sz w:val="20"/>
          <w:szCs w:val="20"/>
        </w:rPr>
        <w:t>e</w:t>
      </w:r>
      <w:r w:rsidRPr="00847772">
        <w:rPr>
          <w:rFonts w:ascii="Tahoma" w:hAnsi="Tahoma" w:cs="Tahoma"/>
          <w:color w:val="000000"/>
          <w:sz w:val="20"/>
          <w:szCs w:val="20"/>
        </w:rPr>
        <w:t>niową LED 2700°K).</w:t>
      </w:r>
    </w:p>
    <w:p w14:paraId="78C93B2F" w14:textId="4A9FF063" w:rsidR="00847772" w:rsidRDefault="00847772" w:rsidP="00847772">
      <w:pPr>
        <w:pStyle w:val="NormalnyWeb"/>
        <w:numPr>
          <w:ilvl w:val="0"/>
          <w:numId w:val="102"/>
        </w:numPr>
        <w:tabs>
          <w:tab w:val="left" w:pos="180"/>
        </w:tabs>
        <w:spacing w:before="0" w:after="0"/>
        <w:jc w:val="both"/>
        <w:rPr>
          <w:rFonts w:ascii="Tahoma" w:hAnsi="Tahoma" w:cs="Tahoma"/>
          <w:color w:val="000000"/>
          <w:sz w:val="20"/>
          <w:szCs w:val="20"/>
        </w:rPr>
      </w:pPr>
      <w:r w:rsidRPr="00847772">
        <w:rPr>
          <w:rFonts w:ascii="Tahoma" w:hAnsi="Tahoma" w:cs="Tahoma"/>
          <w:color w:val="000000"/>
          <w:sz w:val="20"/>
          <w:szCs w:val="20"/>
        </w:rPr>
        <w:t>Wymianę nawierzchni wraz z warstwami podbudowy należy wykonać na podstawie danych zawartych w projekcie technicznym branży budowlanej.</w:t>
      </w:r>
    </w:p>
    <w:p w14:paraId="74D5E977" w14:textId="5E3B2D01" w:rsidR="004F7950" w:rsidRPr="00847772" w:rsidRDefault="004F7950" w:rsidP="00847772">
      <w:pPr>
        <w:pStyle w:val="NormalnyWeb"/>
        <w:numPr>
          <w:ilvl w:val="0"/>
          <w:numId w:val="102"/>
        </w:numPr>
        <w:tabs>
          <w:tab w:val="left" w:pos="180"/>
        </w:tabs>
        <w:spacing w:before="0" w:after="0"/>
        <w:jc w:val="both"/>
        <w:rPr>
          <w:rFonts w:ascii="Tahoma" w:hAnsi="Tahoma" w:cs="Tahoma"/>
          <w:color w:val="000000"/>
          <w:sz w:val="20"/>
          <w:szCs w:val="20"/>
        </w:rPr>
      </w:pPr>
      <w:r>
        <w:rPr>
          <w:rFonts w:ascii="Tahoma" w:hAnsi="Tahoma" w:cs="Tahoma"/>
          <w:color w:val="000000"/>
          <w:sz w:val="20"/>
          <w:szCs w:val="20"/>
        </w:rPr>
        <w:t>W zakres prac na parkingu P1 nie wchodzi wykonanie podbudowy pod nawierzchnią, ułożenie nawierzchni z kostki oraz ułożenie obrzeży i krawężników.</w:t>
      </w:r>
    </w:p>
    <w:p w14:paraId="5AF073D5" w14:textId="1F3A560F" w:rsidR="00847772" w:rsidRDefault="00847772" w:rsidP="00847772">
      <w:pPr>
        <w:pStyle w:val="NormalnyWeb"/>
        <w:numPr>
          <w:ilvl w:val="0"/>
          <w:numId w:val="102"/>
        </w:numPr>
        <w:tabs>
          <w:tab w:val="left" w:pos="180"/>
        </w:tabs>
        <w:spacing w:before="0" w:after="0"/>
        <w:jc w:val="both"/>
        <w:rPr>
          <w:rFonts w:ascii="Tahoma" w:hAnsi="Tahoma" w:cs="Tahoma"/>
          <w:color w:val="000000"/>
          <w:sz w:val="20"/>
          <w:szCs w:val="20"/>
        </w:rPr>
      </w:pPr>
      <w:r w:rsidRPr="00847772">
        <w:rPr>
          <w:rFonts w:ascii="Tahoma" w:hAnsi="Tahoma" w:cs="Tahoma"/>
          <w:color w:val="000000"/>
          <w:sz w:val="20"/>
          <w:szCs w:val="20"/>
        </w:rPr>
        <w:t>Podczas prowadzenia prac należy zapewnić dostęp pieszych do wejść do poszczególnych czę</w:t>
      </w:r>
      <w:r>
        <w:rPr>
          <w:rFonts w:ascii="Tahoma" w:hAnsi="Tahoma" w:cs="Tahoma"/>
          <w:color w:val="000000"/>
          <w:sz w:val="20"/>
          <w:szCs w:val="20"/>
        </w:rPr>
        <w:t>ś</w:t>
      </w:r>
      <w:r w:rsidRPr="00847772">
        <w:rPr>
          <w:rFonts w:ascii="Tahoma" w:hAnsi="Tahoma" w:cs="Tahoma"/>
          <w:color w:val="000000"/>
          <w:sz w:val="20"/>
          <w:szCs w:val="20"/>
        </w:rPr>
        <w:t xml:space="preserve">ci budynku (przedszkole, urząd, ośrodek zdrowia itd.) w godzinach pracy jednostek. </w:t>
      </w:r>
    </w:p>
    <w:p w14:paraId="1C0436FF" w14:textId="49F48E82" w:rsidR="004F7950" w:rsidRDefault="0023075F" w:rsidP="00847772">
      <w:pPr>
        <w:pStyle w:val="NormalnyWeb"/>
        <w:numPr>
          <w:ilvl w:val="0"/>
          <w:numId w:val="102"/>
        </w:numPr>
        <w:tabs>
          <w:tab w:val="left" w:pos="180"/>
        </w:tabs>
        <w:spacing w:before="0" w:after="0"/>
        <w:jc w:val="both"/>
        <w:rPr>
          <w:rFonts w:ascii="Tahoma" w:hAnsi="Tahoma" w:cs="Tahoma"/>
          <w:color w:val="000000"/>
          <w:sz w:val="20"/>
          <w:szCs w:val="20"/>
        </w:rPr>
      </w:pPr>
      <w:r>
        <w:rPr>
          <w:rFonts w:ascii="Tahoma" w:hAnsi="Tahoma" w:cs="Tahoma"/>
          <w:color w:val="000000"/>
          <w:sz w:val="20"/>
          <w:szCs w:val="20"/>
        </w:rPr>
        <w:t>Prace przy przebudowie kanalizacji sanitarnej w zakresie wpięcia przyłączy z budynku muszą nastąpić poza okresem – godzinami pracy budynku wielofunkcyjnego (po 16.00 lub dni ustawowo wolnej od pracy) lub też muszą być prowadzone po wcześniejszym uzgodnieniu z Zamawiającym.</w:t>
      </w:r>
    </w:p>
    <w:p w14:paraId="43399C00" w14:textId="77777777" w:rsidR="00DB14D4" w:rsidRDefault="00DB14D4" w:rsidP="00DB14D4">
      <w:pPr>
        <w:pStyle w:val="NormalnyWeb"/>
        <w:tabs>
          <w:tab w:val="left" w:pos="180"/>
        </w:tabs>
        <w:spacing w:before="0" w:after="0"/>
        <w:jc w:val="both"/>
        <w:rPr>
          <w:rFonts w:ascii="Tahoma" w:hAnsi="Tahoma" w:cs="Tahoma"/>
          <w:b/>
          <w:bCs/>
          <w:color w:val="000000"/>
          <w:sz w:val="20"/>
          <w:szCs w:val="20"/>
        </w:rPr>
      </w:pPr>
    </w:p>
    <w:p w14:paraId="4266D78F" w14:textId="72601127" w:rsidR="00DB14D4" w:rsidRPr="00DB14D4" w:rsidRDefault="00DB14D4" w:rsidP="00DB14D4">
      <w:pPr>
        <w:pStyle w:val="NormalnyWeb"/>
        <w:tabs>
          <w:tab w:val="left" w:pos="180"/>
        </w:tabs>
        <w:spacing w:before="0" w:after="0"/>
        <w:jc w:val="both"/>
        <w:rPr>
          <w:rFonts w:ascii="Tahoma" w:hAnsi="Tahoma" w:cs="Tahoma"/>
          <w:b/>
          <w:bCs/>
          <w:color w:val="000000"/>
        </w:rPr>
      </w:pPr>
      <w:r w:rsidRPr="00DB14D4">
        <w:rPr>
          <w:rFonts w:ascii="Tahoma" w:hAnsi="Tahoma" w:cs="Tahoma"/>
          <w:b/>
          <w:bCs/>
          <w:color w:val="000000"/>
        </w:rPr>
        <w:t>UWAGA!:</w:t>
      </w:r>
    </w:p>
    <w:p w14:paraId="5F61343A" w14:textId="4758A3CE" w:rsidR="00DB14D4" w:rsidRPr="00DB14D4" w:rsidRDefault="00DB14D4" w:rsidP="00DB14D4">
      <w:pPr>
        <w:suppressAutoHyphens w:val="0"/>
        <w:overflowPunct/>
        <w:autoSpaceDE/>
        <w:jc w:val="both"/>
        <w:textAlignment w:val="auto"/>
        <w:rPr>
          <w:rFonts w:ascii="Tahoma" w:hAnsi="Tahoma" w:cs="Tahoma"/>
          <w:b/>
          <w:bCs/>
          <w:color w:val="000000"/>
          <w:kern w:val="0"/>
          <w:lang w:eastAsia="pl-PL"/>
        </w:rPr>
      </w:pPr>
      <w:r w:rsidRPr="00DB14D4">
        <w:rPr>
          <w:rFonts w:ascii="Tahoma" w:hAnsi="Tahoma" w:cs="Tahoma"/>
          <w:b/>
          <w:bCs/>
          <w:color w:val="000000"/>
          <w:kern w:val="0"/>
          <w:lang w:eastAsia="pl-PL"/>
        </w:rPr>
        <w:t>Z zakresu objętego post</w:t>
      </w:r>
      <w:r w:rsidR="007E6212">
        <w:rPr>
          <w:rFonts w:ascii="Tahoma" w:hAnsi="Tahoma" w:cs="Tahoma"/>
          <w:b/>
          <w:bCs/>
          <w:color w:val="000000"/>
          <w:kern w:val="0"/>
          <w:lang w:eastAsia="pl-PL"/>
        </w:rPr>
        <w:t>ę</w:t>
      </w:r>
      <w:r w:rsidRPr="00DB14D4">
        <w:rPr>
          <w:rFonts w:ascii="Tahoma" w:hAnsi="Tahoma" w:cs="Tahoma"/>
          <w:b/>
          <w:bCs/>
          <w:color w:val="000000"/>
          <w:kern w:val="0"/>
          <w:lang w:eastAsia="pl-PL"/>
        </w:rPr>
        <w:t>powaniem wyłączone zostały następujące roboty:</w:t>
      </w:r>
    </w:p>
    <w:p w14:paraId="0E27AF6D" w14:textId="77777777" w:rsidR="00DB14D4" w:rsidRPr="00DB14D4" w:rsidRDefault="00DB14D4" w:rsidP="00DB14D4">
      <w:pPr>
        <w:pStyle w:val="Akapitzlist"/>
        <w:numPr>
          <w:ilvl w:val="0"/>
          <w:numId w:val="107"/>
        </w:numPr>
        <w:jc w:val="both"/>
        <w:rPr>
          <w:rFonts w:ascii="Tahoma" w:hAnsi="Tahoma" w:cs="Tahoma"/>
          <w:color w:val="000000"/>
          <w:sz w:val="20"/>
          <w:szCs w:val="20"/>
          <w:lang w:eastAsia="pl-PL"/>
        </w:rPr>
      </w:pPr>
      <w:r w:rsidRPr="00DB14D4">
        <w:rPr>
          <w:rFonts w:ascii="Tahoma" w:hAnsi="Tahoma" w:cs="Tahoma"/>
          <w:color w:val="000000"/>
          <w:sz w:val="20"/>
          <w:szCs w:val="20"/>
          <w:lang w:eastAsia="pl-PL"/>
        </w:rPr>
        <w:t>Rozbiórka nawierzchni i urządzeń placów zabaw,</w:t>
      </w:r>
    </w:p>
    <w:p w14:paraId="10A4E039" w14:textId="77777777" w:rsidR="00DB14D4" w:rsidRPr="00DB14D4" w:rsidRDefault="00DB14D4" w:rsidP="00DB14D4">
      <w:pPr>
        <w:pStyle w:val="Akapitzlist"/>
        <w:numPr>
          <w:ilvl w:val="0"/>
          <w:numId w:val="107"/>
        </w:numPr>
        <w:jc w:val="both"/>
        <w:rPr>
          <w:rFonts w:ascii="Tahoma" w:hAnsi="Tahoma" w:cs="Tahoma"/>
          <w:color w:val="000000"/>
          <w:sz w:val="20"/>
          <w:szCs w:val="20"/>
          <w:lang w:eastAsia="pl-PL"/>
        </w:rPr>
      </w:pPr>
      <w:r w:rsidRPr="00DB14D4">
        <w:rPr>
          <w:rFonts w:ascii="Tahoma" w:hAnsi="Tahoma" w:cs="Tahoma"/>
          <w:color w:val="000000"/>
          <w:sz w:val="20"/>
          <w:szCs w:val="20"/>
          <w:lang w:eastAsia="pl-PL"/>
        </w:rPr>
        <w:t>Rozbiórka altany drewnianej oraz budynku gospodarczego,</w:t>
      </w:r>
    </w:p>
    <w:p w14:paraId="3168E1C0" w14:textId="77777777" w:rsidR="00DB14D4" w:rsidRPr="00DB14D4" w:rsidRDefault="00DB14D4" w:rsidP="00DB14D4">
      <w:pPr>
        <w:pStyle w:val="Akapitzlist"/>
        <w:numPr>
          <w:ilvl w:val="0"/>
          <w:numId w:val="107"/>
        </w:numPr>
        <w:jc w:val="both"/>
        <w:rPr>
          <w:rFonts w:ascii="Tahoma" w:hAnsi="Tahoma" w:cs="Tahoma"/>
          <w:color w:val="000000"/>
          <w:sz w:val="20"/>
          <w:szCs w:val="20"/>
          <w:lang w:eastAsia="pl-PL"/>
        </w:rPr>
      </w:pPr>
      <w:r w:rsidRPr="00DB14D4">
        <w:rPr>
          <w:rFonts w:ascii="Tahoma" w:hAnsi="Tahoma" w:cs="Tahoma"/>
          <w:color w:val="000000"/>
          <w:sz w:val="20"/>
          <w:szCs w:val="20"/>
          <w:lang w:eastAsia="pl-PL"/>
        </w:rPr>
        <w:t>Wykonanie nowego placu zabaw przy przedszkolu,</w:t>
      </w:r>
    </w:p>
    <w:p w14:paraId="75CF9974" w14:textId="77777777" w:rsidR="00DB14D4" w:rsidRPr="00DB14D4" w:rsidRDefault="00DB14D4" w:rsidP="00DB14D4">
      <w:pPr>
        <w:pStyle w:val="Akapitzlist"/>
        <w:numPr>
          <w:ilvl w:val="0"/>
          <w:numId w:val="107"/>
        </w:numPr>
        <w:jc w:val="both"/>
        <w:rPr>
          <w:rFonts w:ascii="Tahoma" w:hAnsi="Tahoma" w:cs="Tahoma"/>
          <w:color w:val="000000"/>
          <w:sz w:val="20"/>
          <w:szCs w:val="20"/>
          <w:lang w:eastAsia="pl-PL"/>
        </w:rPr>
      </w:pPr>
      <w:r w:rsidRPr="00DB14D4">
        <w:rPr>
          <w:rFonts w:ascii="Tahoma" w:hAnsi="Tahoma" w:cs="Tahoma"/>
          <w:color w:val="000000"/>
          <w:sz w:val="20"/>
          <w:szCs w:val="20"/>
          <w:lang w:eastAsia="pl-PL"/>
        </w:rPr>
        <w:t>Dostawa i montaż dwóch totemów multimedialnych, (należy wykonać linię energetyczną)</w:t>
      </w:r>
    </w:p>
    <w:p w14:paraId="281141AB" w14:textId="06729BCC" w:rsidR="00DB14D4" w:rsidRPr="00DB14D4" w:rsidRDefault="00DB14D4" w:rsidP="00DB14D4">
      <w:pPr>
        <w:pStyle w:val="Akapitzlist"/>
        <w:numPr>
          <w:ilvl w:val="0"/>
          <w:numId w:val="107"/>
        </w:numPr>
        <w:jc w:val="both"/>
        <w:rPr>
          <w:rFonts w:ascii="Tahoma" w:hAnsi="Tahoma" w:cs="Tahoma"/>
          <w:color w:val="000000"/>
          <w:sz w:val="20"/>
          <w:szCs w:val="20"/>
          <w:lang w:eastAsia="pl-PL"/>
        </w:rPr>
      </w:pPr>
      <w:r w:rsidRPr="00DB14D4">
        <w:rPr>
          <w:rFonts w:ascii="Tahoma" w:hAnsi="Tahoma" w:cs="Tahoma"/>
          <w:color w:val="000000"/>
          <w:sz w:val="20"/>
          <w:szCs w:val="20"/>
          <w:lang w:eastAsia="pl-PL"/>
        </w:rPr>
        <w:t>Montaż 9 słupów oświetleniowych na parkingu nr 1 oraz w rejonie placu zabaw - (należy zamontować 65 słupów wraz z oprawami oświetleniowymi z zasilaniem)</w:t>
      </w:r>
    </w:p>
    <w:p w14:paraId="5E885A19" w14:textId="6DEE848D" w:rsidR="00DB14D4" w:rsidRPr="00DB14D4" w:rsidRDefault="00DB14D4" w:rsidP="00DB14D4">
      <w:pPr>
        <w:suppressAutoHyphens w:val="0"/>
        <w:overflowPunct/>
        <w:autoSpaceDE/>
        <w:jc w:val="both"/>
        <w:textAlignment w:val="auto"/>
        <w:rPr>
          <w:rFonts w:ascii="Tahoma" w:hAnsi="Tahoma" w:cs="Tahoma"/>
          <w:color w:val="000000"/>
          <w:kern w:val="0"/>
          <w:lang w:eastAsia="pl-PL"/>
        </w:rPr>
      </w:pPr>
      <w:r w:rsidRPr="00DB14D4">
        <w:rPr>
          <w:rFonts w:ascii="Tahoma" w:hAnsi="Tahoma" w:cs="Tahoma"/>
          <w:color w:val="000000"/>
          <w:kern w:val="0"/>
          <w:lang w:eastAsia="pl-PL"/>
        </w:rPr>
        <w:t> Ponadto należy zamontować obrzeża betonowe o wymiarach 8x30 cm oraz krawężniki betonowe.</w:t>
      </w:r>
    </w:p>
    <w:p w14:paraId="21357A15" w14:textId="77777777" w:rsidR="00DB14D4" w:rsidRPr="00847772" w:rsidRDefault="00DB14D4" w:rsidP="00DB14D4">
      <w:pPr>
        <w:pStyle w:val="NormalnyWeb"/>
        <w:tabs>
          <w:tab w:val="left" w:pos="180"/>
        </w:tabs>
        <w:spacing w:before="0" w:after="0"/>
        <w:jc w:val="both"/>
        <w:rPr>
          <w:rFonts w:ascii="Tahoma" w:hAnsi="Tahoma" w:cs="Tahoma"/>
          <w:color w:val="000000"/>
          <w:sz w:val="20"/>
          <w:szCs w:val="20"/>
        </w:rPr>
      </w:pPr>
    </w:p>
    <w:p w14:paraId="48F53EB9" w14:textId="77777777" w:rsidR="00AA1800" w:rsidRPr="00AF784F" w:rsidRDefault="00AA1800" w:rsidP="00677875">
      <w:pPr>
        <w:pStyle w:val="Nagwek2"/>
        <w:ind w:left="400" w:hanging="400"/>
      </w:pPr>
      <w:r w:rsidRPr="00AF784F">
        <w:t>Gwarancja i rękojmia</w:t>
      </w:r>
    </w:p>
    <w:p w14:paraId="037408B7" w14:textId="77777777" w:rsidR="00621A45" w:rsidRPr="00AF784F" w:rsidRDefault="00A355F2" w:rsidP="00A95A6E">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bCs/>
          <w:kern w:val="0"/>
          <w:lang w:eastAsia="pl-PL"/>
        </w:rPr>
        <w:t>Wykonawca udzieli gwarancji</w:t>
      </w:r>
      <w:r w:rsidR="00236A51" w:rsidRPr="00AF784F">
        <w:rPr>
          <w:rFonts w:ascii="Tahoma" w:hAnsi="Tahoma" w:cs="Tahoma"/>
          <w:bCs/>
          <w:kern w:val="0"/>
          <w:lang w:eastAsia="pl-PL"/>
        </w:rPr>
        <w:t xml:space="preserve"> </w:t>
      </w:r>
      <w:r w:rsidR="004840DB" w:rsidRPr="00AF784F">
        <w:rPr>
          <w:rFonts w:ascii="Tahoma" w:hAnsi="Tahoma" w:cs="Tahoma"/>
          <w:bCs/>
          <w:kern w:val="0"/>
          <w:lang w:eastAsia="pl-PL"/>
        </w:rPr>
        <w:t xml:space="preserve">na wykonane roboty na okres </w:t>
      </w:r>
      <w:r w:rsidRPr="00AF784F">
        <w:rPr>
          <w:rFonts w:ascii="Tahoma" w:hAnsi="Tahoma" w:cs="Tahoma"/>
          <w:bCs/>
          <w:kern w:val="0"/>
          <w:lang w:eastAsia="pl-PL"/>
        </w:rPr>
        <w:t>zadeklarowany w ofercie</w:t>
      </w:r>
      <w:r w:rsidRPr="00AF784F">
        <w:rPr>
          <w:rFonts w:ascii="Tahoma" w:hAnsi="Tahoma" w:cs="Tahoma"/>
          <w:kern w:val="0"/>
          <w:lang w:eastAsia="pl-PL"/>
        </w:rPr>
        <w:t xml:space="preserve">. </w:t>
      </w:r>
    </w:p>
    <w:p w14:paraId="157F0F3A" w14:textId="1BB9CCFB" w:rsidR="00A355F2" w:rsidRPr="00AF784F" w:rsidRDefault="00F11376" w:rsidP="00D13292">
      <w:pPr>
        <w:tabs>
          <w:tab w:val="num" w:pos="400"/>
        </w:tabs>
        <w:suppressAutoHyphens w:val="0"/>
        <w:overflowPunct/>
        <w:autoSpaceDN w:val="0"/>
        <w:adjustRightInd w:val="0"/>
        <w:spacing w:after="240"/>
        <w:ind w:left="403"/>
        <w:jc w:val="both"/>
        <w:textAlignment w:val="auto"/>
        <w:rPr>
          <w:rFonts w:ascii="Tahoma" w:hAnsi="Tahoma" w:cs="Tahoma"/>
          <w:kern w:val="0"/>
          <w:lang w:eastAsia="pl-PL"/>
        </w:rPr>
      </w:pPr>
      <w:r w:rsidRPr="00AF784F">
        <w:rPr>
          <w:rFonts w:ascii="Tahoma" w:hAnsi="Tahoma" w:cs="Tahoma"/>
          <w:kern w:val="0"/>
          <w:lang w:eastAsia="pl-PL"/>
        </w:rPr>
        <w:t>M</w:t>
      </w:r>
      <w:r w:rsidR="00A355F2" w:rsidRPr="00AF784F">
        <w:rPr>
          <w:rFonts w:ascii="Tahoma" w:hAnsi="Tahoma" w:cs="Tahoma"/>
          <w:kern w:val="0"/>
          <w:lang w:eastAsia="pl-PL"/>
        </w:rPr>
        <w:t>inimalny okres gwarancji</w:t>
      </w:r>
      <w:r w:rsidR="00236A51" w:rsidRPr="00AF784F">
        <w:rPr>
          <w:rFonts w:ascii="Tahoma" w:hAnsi="Tahoma" w:cs="Tahoma"/>
          <w:kern w:val="0"/>
          <w:lang w:eastAsia="pl-PL"/>
        </w:rPr>
        <w:t xml:space="preserve"> </w:t>
      </w:r>
      <w:r w:rsidR="004840DB" w:rsidRPr="00AF784F">
        <w:rPr>
          <w:rFonts w:ascii="Tahoma" w:hAnsi="Tahoma" w:cs="Tahoma"/>
          <w:kern w:val="0"/>
          <w:lang w:eastAsia="pl-PL"/>
        </w:rPr>
        <w:t xml:space="preserve">udzielany przez Wykonawcę wynosi </w:t>
      </w:r>
      <w:r w:rsidR="00F128E5" w:rsidRPr="00840EC6">
        <w:rPr>
          <w:rFonts w:ascii="Tahoma" w:hAnsi="Tahoma" w:cs="Tahoma"/>
          <w:b/>
          <w:kern w:val="0"/>
          <w:lang w:eastAsia="pl-PL"/>
        </w:rPr>
        <w:t>6</w:t>
      </w:r>
      <w:r w:rsidR="00AF784F" w:rsidRPr="00840EC6">
        <w:rPr>
          <w:rFonts w:ascii="Tahoma" w:hAnsi="Tahoma" w:cs="Tahoma"/>
          <w:b/>
          <w:kern w:val="0"/>
          <w:lang w:eastAsia="pl-PL"/>
        </w:rPr>
        <w:t>0</w:t>
      </w:r>
      <w:r w:rsidR="00621A45" w:rsidRPr="00840EC6">
        <w:rPr>
          <w:rFonts w:ascii="Tahoma" w:hAnsi="Tahoma" w:cs="Tahoma"/>
          <w:b/>
          <w:kern w:val="0"/>
          <w:lang w:eastAsia="pl-PL"/>
        </w:rPr>
        <w:t xml:space="preserve"> </w:t>
      </w:r>
      <w:r w:rsidR="00A355F2" w:rsidRPr="00840EC6">
        <w:rPr>
          <w:rFonts w:ascii="Tahoma" w:hAnsi="Tahoma" w:cs="Tahoma"/>
          <w:b/>
          <w:bCs/>
          <w:kern w:val="0"/>
          <w:lang w:eastAsia="pl-PL"/>
        </w:rPr>
        <w:t>miesi</w:t>
      </w:r>
      <w:r w:rsidR="00F128E5" w:rsidRPr="00840EC6">
        <w:rPr>
          <w:rFonts w:ascii="Tahoma" w:hAnsi="Tahoma" w:cs="Tahoma"/>
          <w:b/>
          <w:bCs/>
          <w:kern w:val="0"/>
          <w:lang w:eastAsia="pl-PL"/>
        </w:rPr>
        <w:t>ęcy</w:t>
      </w:r>
      <w:r w:rsidR="00A355F2" w:rsidRPr="00840EC6">
        <w:rPr>
          <w:rFonts w:ascii="Tahoma" w:hAnsi="Tahoma" w:cs="Tahoma"/>
          <w:b/>
          <w:bCs/>
          <w:kern w:val="0"/>
          <w:lang w:eastAsia="pl-PL"/>
        </w:rPr>
        <w:t>,</w:t>
      </w:r>
      <w:r w:rsidR="00A355F2" w:rsidRPr="00AF784F">
        <w:rPr>
          <w:rFonts w:ascii="Tahoma" w:hAnsi="Tahoma" w:cs="Tahoma"/>
          <w:b/>
          <w:bCs/>
          <w:kern w:val="0"/>
          <w:lang w:eastAsia="pl-PL"/>
        </w:rPr>
        <w:t xml:space="preserve"> </w:t>
      </w:r>
      <w:r w:rsidR="00A355F2" w:rsidRPr="00AF784F">
        <w:rPr>
          <w:rFonts w:ascii="Tahoma" w:hAnsi="Tahoma" w:cs="Tahoma"/>
          <w:kern w:val="0"/>
          <w:lang w:eastAsia="pl-PL"/>
        </w:rPr>
        <w:t>natomiast maksymalny okr</w:t>
      </w:r>
      <w:r w:rsidR="00A342EA" w:rsidRPr="00AF784F">
        <w:rPr>
          <w:rFonts w:ascii="Tahoma" w:hAnsi="Tahoma" w:cs="Tahoma"/>
          <w:kern w:val="0"/>
          <w:lang w:eastAsia="pl-PL"/>
        </w:rPr>
        <w:t xml:space="preserve">es gwarancji - nie dłużej niż </w:t>
      </w:r>
      <w:r w:rsidR="00AF784F" w:rsidRPr="00AF784F">
        <w:rPr>
          <w:rFonts w:ascii="Tahoma" w:hAnsi="Tahoma" w:cs="Tahoma"/>
          <w:kern w:val="0"/>
          <w:lang w:eastAsia="pl-PL"/>
        </w:rPr>
        <w:t>84</w:t>
      </w:r>
      <w:r w:rsidR="00A355F2" w:rsidRPr="00AF784F">
        <w:rPr>
          <w:rFonts w:ascii="Tahoma" w:hAnsi="Tahoma" w:cs="Tahoma"/>
          <w:kern w:val="0"/>
          <w:lang w:eastAsia="pl-PL"/>
        </w:rPr>
        <w:t> miesi</w:t>
      </w:r>
      <w:r w:rsidR="00AF784F" w:rsidRPr="00AF784F">
        <w:rPr>
          <w:rFonts w:ascii="Tahoma" w:hAnsi="Tahoma" w:cs="Tahoma"/>
          <w:kern w:val="0"/>
          <w:lang w:eastAsia="pl-PL"/>
        </w:rPr>
        <w:t>ą</w:t>
      </w:r>
      <w:r w:rsidR="00A355F2" w:rsidRPr="00AF784F">
        <w:rPr>
          <w:rFonts w:ascii="Tahoma" w:hAnsi="Tahoma" w:cs="Tahoma"/>
          <w:kern w:val="0"/>
          <w:lang w:eastAsia="pl-PL"/>
        </w:rPr>
        <w:t>c</w:t>
      </w:r>
      <w:r w:rsidR="00AF784F" w:rsidRPr="00AF784F">
        <w:rPr>
          <w:rFonts w:ascii="Tahoma" w:hAnsi="Tahoma" w:cs="Tahoma"/>
          <w:kern w:val="0"/>
          <w:lang w:eastAsia="pl-PL"/>
        </w:rPr>
        <w:t>e</w:t>
      </w:r>
      <w:r w:rsidR="00A355F2" w:rsidRPr="00AF784F">
        <w:rPr>
          <w:rFonts w:ascii="Tahoma" w:hAnsi="Tahoma" w:cs="Tahoma"/>
          <w:kern w:val="0"/>
          <w:lang w:eastAsia="pl-PL"/>
        </w:rPr>
        <w:t xml:space="preserve">, licząc od daty podpisania </w:t>
      </w:r>
      <w:r w:rsidR="00A355F2" w:rsidRPr="00AF784F">
        <w:rPr>
          <w:rFonts w:ascii="Tahoma" w:hAnsi="Tahoma" w:cs="Tahoma"/>
        </w:rPr>
        <w:t xml:space="preserve">protokołu </w:t>
      </w:r>
      <w:r w:rsidR="004840DB" w:rsidRPr="00AF784F">
        <w:rPr>
          <w:rFonts w:ascii="Tahoma" w:hAnsi="Tahoma" w:cs="Tahoma"/>
        </w:rPr>
        <w:t>końcowego odbioru robót</w:t>
      </w:r>
      <w:r w:rsidR="00A355F2" w:rsidRPr="00AF784F">
        <w:rPr>
          <w:rFonts w:ascii="Tahoma" w:hAnsi="Tahoma" w:cs="Tahoma"/>
          <w:kern w:val="0"/>
          <w:lang w:eastAsia="pl-PL"/>
        </w:rPr>
        <w:t>.</w:t>
      </w:r>
      <w:r w:rsidR="00236A51" w:rsidRPr="00AF784F">
        <w:rPr>
          <w:rFonts w:ascii="Tahoma" w:hAnsi="Tahoma" w:cs="Tahoma"/>
          <w:kern w:val="0"/>
          <w:lang w:eastAsia="pl-PL"/>
        </w:rPr>
        <w:t xml:space="preserve"> </w:t>
      </w:r>
    </w:p>
    <w:p w14:paraId="4677E722" w14:textId="77777777" w:rsidR="00A355F2" w:rsidRPr="00AF784F" w:rsidRDefault="00A355F2" w:rsidP="00A355F2">
      <w:pPr>
        <w:tabs>
          <w:tab w:val="num" w:pos="400"/>
        </w:tabs>
        <w:suppressAutoHyphens w:val="0"/>
        <w:overflowPunct/>
        <w:autoSpaceDN w:val="0"/>
        <w:adjustRightInd w:val="0"/>
        <w:ind w:left="400"/>
        <w:jc w:val="both"/>
        <w:textAlignment w:val="auto"/>
        <w:rPr>
          <w:rFonts w:ascii="Tahoma" w:hAnsi="Tahoma" w:cs="Tahoma"/>
          <w:b/>
        </w:rPr>
      </w:pPr>
      <w:r w:rsidRPr="00AF784F">
        <w:rPr>
          <w:rFonts w:ascii="Tahoma" w:hAnsi="Tahoma" w:cs="Tahoma"/>
          <w:b/>
        </w:rPr>
        <w:t>UWAGA:</w:t>
      </w:r>
    </w:p>
    <w:p w14:paraId="00EACCA3" w14:textId="026FFA92" w:rsidR="00A355F2" w:rsidRPr="00AF784F" w:rsidRDefault="00A355F2">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rPr>
        <w:t>Termin gwarancji będzie miał wpływ na wybór przez Zamawiającego oferty najkorzystniejszej, ponieważ termin gwarancji</w:t>
      </w:r>
      <w:r w:rsidR="00236A51" w:rsidRPr="00AF784F">
        <w:rPr>
          <w:rFonts w:ascii="Tahoma" w:hAnsi="Tahoma" w:cs="Tahoma"/>
          <w:sz w:val="20"/>
          <w:szCs w:val="20"/>
        </w:rPr>
        <w:t xml:space="preserve"> </w:t>
      </w:r>
      <w:r w:rsidR="004840DB" w:rsidRPr="00AF784F">
        <w:rPr>
          <w:rFonts w:ascii="Tahoma" w:hAnsi="Tahoma" w:cs="Tahoma"/>
          <w:sz w:val="20"/>
          <w:szCs w:val="20"/>
        </w:rPr>
        <w:t>jest</w:t>
      </w:r>
      <w:r w:rsidRPr="00AF784F">
        <w:rPr>
          <w:rFonts w:ascii="Tahoma" w:hAnsi="Tahoma" w:cs="Tahoma"/>
          <w:sz w:val="20"/>
          <w:szCs w:val="20"/>
        </w:rPr>
        <w:t xml:space="preserve"> jedn</w:t>
      </w:r>
      <w:r w:rsidR="004840DB" w:rsidRPr="00AF784F">
        <w:rPr>
          <w:rFonts w:ascii="Tahoma" w:hAnsi="Tahoma" w:cs="Tahoma"/>
          <w:sz w:val="20"/>
          <w:szCs w:val="20"/>
        </w:rPr>
        <w:t>ym</w:t>
      </w:r>
      <w:r w:rsidRPr="00AF784F">
        <w:rPr>
          <w:rFonts w:ascii="Tahoma" w:hAnsi="Tahoma" w:cs="Tahoma"/>
          <w:sz w:val="20"/>
          <w:szCs w:val="20"/>
        </w:rPr>
        <w:t xml:space="preserve"> z kryteriów oceny ofert. Szczegóły zawarte są w </w:t>
      </w:r>
      <w:r w:rsidR="008A6D5F">
        <w:rPr>
          <w:rFonts w:ascii="Tahoma" w:hAnsi="Tahoma" w:cs="Tahoma"/>
          <w:sz w:val="20"/>
          <w:szCs w:val="20"/>
        </w:rPr>
        <w:t xml:space="preserve">ust. </w:t>
      </w:r>
      <w:r w:rsidRPr="00AF784F">
        <w:rPr>
          <w:rFonts w:ascii="Tahoma" w:hAnsi="Tahoma" w:cs="Tahoma"/>
          <w:sz w:val="20"/>
          <w:szCs w:val="20"/>
        </w:rPr>
        <w:t>2.2.</w:t>
      </w:r>
      <w:r w:rsidR="004840DB" w:rsidRPr="00AF784F">
        <w:rPr>
          <w:rFonts w:ascii="Tahoma" w:hAnsi="Tahoma" w:cs="Tahoma"/>
          <w:sz w:val="20"/>
          <w:szCs w:val="20"/>
        </w:rPr>
        <w:t xml:space="preserve"> </w:t>
      </w:r>
      <w:r w:rsidRPr="00AF784F">
        <w:rPr>
          <w:rFonts w:ascii="Tahoma" w:hAnsi="Tahoma" w:cs="Tahoma"/>
          <w:sz w:val="20"/>
          <w:szCs w:val="20"/>
        </w:rPr>
        <w:t xml:space="preserve">rozdziału </w:t>
      </w:r>
      <w:r w:rsidR="00A95A6E" w:rsidRPr="00AF784F">
        <w:rPr>
          <w:rFonts w:ascii="Tahoma" w:hAnsi="Tahoma" w:cs="Tahoma"/>
          <w:sz w:val="20"/>
          <w:szCs w:val="20"/>
        </w:rPr>
        <w:t>X</w:t>
      </w:r>
      <w:r w:rsidRPr="00AF784F">
        <w:rPr>
          <w:rFonts w:ascii="Tahoma" w:hAnsi="Tahoma" w:cs="Tahoma"/>
          <w:sz w:val="20"/>
          <w:szCs w:val="20"/>
        </w:rPr>
        <w:t xml:space="preserve">I niniejszej </w:t>
      </w:r>
      <w:proofErr w:type="spellStart"/>
      <w:r w:rsidR="003D4E65" w:rsidRPr="00AF784F">
        <w:rPr>
          <w:rFonts w:ascii="Tahoma" w:hAnsi="Tahoma" w:cs="Tahoma"/>
          <w:sz w:val="20"/>
          <w:szCs w:val="20"/>
        </w:rPr>
        <w:t>swz</w:t>
      </w:r>
      <w:proofErr w:type="spellEnd"/>
      <w:r w:rsidR="004840DB" w:rsidRPr="00AF784F">
        <w:rPr>
          <w:rFonts w:ascii="Tahoma" w:hAnsi="Tahoma" w:cs="Tahoma"/>
          <w:sz w:val="20"/>
          <w:szCs w:val="20"/>
        </w:rPr>
        <w:t>. Zaproponowany</w:t>
      </w:r>
      <w:r w:rsidRPr="00AF784F">
        <w:rPr>
          <w:rFonts w:ascii="Tahoma" w:hAnsi="Tahoma" w:cs="Tahoma"/>
          <w:sz w:val="20"/>
          <w:szCs w:val="20"/>
        </w:rPr>
        <w:t xml:space="preserve"> </w:t>
      </w:r>
      <w:r w:rsidR="00A95A6E" w:rsidRPr="00AF784F">
        <w:rPr>
          <w:rFonts w:ascii="Tahoma" w:hAnsi="Tahoma" w:cs="Tahoma"/>
          <w:sz w:val="20"/>
          <w:szCs w:val="20"/>
        </w:rPr>
        <w:t xml:space="preserve">termin gwarancji należy wpisać </w:t>
      </w:r>
      <w:r w:rsidRPr="00AF784F">
        <w:rPr>
          <w:rFonts w:ascii="Tahoma" w:hAnsi="Tahoma" w:cs="Tahoma"/>
          <w:sz w:val="20"/>
          <w:szCs w:val="20"/>
        </w:rPr>
        <w:t xml:space="preserve">w formularzu ofertowym (zał. nr </w:t>
      </w:r>
      <w:r w:rsidR="004840DB" w:rsidRPr="00AF784F">
        <w:rPr>
          <w:rFonts w:ascii="Tahoma" w:hAnsi="Tahoma" w:cs="Tahoma"/>
          <w:sz w:val="20"/>
          <w:szCs w:val="20"/>
        </w:rPr>
        <w:t>2</w:t>
      </w:r>
      <w:r w:rsidR="00621A45" w:rsidRPr="00AF784F">
        <w:rPr>
          <w:rFonts w:ascii="Tahoma" w:hAnsi="Tahoma" w:cs="Tahoma"/>
          <w:sz w:val="20"/>
          <w:szCs w:val="20"/>
        </w:rPr>
        <w:t xml:space="preserve"> do </w:t>
      </w:r>
      <w:proofErr w:type="spellStart"/>
      <w:r w:rsidR="00621A45" w:rsidRPr="00AF784F">
        <w:rPr>
          <w:rFonts w:ascii="Tahoma" w:hAnsi="Tahoma" w:cs="Tahoma"/>
          <w:sz w:val="20"/>
          <w:szCs w:val="20"/>
        </w:rPr>
        <w:t>swz</w:t>
      </w:r>
      <w:proofErr w:type="spellEnd"/>
      <w:r w:rsidR="00621A45" w:rsidRPr="00AF784F">
        <w:rPr>
          <w:rFonts w:ascii="Tahoma" w:hAnsi="Tahoma" w:cs="Tahoma"/>
          <w:sz w:val="20"/>
          <w:szCs w:val="20"/>
        </w:rPr>
        <w:t xml:space="preserve">) </w:t>
      </w:r>
      <w:r w:rsidR="007A71F6" w:rsidRPr="00AF784F">
        <w:rPr>
          <w:rFonts w:ascii="Tahoma" w:hAnsi="Tahoma" w:cs="Tahoma"/>
          <w:sz w:val="20"/>
          <w:szCs w:val="20"/>
        </w:rPr>
        <w:t>w pkt II.2.</w:t>
      </w:r>
    </w:p>
    <w:p w14:paraId="4AB92F0E" w14:textId="77777777" w:rsidR="00DA1A97" w:rsidRPr="00AF784F"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 xml:space="preserve">Okres gwarancyjny nie zostanie uznany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3D4EFB83" w14:textId="77777777" w:rsidR="00DA1A97" w:rsidRPr="00AF784F"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na wykonane roboty Wykonawca udziela rękojmi za wady od daty podpisania protokołu końcowego odbioru robót budowlanych,</w:t>
      </w:r>
    </w:p>
    <w:p w14:paraId="1A13A436" w14:textId="77777777" w:rsidR="00DA1A97" w:rsidRPr="00AF784F"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Uprawnienia Zamawiającego wynikające z rękojmi za wady będą egzekwowane niezależnie od uprawnień wynikających z gwarancji, okres rękojmi jest równy okresowi gwarancji,</w:t>
      </w:r>
    </w:p>
    <w:p w14:paraId="7E8F7A5D" w14:textId="77777777" w:rsidR="00DA1A97" w:rsidRPr="00AF784F"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Jeżeli Wykonawca nie usunie wad lub usterek w okresie gwarancji lub rękojmi w wyznaczonym na piśmie przez Zamawiającego terminie, Zamawiający po uprzednim zawiadomieniu Wykonawcy, może zlecić ich usunięcie osobie trzeciej na koszt Wykonawcy.</w:t>
      </w:r>
    </w:p>
    <w:p w14:paraId="61563E50" w14:textId="77777777" w:rsidR="00DA1A97" w:rsidRPr="00AF784F" w:rsidRDefault="00DA1A97">
      <w:pPr>
        <w:pStyle w:val="Akapitzlist"/>
        <w:numPr>
          <w:ilvl w:val="0"/>
          <w:numId w:val="69"/>
        </w:numPr>
        <w:tabs>
          <w:tab w:val="left" w:pos="800"/>
        </w:tabs>
        <w:autoSpaceDN w:val="0"/>
        <w:adjustRightInd w:val="0"/>
        <w:spacing w:after="120" w:line="240" w:lineRule="auto"/>
        <w:ind w:left="800" w:hanging="400"/>
        <w:contextualSpacing w:val="0"/>
        <w:jc w:val="both"/>
        <w:rPr>
          <w:rFonts w:ascii="Tahoma" w:hAnsi="Tahoma" w:cs="Tahoma"/>
          <w:sz w:val="20"/>
          <w:szCs w:val="20"/>
        </w:rPr>
      </w:pPr>
      <w:r w:rsidRPr="00AF784F">
        <w:rPr>
          <w:rFonts w:ascii="Tahoma" w:hAnsi="Tahoma" w:cs="Tahoma"/>
          <w:sz w:val="20"/>
          <w:szCs w:val="20"/>
        </w:rPr>
        <w:t>Ustala się maksymalny termin usunięcia wad i usterek do 14 dni.</w:t>
      </w:r>
    </w:p>
    <w:p w14:paraId="44A17F12" w14:textId="77777777" w:rsidR="00AA1800" w:rsidRPr="001D7241" w:rsidRDefault="00AA1800" w:rsidP="00677875">
      <w:pPr>
        <w:pStyle w:val="Nagwek2"/>
        <w:ind w:left="400" w:hanging="400"/>
        <w:rPr>
          <w:bCs/>
        </w:rPr>
      </w:pPr>
      <w:r w:rsidRPr="001D7241">
        <w:t>Rozwiązania równoważne</w:t>
      </w:r>
    </w:p>
    <w:p w14:paraId="0294A09F" w14:textId="77777777" w:rsidR="004048DB" w:rsidRPr="001D7241" w:rsidRDefault="00AA1800">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w:t>
      </w:r>
      <w:r w:rsidR="004048DB" w:rsidRPr="001D7241">
        <w:rPr>
          <w:rFonts w:ascii="Tahoma" w:hAnsi="Tahoma" w:cs="Tahoma"/>
          <w:sz w:val="20"/>
          <w:szCs w:val="20"/>
        </w:rPr>
        <w:t xml:space="preserve">tórych Wykonawców lub produktów, chyba że jest to uzasadnione specyfiką przedmiotu zamówienia i Zamawiający nie może opisać przedmiotu </w:t>
      </w:r>
      <w:r w:rsidR="004048DB" w:rsidRPr="001D7241">
        <w:rPr>
          <w:rFonts w:ascii="Tahoma" w:hAnsi="Tahoma" w:cs="Tahoma"/>
          <w:sz w:val="20"/>
          <w:szCs w:val="20"/>
        </w:rPr>
        <w:lastRenderedPageBreak/>
        <w:t>zamówienia za pomocą dostatecznie dokładnych określeń, a wskazaniu takiemu towarzyszą wyrazy „lub równoważny”.</w:t>
      </w:r>
    </w:p>
    <w:p w14:paraId="1AE2A764" w14:textId="77777777" w:rsidR="00DA1A97" w:rsidRPr="001D7241" w:rsidRDefault="00DA1A97">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043C6094" w14:textId="77777777" w:rsidR="00A7029E" w:rsidRPr="001D7241" w:rsidRDefault="00AA1800">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Opisując przedmiot zamówienia przez odniesienie do norm, europejskich ocen technicznych, aprobat, specyfikacji technicznych i systemów referencji technicznych, o których mowa w art. 101 ust. 1 pkt 2 oraz ust. 3 ustawy </w:t>
      </w:r>
      <w:proofErr w:type="spellStart"/>
      <w:r w:rsidRPr="001D7241">
        <w:rPr>
          <w:rFonts w:ascii="Tahoma" w:hAnsi="Tahoma" w:cs="Tahoma"/>
          <w:sz w:val="20"/>
          <w:szCs w:val="20"/>
        </w:rPr>
        <w:t>Pzp</w:t>
      </w:r>
      <w:proofErr w:type="spellEnd"/>
      <w:r w:rsidRPr="001D7241">
        <w:rPr>
          <w:rFonts w:ascii="Tahoma" w:hAnsi="Tahoma" w:cs="Tahoma"/>
          <w:sz w:val="20"/>
          <w:szCs w:val="20"/>
        </w:rPr>
        <w:t>, Zamawiający dopuszcza rozwiązania równoważne opisywanym, a odniesieniu takiemu towarzyszą wyrazy „lub równoważne”.</w:t>
      </w:r>
      <w:r w:rsidR="00A7029E" w:rsidRPr="001D7241">
        <w:rPr>
          <w:rFonts w:ascii="Tahoma" w:hAnsi="Tahoma" w:cs="Tahoma"/>
          <w:sz w:val="20"/>
          <w:szCs w:val="20"/>
        </w:rPr>
        <w:t xml:space="preserve"> </w:t>
      </w:r>
    </w:p>
    <w:p w14:paraId="1B51CF8E" w14:textId="77777777" w:rsidR="00F128E5" w:rsidRPr="001D7241" w:rsidRDefault="00F128E5">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Wykonawca, który powołuje się na rozwiązania równoważne opisywanym przez zamawiającego, jest obowiązany wykazać, że oferowane przez niego </w:t>
      </w:r>
      <w:r w:rsidR="008E1C59" w:rsidRPr="001D7241">
        <w:rPr>
          <w:rFonts w:ascii="Tahoma" w:hAnsi="Tahoma" w:cs="Tahoma"/>
          <w:sz w:val="20"/>
          <w:szCs w:val="20"/>
        </w:rPr>
        <w:t>rozwiązanie</w:t>
      </w:r>
      <w:r w:rsidRPr="001D7241">
        <w:rPr>
          <w:rFonts w:ascii="Tahoma" w:hAnsi="Tahoma" w:cs="Tahoma"/>
          <w:sz w:val="20"/>
          <w:szCs w:val="20"/>
        </w:rPr>
        <w:t xml:space="preserve"> spełnia wymagania zamawiającego. </w:t>
      </w:r>
      <w:r w:rsidR="008E1C59" w:rsidRPr="001D7241">
        <w:rPr>
          <w:rFonts w:ascii="Tahoma" w:hAnsi="Tahoma" w:cs="Tahoma"/>
          <w:sz w:val="20"/>
          <w:szCs w:val="20"/>
        </w:rPr>
        <w:t xml:space="preserve">W takim przypadku Wykonawca załącza do oferty wykaz rozwiązań równoważnych wraz z jego opisem lub normami. </w:t>
      </w:r>
      <w:r w:rsidRPr="001D7241">
        <w:rPr>
          <w:rFonts w:ascii="Tahoma" w:hAnsi="Tahoma" w:cs="Tahoma"/>
          <w:sz w:val="20"/>
          <w:szCs w:val="20"/>
        </w:rPr>
        <w:t xml:space="preserve">Równoważność pod względem parametrów technicznych, użytkowych oraz eksploatacyjnych ma w szczególności zapewnić uzyskanie parametrów technicznych nie gorszych od założonych w niniejszej </w:t>
      </w:r>
      <w:proofErr w:type="spellStart"/>
      <w:r w:rsidRPr="001D7241">
        <w:rPr>
          <w:rFonts w:ascii="Tahoma" w:hAnsi="Tahoma" w:cs="Tahoma"/>
          <w:sz w:val="20"/>
          <w:szCs w:val="20"/>
        </w:rPr>
        <w:t>swz</w:t>
      </w:r>
      <w:proofErr w:type="spellEnd"/>
      <w:r w:rsidRPr="001D7241">
        <w:rPr>
          <w:rFonts w:ascii="Tahoma" w:hAnsi="Tahoma" w:cs="Tahoma"/>
          <w:sz w:val="20"/>
          <w:szCs w:val="20"/>
        </w:rPr>
        <w:t>.</w:t>
      </w:r>
      <w:r w:rsidR="008E1C59" w:rsidRPr="001D7241">
        <w:rPr>
          <w:rFonts w:ascii="Tahoma" w:hAnsi="Tahoma" w:cs="Tahoma"/>
          <w:sz w:val="20"/>
          <w:szCs w:val="20"/>
        </w:rPr>
        <w:t xml:space="preserve"> Ciężar udowodnienia o zachowaniu parametrów wymaganych przez Zamawiającego leży po stronie składającego ofertę.</w:t>
      </w:r>
    </w:p>
    <w:p w14:paraId="2C94407F" w14:textId="77777777" w:rsidR="00540708" w:rsidRPr="001D7241" w:rsidRDefault="00540708">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Zastosowanie rozwiązania równoważnego nie może obniżyć standardu i nie może zmienić zasad oraz rozwiązań techniczny przyjętych w dokumentacji projektowej</w:t>
      </w:r>
      <w:r w:rsidR="00F128E5" w:rsidRPr="001D7241">
        <w:rPr>
          <w:rFonts w:ascii="Tahoma" w:hAnsi="Tahoma" w:cs="Tahoma"/>
          <w:sz w:val="20"/>
          <w:szCs w:val="20"/>
        </w:rPr>
        <w:t>.</w:t>
      </w:r>
    </w:p>
    <w:p w14:paraId="4E7B0DAB" w14:textId="2C6ECBF4" w:rsidR="00AB1C34" w:rsidRPr="001D7241" w:rsidRDefault="00AB1C34">
      <w:pPr>
        <w:pStyle w:val="Akapitzlist"/>
        <w:numPr>
          <w:ilvl w:val="0"/>
          <w:numId w:val="61"/>
        </w:numPr>
        <w:autoSpaceDN w:val="0"/>
        <w:adjustRightInd w:val="0"/>
        <w:spacing w:after="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Ilekroć w </w:t>
      </w:r>
      <w:proofErr w:type="spellStart"/>
      <w:r w:rsidRPr="001D7241">
        <w:rPr>
          <w:rFonts w:ascii="Tahoma" w:hAnsi="Tahoma" w:cs="Tahoma"/>
          <w:sz w:val="20"/>
          <w:szCs w:val="20"/>
        </w:rPr>
        <w:t>STWiOR</w:t>
      </w:r>
      <w:r w:rsidR="00E106DD">
        <w:rPr>
          <w:rFonts w:ascii="Tahoma" w:hAnsi="Tahoma" w:cs="Tahoma"/>
          <w:sz w:val="20"/>
          <w:szCs w:val="20"/>
        </w:rPr>
        <w:t>B</w:t>
      </w:r>
      <w:proofErr w:type="spellEnd"/>
      <w:r w:rsidRPr="001D7241">
        <w:rPr>
          <w:rFonts w:ascii="Tahoma" w:hAnsi="Tahoma" w:cs="Tahoma"/>
          <w:sz w:val="20"/>
          <w:szCs w:val="20"/>
        </w:rPr>
        <w:t xml:space="preserve">, dokumentacji projektowej jest mowa o polskich normach, należy przez to rozumieć polskie normy przenoszące normy europejskie lub normy państw członkowskich Europejskiego Obszaru Gospodarczego lub inne normy lub dokumenty, o których mowa w art. 101 ust. 1 pkt 2 ustawy </w:t>
      </w:r>
      <w:proofErr w:type="spellStart"/>
      <w:r w:rsidRPr="001D7241">
        <w:rPr>
          <w:rFonts w:ascii="Tahoma" w:hAnsi="Tahoma" w:cs="Tahoma"/>
          <w:sz w:val="20"/>
          <w:szCs w:val="20"/>
        </w:rPr>
        <w:t>Pzp</w:t>
      </w:r>
      <w:proofErr w:type="spellEnd"/>
      <w:r w:rsidRPr="001D7241">
        <w:rPr>
          <w:rFonts w:ascii="Tahoma" w:hAnsi="Tahoma" w:cs="Tahoma"/>
          <w:sz w:val="20"/>
          <w:szCs w:val="20"/>
        </w:rPr>
        <w:t>.</w:t>
      </w:r>
    </w:p>
    <w:p w14:paraId="61C8488A" w14:textId="51ADB393" w:rsidR="008E1C59" w:rsidRPr="001D7241" w:rsidRDefault="008E1C59">
      <w:pPr>
        <w:pStyle w:val="Akapitzlist"/>
        <w:numPr>
          <w:ilvl w:val="0"/>
          <w:numId w:val="61"/>
        </w:numPr>
        <w:autoSpaceDN w:val="0"/>
        <w:adjustRightInd w:val="0"/>
        <w:spacing w:after="12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Materiały i urządzenia użyte do wykonania umowy, powinny odpowiadać, co do jakości wymogom wyrobów dopuszczonych do obrotu i stosowania </w:t>
      </w:r>
      <w:r w:rsidR="00B7187C" w:rsidRPr="001D7241">
        <w:rPr>
          <w:rFonts w:ascii="Tahoma" w:hAnsi="Tahoma" w:cs="Tahoma"/>
          <w:sz w:val="20"/>
          <w:szCs w:val="20"/>
        </w:rPr>
        <w:t xml:space="preserve">w budownictwie określonych w ustawie z dnia 07.07.1994r. </w:t>
      </w:r>
      <w:r w:rsidR="001D7241" w:rsidRPr="001D7241">
        <w:rPr>
          <w:rFonts w:ascii="Tahoma" w:hAnsi="Tahoma" w:cs="Tahoma"/>
          <w:sz w:val="20"/>
          <w:szCs w:val="20"/>
        </w:rPr>
        <w:t>P</w:t>
      </w:r>
      <w:r w:rsidR="00B7187C" w:rsidRPr="001D7241">
        <w:rPr>
          <w:rFonts w:ascii="Tahoma" w:hAnsi="Tahoma" w:cs="Tahoma"/>
          <w:sz w:val="20"/>
          <w:szCs w:val="20"/>
        </w:rPr>
        <w:t xml:space="preserve">rawo </w:t>
      </w:r>
      <w:r w:rsidR="001D7241" w:rsidRPr="001D7241">
        <w:rPr>
          <w:rFonts w:ascii="Tahoma" w:hAnsi="Tahoma" w:cs="Tahoma"/>
          <w:sz w:val="20"/>
          <w:szCs w:val="20"/>
        </w:rPr>
        <w:t>b</w:t>
      </w:r>
      <w:r w:rsidR="00B7187C" w:rsidRPr="001D7241">
        <w:rPr>
          <w:rFonts w:ascii="Tahoma" w:hAnsi="Tahoma" w:cs="Tahoma"/>
          <w:sz w:val="20"/>
          <w:szCs w:val="20"/>
        </w:rPr>
        <w:t xml:space="preserve">udowlane, ustawie z dnia 16.04.2004r. o wyrobach budowlanych oraz wymogom specyfikacji technicznych wykonania i odbioru robót i </w:t>
      </w:r>
      <w:proofErr w:type="spellStart"/>
      <w:r w:rsidR="00B7187C" w:rsidRPr="001D7241">
        <w:rPr>
          <w:rFonts w:ascii="Tahoma" w:hAnsi="Tahoma" w:cs="Tahoma"/>
          <w:sz w:val="20"/>
          <w:szCs w:val="20"/>
        </w:rPr>
        <w:t>swz</w:t>
      </w:r>
      <w:proofErr w:type="spellEnd"/>
      <w:r w:rsidR="00B7187C" w:rsidRPr="001D7241">
        <w:rPr>
          <w:rFonts w:ascii="Tahoma" w:hAnsi="Tahoma" w:cs="Tahoma"/>
          <w:sz w:val="20"/>
          <w:szCs w:val="20"/>
        </w:rPr>
        <w:t>.</w:t>
      </w:r>
    </w:p>
    <w:p w14:paraId="5B93B3CB" w14:textId="77777777" w:rsidR="003D4E65" w:rsidRPr="001D7241" w:rsidRDefault="003D4E65" w:rsidP="00677875">
      <w:pPr>
        <w:pStyle w:val="Nagwek2"/>
        <w:ind w:left="400" w:hanging="400"/>
      </w:pPr>
      <w:r w:rsidRPr="001D7241">
        <w:t>Wymagania dotyczące zatrudnienia przez Wykonawcę lub Podwykonawcę osób wykonujących czynności w zakresie realizacji zamówienia</w:t>
      </w:r>
    </w:p>
    <w:p w14:paraId="2EE5CE69" w14:textId="742A6E54" w:rsidR="0036655C" w:rsidRDefault="00DA1A97" w:rsidP="00E96985">
      <w:pPr>
        <w:pStyle w:val="Akapitzlist"/>
        <w:numPr>
          <w:ilvl w:val="0"/>
          <w:numId w:val="77"/>
        </w:numPr>
        <w:tabs>
          <w:tab w:val="num" w:pos="0"/>
        </w:tabs>
        <w:spacing w:after="0" w:line="240" w:lineRule="auto"/>
        <w:ind w:left="800" w:hanging="600"/>
        <w:jc w:val="both"/>
        <w:rPr>
          <w:rFonts w:ascii="Tahoma" w:hAnsi="Tahoma" w:cs="Tahoma"/>
          <w:sz w:val="20"/>
          <w:szCs w:val="20"/>
        </w:rPr>
      </w:pPr>
      <w:r w:rsidRPr="001D7241">
        <w:rPr>
          <w:rFonts w:ascii="Tahoma" w:hAnsi="Tahoma" w:cs="Tahoma"/>
          <w:sz w:val="20"/>
          <w:szCs w:val="20"/>
        </w:rPr>
        <w:t xml:space="preserve">Na mocy art. 95 ustawy </w:t>
      </w:r>
      <w:proofErr w:type="spellStart"/>
      <w:r w:rsidRPr="001D7241">
        <w:rPr>
          <w:rFonts w:ascii="Tahoma" w:hAnsi="Tahoma" w:cs="Tahoma"/>
          <w:sz w:val="20"/>
          <w:szCs w:val="20"/>
        </w:rPr>
        <w:t>Pzp</w:t>
      </w:r>
      <w:proofErr w:type="spellEnd"/>
      <w:r w:rsidRPr="001D7241">
        <w:rPr>
          <w:rFonts w:ascii="Tahoma" w:hAnsi="Tahoma" w:cs="Tahoma"/>
          <w:sz w:val="20"/>
          <w:szCs w:val="20"/>
        </w:rPr>
        <w:t xml:space="preserve"> Zamawiający wymaga zatrudnienia przez wykonawc</w:t>
      </w:r>
      <w:r w:rsidRPr="001D7241">
        <w:rPr>
          <w:rFonts w:ascii="Tahoma" w:eastAsia="Arial" w:hAnsi="Tahoma" w:cs="Tahoma"/>
          <w:sz w:val="20"/>
          <w:szCs w:val="20"/>
        </w:rPr>
        <w:t>ę lub podwykonawcę,</w:t>
      </w:r>
      <w:r w:rsidRPr="001D7241">
        <w:rPr>
          <w:rFonts w:ascii="Tahoma" w:hAnsi="Tahoma" w:cs="Tahoma"/>
          <w:b/>
          <w:sz w:val="20"/>
          <w:szCs w:val="20"/>
        </w:rPr>
        <w:t xml:space="preserve"> </w:t>
      </w:r>
      <w:r w:rsidRPr="001D7241">
        <w:rPr>
          <w:rFonts w:ascii="Tahoma" w:hAnsi="Tahoma" w:cs="Tahoma"/>
          <w:sz w:val="20"/>
          <w:szCs w:val="20"/>
        </w:rPr>
        <w:t>osób wykonuj</w:t>
      </w:r>
      <w:r w:rsidRPr="001D7241">
        <w:rPr>
          <w:rFonts w:ascii="Tahoma" w:eastAsia="Arial" w:hAnsi="Tahoma" w:cs="Tahoma"/>
          <w:sz w:val="20"/>
          <w:szCs w:val="20"/>
        </w:rPr>
        <w:t>ą</w:t>
      </w:r>
      <w:r w:rsidRPr="001D7241">
        <w:rPr>
          <w:rFonts w:ascii="Tahoma" w:hAnsi="Tahoma" w:cs="Tahoma"/>
          <w:sz w:val="20"/>
          <w:szCs w:val="20"/>
        </w:rPr>
        <w:t xml:space="preserve">cych wszelkie czynności bezpośrednio związane z wykonywaniem robót, tj. pracowników fizycznych </w:t>
      </w:r>
      <w:r w:rsidR="00F11376" w:rsidRPr="001D7241">
        <w:rPr>
          <w:rFonts w:ascii="Tahoma" w:hAnsi="Tahoma" w:cs="Tahoma"/>
          <w:sz w:val="20"/>
          <w:szCs w:val="20"/>
        </w:rPr>
        <w:t xml:space="preserve"> - </w:t>
      </w:r>
      <w:r w:rsidRPr="001D7241">
        <w:rPr>
          <w:rFonts w:ascii="Tahoma" w:hAnsi="Tahoma" w:cs="Tahoma"/>
          <w:sz w:val="20"/>
          <w:szCs w:val="20"/>
        </w:rPr>
        <w:t>uczestniczących w realizacji zamówienia.</w:t>
      </w:r>
    </w:p>
    <w:p w14:paraId="6582A4CD" w14:textId="70ECB685" w:rsidR="00DA1A97" w:rsidRPr="0036655C" w:rsidRDefault="00DA1A97">
      <w:pPr>
        <w:pStyle w:val="Akapitzlist"/>
        <w:numPr>
          <w:ilvl w:val="0"/>
          <w:numId w:val="77"/>
        </w:numPr>
        <w:tabs>
          <w:tab w:val="num" w:pos="0"/>
        </w:tabs>
        <w:spacing w:after="0" w:line="240" w:lineRule="auto"/>
        <w:ind w:left="800" w:hanging="600"/>
        <w:jc w:val="both"/>
        <w:rPr>
          <w:rFonts w:ascii="Tahoma" w:hAnsi="Tahoma" w:cs="Tahoma"/>
          <w:sz w:val="20"/>
          <w:szCs w:val="20"/>
        </w:rPr>
      </w:pPr>
      <w:r w:rsidRPr="0036655C">
        <w:rPr>
          <w:rFonts w:ascii="Tahoma" w:hAnsi="Tahoma" w:cs="Tahoma"/>
          <w:sz w:val="20"/>
          <w:szCs w:val="20"/>
        </w:rPr>
        <w:t xml:space="preserve">Wymóg nie dotyczy między innymi osób: kierujących </w:t>
      </w:r>
      <w:r w:rsidR="000F6EBB">
        <w:rPr>
          <w:rFonts w:ascii="Tahoma" w:hAnsi="Tahoma" w:cs="Tahoma"/>
          <w:sz w:val="20"/>
          <w:szCs w:val="20"/>
        </w:rPr>
        <w:t xml:space="preserve">budową, </w:t>
      </w:r>
      <w:r w:rsidRPr="0036655C">
        <w:rPr>
          <w:rFonts w:ascii="Tahoma" w:hAnsi="Tahoma" w:cs="Tahoma"/>
          <w:sz w:val="20"/>
          <w:szCs w:val="20"/>
        </w:rPr>
        <w:t>robotami, dostawców materiałów budowlanych, sprzętu, urządzeń, wykonujących usługi transportowe</w:t>
      </w:r>
      <w:r w:rsidR="0036655C" w:rsidRPr="0036655C">
        <w:rPr>
          <w:rFonts w:ascii="Tahoma" w:hAnsi="Tahoma" w:cs="Tahoma"/>
          <w:sz w:val="20"/>
          <w:szCs w:val="20"/>
        </w:rPr>
        <w:t>,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5FF92DCE" w14:textId="15FCCEB8" w:rsidR="00DA1A97" w:rsidRPr="001D7241" w:rsidRDefault="00DA1A97">
      <w:pPr>
        <w:pStyle w:val="Akapitzlist"/>
        <w:numPr>
          <w:ilvl w:val="0"/>
          <w:numId w:val="77"/>
        </w:numPr>
        <w:tabs>
          <w:tab w:val="num" w:pos="0"/>
        </w:tabs>
        <w:spacing w:after="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Sposób potwierdzenia spełnienia wymogu zatrudnienia na podstawie umowy o pracę przez Wykonawcę lub Podwykonawcę osób wykonujących wskazane w pkt </w:t>
      </w:r>
      <w:r w:rsidR="00FE1337">
        <w:rPr>
          <w:rFonts w:ascii="Tahoma" w:hAnsi="Tahoma" w:cs="Tahoma"/>
          <w:bCs/>
          <w:sz w:val="20"/>
          <w:szCs w:val="20"/>
        </w:rPr>
        <w:t>4</w:t>
      </w:r>
      <w:r w:rsidRPr="001D7241">
        <w:rPr>
          <w:rFonts w:ascii="Tahoma" w:hAnsi="Tahoma" w:cs="Tahoma"/>
          <w:bCs/>
          <w:sz w:val="20"/>
          <w:szCs w:val="20"/>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755F0FCC" w14:textId="77777777" w:rsidR="00DA1A97" w:rsidRPr="001D7241" w:rsidRDefault="00DA1A97">
      <w:pPr>
        <w:pStyle w:val="Akapitzlist"/>
        <w:numPr>
          <w:ilvl w:val="0"/>
          <w:numId w:val="77"/>
        </w:numPr>
        <w:tabs>
          <w:tab w:val="num" w:pos="0"/>
        </w:tabs>
        <w:spacing w:after="12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Zamawiający nie określa wymagań, o których mowa w art. 96 ust. 2 pkt 2 ustawy </w:t>
      </w:r>
      <w:proofErr w:type="spellStart"/>
      <w:r w:rsidRPr="001D7241">
        <w:rPr>
          <w:rFonts w:ascii="Tahoma" w:hAnsi="Tahoma" w:cs="Tahoma"/>
          <w:bCs/>
          <w:sz w:val="20"/>
          <w:szCs w:val="20"/>
        </w:rPr>
        <w:t>Pzp</w:t>
      </w:r>
      <w:proofErr w:type="spellEnd"/>
      <w:r w:rsidRPr="001D7241">
        <w:rPr>
          <w:rFonts w:ascii="Tahoma" w:hAnsi="Tahoma" w:cs="Tahoma"/>
          <w:bCs/>
          <w:sz w:val="20"/>
          <w:szCs w:val="20"/>
        </w:rPr>
        <w:t>.</w:t>
      </w:r>
    </w:p>
    <w:p w14:paraId="5AEE0EC0" w14:textId="77777777" w:rsidR="00CF7E28" w:rsidRPr="00EC4CCD" w:rsidRDefault="00EA6AF3" w:rsidP="00677875">
      <w:pPr>
        <w:pStyle w:val="Nagwek2"/>
        <w:ind w:left="400" w:hanging="400"/>
      </w:pPr>
      <w:r w:rsidRPr="00EC4CCD">
        <w:t>O</w:t>
      </w:r>
      <w:r w:rsidR="00E601D2" w:rsidRPr="00EC4CCD">
        <w:t>znaczenie przedmiotu zamówienia wg Wspólnego Słownika Zamówień</w:t>
      </w:r>
      <w:r w:rsidRPr="00EC4CCD">
        <w:t xml:space="preserve"> </w:t>
      </w:r>
      <w:r w:rsidR="00CF7E28" w:rsidRPr="00EC4CCD">
        <w:t xml:space="preserve"> (CPV)</w:t>
      </w:r>
    </w:p>
    <w:p w14:paraId="078235EF" w14:textId="6D19D295" w:rsidR="00B307D5" w:rsidRPr="00B307D5" w:rsidRDefault="00B307D5" w:rsidP="00B307D5">
      <w:pPr>
        <w:pStyle w:val="Nagwek2"/>
        <w:numPr>
          <w:ilvl w:val="0"/>
          <w:numId w:val="0"/>
        </w:numPr>
        <w:spacing w:after="0"/>
        <w:ind w:left="720" w:hanging="295"/>
        <w:rPr>
          <w:b w:val="0"/>
          <w:bCs/>
          <w:sz w:val="20"/>
        </w:rPr>
      </w:pPr>
      <w:r w:rsidRPr="00B307D5">
        <w:rPr>
          <w:b w:val="0"/>
          <w:bCs/>
          <w:sz w:val="20"/>
        </w:rPr>
        <w:t xml:space="preserve">CPV </w:t>
      </w:r>
      <w:hyperlink r:id="rId15" w:history="1">
        <w:r w:rsidRPr="00B307D5">
          <w:rPr>
            <w:rStyle w:val="Hipercze"/>
            <w:b w:val="0"/>
            <w:bCs/>
            <w:color w:val="auto"/>
            <w:sz w:val="20"/>
            <w:u w:val="none"/>
          </w:rPr>
          <w:t>45</w:t>
        </w:r>
        <w:r w:rsidR="00E96985">
          <w:rPr>
            <w:rStyle w:val="Hipercze"/>
            <w:b w:val="0"/>
            <w:bCs/>
            <w:color w:val="auto"/>
            <w:sz w:val="20"/>
            <w:u w:val="none"/>
          </w:rPr>
          <w:t>112700</w:t>
        </w:r>
        <w:r w:rsidRPr="00B307D5">
          <w:rPr>
            <w:rStyle w:val="Hipercze"/>
            <w:b w:val="0"/>
            <w:bCs/>
            <w:color w:val="auto"/>
            <w:sz w:val="20"/>
            <w:u w:val="none"/>
          </w:rPr>
          <w:t>-</w:t>
        </w:r>
      </w:hyperlink>
      <w:r w:rsidR="00E96985">
        <w:rPr>
          <w:rStyle w:val="Hipercze"/>
          <w:b w:val="0"/>
          <w:bCs/>
          <w:color w:val="auto"/>
          <w:sz w:val="20"/>
          <w:u w:val="none"/>
        </w:rPr>
        <w:t>2</w:t>
      </w:r>
      <w:r w:rsidRPr="00B307D5">
        <w:rPr>
          <w:b w:val="0"/>
          <w:bCs/>
          <w:sz w:val="20"/>
        </w:rPr>
        <w:t xml:space="preserve"> </w:t>
      </w:r>
      <w:r>
        <w:rPr>
          <w:b w:val="0"/>
          <w:bCs/>
          <w:sz w:val="20"/>
        </w:rPr>
        <w:tab/>
      </w:r>
      <w:r w:rsidR="00E96985">
        <w:rPr>
          <w:b w:val="0"/>
          <w:bCs/>
          <w:sz w:val="20"/>
        </w:rPr>
        <w:t>Roboty w zakresie kształtowania terenu</w:t>
      </w:r>
    </w:p>
    <w:p w14:paraId="534ACD7E" w14:textId="0CDA59AC" w:rsidR="00B307D5" w:rsidRPr="00B307D5" w:rsidRDefault="00B307D5" w:rsidP="00B307D5">
      <w:pPr>
        <w:autoSpaceDN w:val="0"/>
        <w:adjustRightInd w:val="0"/>
        <w:ind w:left="2127" w:hanging="1701"/>
        <w:jc w:val="both"/>
        <w:rPr>
          <w:rFonts w:ascii="Tahoma" w:hAnsi="Tahoma" w:cs="Tahoma"/>
          <w:bCs/>
        </w:rPr>
      </w:pPr>
      <w:r w:rsidRPr="00B307D5">
        <w:rPr>
          <w:rFonts w:ascii="Tahoma" w:hAnsi="Tahoma" w:cs="Tahoma"/>
          <w:bCs/>
        </w:rPr>
        <w:t>CPV 452</w:t>
      </w:r>
      <w:r w:rsidR="00E96985">
        <w:rPr>
          <w:rFonts w:ascii="Tahoma" w:hAnsi="Tahoma" w:cs="Tahoma"/>
          <w:bCs/>
        </w:rPr>
        <w:t>33220</w:t>
      </w:r>
      <w:r w:rsidRPr="00B307D5">
        <w:rPr>
          <w:rFonts w:ascii="Tahoma" w:hAnsi="Tahoma" w:cs="Tahoma"/>
          <w:bCs/>
        </w:rPr>
        <w:t>-</w:t>
      </w:r>
      <w:r w:rsidR="00E96985">
        <w:rPr>
          <w:rFonts w:ascii="Tahoma" w:hAnsi="Tahoma" w:cs="Tahoma"/>
          <w:bCs/>
        </w:rPr>
        <w:t>7</w:t>
      </w:r>
      <w:r w:rsidRPr="00B307D5">
        <w:rPr>
          <w:rFonts w:ascii="Tahoma" w:hAnsi="Tahoma" w:cs="Tahoma"/>
          <w:bCs/>
        </w:rPr>
        <w:t xml:space="preserve"> </w:t>
      </w:r>
      <w:r>
        <w:rPr>
          <w:rFonts w:ascii="Tahoma" w:hAnsi="Tahoma" w:cs="Tahoma"/>
          <w:bCs/>
        </w:rPr>
        <w:tab/>
      </w:r>
      <w:r w:rsidRPr="00B307D5">
        <w:rPr>
          <w:rFonts w:ascii="Tahoma" w:hAnsi="Tahoma" w:cs="Tahoma"/>
          <w:bCs/>
        </w:rPr>
        <w:t xml:space="preserve">Roboty </w:t>
      </w:r>
      <w:r w:rsidR="00E96985">
        <w:rPr>
          <w:rFonts w:ascii="Tahoma" w:hAnsi="Tahoma" w:cs="Tahoma"/>
          <w:bCs/>
        </w:rPr>
        <w:t>w zakresie nawierzchni dróg</w:t>
      </w:r>
    </w:p>
    <w:p w14:paraId="77BA2F70" w14:textId="68954FAC" w:rsidR="00B307D5" w:rsidRPr="00B307D5" w:rsidRDefault="00B307D5" w:rsidP="00B307D5">
      <w:pPr>
        <w:autoSpaceDN w:val="0"/>
        <w:adjustRightInd w:val="0"/>
        <w:ind w:firstLine="426"/>
        <w:jc w:val="both"/>
        <w:rPr>
          <w:rFonts w:ascii="Tahoma" w:hAnsi="Tahoma" w:cs="Tahoma"/>
          <w:bCs/>
        </w:rPr>
      </w:pPr>
      <w:r w:rsidRPr="00B307D5">
        <w:rPr>
          <w:rFonts w:ascii="Tahoma" w:hAnsi="Tahoma" w:cs="Tahoma"/>
          <w:bCs/>
        </w:rPr>
        <w:t>CPV 45</w:t>
      </w:r>
      <w:r w:rsidR="00E96985">
        <w:rPr>
          <w:rFonts w:ascii="Tahoma" w:hAnsi="Tahoma" w:cs="Tahoma"/>
          <w:bCs/>
        </w:rPr>
        <w:t>1</w:t>
      </w:r>
      <w:r w:rsidRPr="00B307D5">
        <w:rPr>
          <w:rFonts w:ascii="Tahoma" w:hAnsi="Tahoma" w:cs="Tahoma"/>
          <w:bCs/>
        </w:rPr>
        <w:t>10000-</w:t>
      </w:r>
      <w:r w:rsidR="00E96985">
        <w:rPr>
          <w:rFonts w:ascii="Tahoma" w:hAnsi="Tahoma" w:cs="Tahoma"/>
          <w:bCs/>
        </w:rPr>
        <w:t>1</w:t>
      </w:r>
      <w:r w:rsidRPr="00B307D5">
        <w:rPr>
          <w:rFonts w:ascii="Tahoma" w:hAnsi="Tahoma" w:cs="Tahoma"/>
          <w:bCs/>
        </w:rPr>
        <w:t xml:space="preserve"> </w:t>
      </w:r>
      <w:r>
        <w:rPr>
          <w:rFonts w:ascii="Tahoma" w:hAnsi="Tahoma" w:cs="Tahoma"/>
          <w:bCs/>
        </w:rPr>
        <w:tab/>
      </w:r>
      <w:r w:rsidRPr="00B307D5">
        <w:rPr>
          <w:rFonts w:ascii="Tahoma" w:hAnsi="Tahoma" w:cs="Tahoma"/>
          <w:bCs/>
        </w:rPr>
        <w:t>Roboty w zakresie bu</w:t>
      </w:r>
      <w:r w:rsidR="00E96985">
        <w:rPr>
          <w:rFonts w:ascii="Tahoma" w:hAnsi="Tahoma" w:cs="Tahoma"/>
          <w:bCs/>
        </w:rPr>
        <w:t>rzenia i rozbiórki obiektów budowlanych, roboty ziemne</w:t>
      </w:r>
    </w:p>
    <w:p w14:paraId="3CBAE5A2" w14:textId="2948386D" w:rsidR="00B307D5" w:rsidRPr="00B307D5" w:rsidRDefault="00B307D5" w:rsidP="00B307D5">
      <w:pPr>
        <w:autoSpaceDN w:val="0"/>
        <w:adjustRightInd w:val="0"/>
        <w:ind w:left="2127" w:hanging="1701"/>
        <w:jc w:val="both"/>
        <w:rPr>
          <w:rFonts w:ascii="Tahoma" w:hAnsi="Tahoma" w:cs="Tahoma"/>
          <w:bCs/>
        </w:rPr>
      </w:pPr>
      <w:r w:rsidRPr="00B307D5">
        <w:rPr>
          <w:rFonts w:ascii="Tahoma" w:hAnsi="Tahoma" w:cs="Tahoma"/>
          <w:bCs/>
        </w:rPr>
        <w:t>CPV 452</w:t>
      </w:r>
      <w:r w:rsidR="00E96985">
        <w:rPr>
          <w:rFonts w:ascii="Tahoma" w:hAnsi="Tahoma" w:cs="Tahoma"/>
          <w:bCs/>
        </w:rPr>
        <w:t>23500</w:t>
      </w:r>
      <w:r w:rsidRPr="00B307D5">
        <w:rPr>
          <w:rFonts w:ascii="Tahoma" w:hAnsi="Tahoma" w:cs="Tahoma"/>
          <w:bCs/>
        </w:rPr>
        <w:t>-</w:t>
      </w:r>
      <w:r w:rsidR="00E96985">
        <w:rPr>
          <w:rFonts w:ascii="Tahoma" w:hAnsi="Tahoma" w:cs="Tahoma"/>
          <w:bCs/>
        </w:rPr>
        <w:t>1</w:t>
      </w:r>
      <w:r w:rsidRPr="00B307D5">
        <w:rPr>
          <w:rFonts w:ascii="Tahoma" w:hAnsi="Tahoma" w:cs="Tahoma"/>
          <w:bCs/>
        </w:rPr>
        <w:t xml:space="preserve"> </w:t>
      </w:r>
      <w:r>
        <w:rPr>
          <w:rFonts w:ascii="Tahoma" w:hAnsi="Tahoma" w:cs="Tahoma"/>
          <w:bCs/>
        </w:rPr>
        <w:tab/>
      </w:r>
      <w:r w:rsidR="00E96985">
        <w:rPr>
          <w:rFonts w:ascii="Tahoma" w:hAnsi="Tahoma" w:cs="Tahoma"/>
          <w:bCs/>
        </w:rPr>
        <w:t>Konstrukcje z betonu zbrojeniowego</w:t>
      </w:r>
    </w:p>
    <w:p w14:paraId="4EE3F8A4" w14:textId="78D005C5" w:rsidR="006F3E34" w:rsidRDefault="00B307D5" w:rsidP="00B307D5">
      <w:pPr>
        <w:autoSpaceDN w:val="0"/>
        <w:adjustRightInd w:val="0"/>
        <w:ind w:left="2127" w:hanging="1701"/>
        <w:jc w:val="both"/>
        <w:rPr>
          <w:rFonts w:ascii="Tahoma" w:hAnsi="Tahoma" w:cs="Tahoma"/>
          <w:bCs/>
        </w:rPr>
      </w:pPr>
      <w:r w:rsidRPr="00B307D5">
        <w:rPr>
          <w:rFonts w:ascii="Tahoma" w:hAnsi="Tahoma" w:cs="Tahoma"/>
          <w:bCs/>
        </w:rPr>
        <w:t>CPV 452</w:t>
      </w:r>
      <w:r w:rsidR="00E96985">
        <w:rPr>
          <w:rFonts w:ascii="Tahoma" w:hAnsi="Tahoma" w:cs="Tahoma"/>
          <w:bCs/>
        </w:rPr>
        <w:t>33222</w:t>
      </w:r>
      <w:r w:rsidRPr="00B307D5">
        <w:rPr>
          <w:rFonts w:ascii="Tahoma" w:hAnsi="Tahoma" w:cs="Tahoma"/>
          <w:bCs/>
        </w:rPr>
        <w:t>-</w:t>
      </w:r>
      <w:r w:rsidR="00E96985">
        <w:rPr>
          <w:rFonts w:ascii="Tahoma" w:hAnsi="Tahoma" w:cs="Tahoma"/>
          <w:bCs/>
        </w:rPr>
        <w:t>1</w:t>
      </w:r>
      <w:r w:rsidRPr="00B307D5">
        <w:rPr>
          <w:rFonts w:ascii="Tahoma" w:hAnsi="Tahoma" w:cs="Tahoma"/>
          <w:bCs/>
        </w:rPr>
        <w:t xml:space="preserve"> </w:t>
      </w:r>
      <w:r>
        <w:rPr>
          <w:rFonts w:ascii="Tahoma" w:hAnsi="Tahoma" w:cs="Tahoma"/>
          <w:bCs/>
        </w:rPr>
        <w:tab/>
      </w:r>
      <w:r w:rsidR="006F3E34">
        <w:rPr>
          <w:rFonts w:ascii="Tahoma" w:hAnsi="Tahoma" w:cs="Tahoma"/>
          <w:bCs/>
        </w:rPr>
        <w:t>Roboty budowlane w zakresie układania chodników i asfaltowania</w:t>
      </w:r>
    </w:p>
    <w:p w14:paraId="69083AC3" w14:textId="010B8DC3" w:rsidR="00B307D5" w:rsidRPr="00B307D5" w:rsidRDefault="006F3E34" w:rsidP="00B307D5">
      <w:pPr>
        <w:autoSpaceDN w:val="0"/>
        <w:adjustRightInd w:val="0"/>
        <w:ind w:left="2127" w:hanging="1701"/>
        <w:jc w:val="both"/>
        <w:rPr>
          <w:rFonts w:ascii="Tahoma" w:hAnsi="Tahoma" w:cs="Tahoma"/>
          <w:bCs/>
        </w:rPr>
      </w:pPr>
      <w:r>
        <w:rPr>
          <w:rFonts w:ascii="Tahoma" w:hAnsi="Tahoma" w:cs="Tahoma"/>
          <w:bCs/>
        </w:rPr>
        <w:t>CPV 45232130-2</w:t>
      </w:r>
      <w:r>
        <w:rPr>
          <w:rFonts w:ascii="Tahoma" w:hAnsi="Tahoma" w:cs="Tahoma"/>
          <w:bCs/>
        </w:rPr>
        <w:tab/>
      </w:r>
      <w:r w:rsidR="00B307D5" w:rsidRPr="00B307D5">
        <w:rPr>
          <w:rFonts w:ascii="Tahoma" w:hAnsi="Tahoma" w:cs="Tahoma"/>
          <w:bCs/>
        </w:rPr>
        <w:t xml:space="preserve">Roboty budowlane w zakresie </w:t>
      </w:r>
      <w:r w:rsidR="00E96985">
        <w:rPr>
          <w:rFonts w:ascii="Tahoma" w:hAnsi="Tahoma" w:cs="Tahoma"/>
          <w:bCs/>
        </w:rPr>
        <w:t>rurociągów do odprowadzania wody burzowej</w:t>
      </w:r>
    </w:p>
    <w:p w14:paraId="7BC32C8B" w14:textId="1EFC79E5" w:rsidR="00B307D5" w:rsidRPr="00B307D5" w:rsidRDefault="00B307D5" w:rsidP="00B307D5">
      <w:pPr>
        <w:autoSpaceDN w:val="0"/>
        <w:adjustRightInd w:val="0"/>
        <w:ind w:left="360" w:firstLine="66"/>
        <w:jc w:val="both"/>
        <w:rPr>
          <w:rFonts w:ascii="Tahoma" w:hAnsi="Tahoma" w:cs="Tahoma"/>
          <w:bCs/>
        </w:rPr>
      </w:pPr>
      <w:r w:rsidRPr="00B307D5">
        <w:rPr>
          <w:rFonts w:ascii="Tahoma" w:hAnsi="Tahoma" w:cs="Tahoma"/>
          <w:bCs/>
        </w:rPr>
        <w:t>CPV 452</w:t>
      </w:r>
      <w:r w:rsidR="00E96985">
        <w:rPr>
          <w:rFonts w:ascii="Tahoma" w:hAnsi="Tahoma" w:cs="Tahoma"/>
          <w:bCs/>
        </w:rPr>
        <w:t>32400</w:t>
      </w:r>
      <w:r w:rsidRPr="00B307D5">
        <w:rPr>
          <w:rFonts w:ascii="Tahoma" w:hAnsi="Tahoma" w:cs="Tahoma"/>
          <w:bCs/>
        </w:rPr>
        <w:t>-</w:t>
      </w:r>
      <w:r w:rsidR="00E96985">
        <w:rPr>
          <w:rFonts w:ascii="Tahoma" w:hAnsi="Tahoma" w:cs="Tahoma"/>
          <w:bCs/>
        </w:rPr>
        <w:t>6</w:t>
      </w:r>
      <w:r w:rsidRPr="00B307D5">
        <w:rPr>
          <w:rFonts w:ascii="Tahoma" w:hAnsi="Tahoma" w:cs="Tahoma"/>
          <w:bCs/>
        </w:rPr>
        <w:t xml:space="preserve"> </w:t>
      </w:r>
      <w:r>
        <w:rPr>
          <w:rFonts w:ascii="Tahoma" w:hAnsi="Tahoma" w:cs="Tahoma"/>
          <w:bCs/>
        </w:rPr>
        <w:tab/>
      </w:r>
      <w:r w:rsidRPr="00B307D5">
        <w:rPr>
          <w:rFonts w:ascii="Tahoma" w:hAnsi="Tahoma" w:cs="Tahoma"/>
          <w:bCs/>
        </w:rPr>
        <w:t xml:space="preserve">Roboty budowlane w zakresie </w:t>
      </w:r>
      <w:r w:rsidR="00E96985">
        <w:rPr>
          <w:rFonts w:ascii="Tahoma" w:hAnsi="Tahoma" w:cs="Tahoma"/>
          <w:bCs/>
        </w:rPr>
        <w:t>kanałów ściekowych</w:t>
      </w:r>
    </w:p>
    <w:p w14:paraId="0990CB4F" w14:textId="41256B9B" w:rsidR="00B307D5" w:rsidRPr="00B307D5" w:rsidRDefault="00B307D5" w:rsidP="00B307D5">
      <w:pPr>
        <w:autoSpaceDN w:val="0"/>
        <w:adjustRightInd w:val="0"/>
        <w:ind w:firstLine="426"/>
        <w:jc w:val="both"/>
        <w:rPr>
          <w:rFonts w:ascii="Tahoma" w:hAnsi="Tahoma" w:cs="Tahoma"/>
          <w:bCs/>
        </w:rPr>
      </w:pPr>
      <w:r w:rsidRPr="00B307D5">
        <w:rPr>
          <w:rFonts w:ascii="Tahoma" w:hAnsi="Tahoma" w:cs="Tahoma"/>
          <w:bCs/>
        </w:rPr>
        <w:t>CPV 452</w:t>
      </w:r>
      <w:r w:rsidR="00E96985">
        <w:rPr>
          <w:rFonts w:ascii="Tahoma" w:hAnsi="Tahoma" w:cs="Tahoma"/>
          <w:bCs/>
        </w:rPr>
        <w:t>46000</w:t>
      </w:r>
      <w:r w:rsidRPr="00B307D5">
        <w:rPr>
          <w:rFonts w:ascii="Tahoma" w:hAnsi="Tahoma" w:cs="Tahoma"/>
          <w:bCs/>
        </w:rPr>
        <w:t>-</w:t>
      </w:r>
      <w:r w:rsidR="00E96985">
        <w:rPr>
          <w:rFonts w:ascii="Tahoma" w:hAnsi="Tahoma" w:cs="Tahoma"/>
          <w:bCs/>
        </w:rPr>
        <w:t>3</w:t>
      </w:r>
      <w:r w:rsidRPr="00B307D5">
        <w:rPr>
          <w:rFonts w:ascii="Tahoma" w:hAnsi="Tahoma" w:cs="Tahoma"/>
          <w:bCs/>
        </w:rPr>
        <w:t xml:space="preserve"> </w:t>
      </w:r>
      <w:r>
        <w:rPr>
          <w:rFonts w:ascii="Tahoma" w:hAnsi="Tahoma" w:cs="Tahoma"/>
          <w:bCs/>
        </w:rPr>
        <w:tab/>
      </w:r>
      <w:r w:rsidRPr="00B307D5">
        <w:rPr>
          <w:rFonts w:ascii="Tahoma" w:hAnsi="Tahoma" w:cs="Tahoma"/>
          <w:bCs/>
        </w:rPr>
        <w:t xml:space="preserve">Roboty </w:t>
      </w:r>
      <w:r w:rsidR="00E96985">
        <w:rPr>
          <w:rFonts w:ascii="Tahoma" w:hAnsi="Tahoma" w:cs="Tahoma"/>
          <w:bCs/>
        </w:rPr>
        <w:t>w zakresie regulacji rzek i kontroli przeciwpowodziowej</w:t>
      </w:r>
    </w:p>
    <w:p w14:paraId="12D43E17" w14:textId="02DEBD43" w:rsidR="00B307D5" w:rsidRPr="00B307D5" w:rsidRDefault="00B307D5" w:rsidP="00B307D5">
      <w:pPr>
        <w:autoSpaceDN w:val="0"/>
        <w:adjustRightInd w:val="0"/>
        <w:ind w:firstLine="426"/>
        <w:jc w:val="both"/>
        <w:rPr>
          <w:rFonts w:ascii="Tahoma" w:hAnsi="Tahoma" w:cs="Tahoma"/>
          <w:bCs/>
        </w:rPr>
      </w:pPr>
      <w:r w:rsidRPr="00B307D5">
        <w:rPr>
          <w:rFonts w:ascii="Tahoma" w:hAnsi="Tahoma" w:cs="Tahoma"/>
          <w:bCs/>
        </w:rPr>
        <w:lastRenderedPageBreak/>
        <w:t>CPV 452</w:t>
      </w:r>
      <w:r w:rsidR="00E96985">
        <w:rPr>
          <w:rFonts w:ascii="Tahoma" w:hAnsi="Tahoma" w:cs="Tahoma"/>
          <w:bCs/>
        </w:rPr>
        <w:t>31400</w:t>
      </w:r>
      <w:r w:rsidRPr="00B307D5">
        <w:rPr>
          <w:rFonts w:ascii="Tahoma" w:hAnsi="Tahoma" w:cs="Tahoma"/>
          <w:bCs/>
        </w:rPr>
        <w:t>-</w:t>
      </w:r>
      <w:r w:rsidR="00E96985">
        <w:rPr>
          <w:rFonts w:ascii="Tahoma" w:hAnsi="Tahoma" w:cs="Tahoma"/>
          <w:bCs/>
        </w:rPr>
        <w:t>9</w:t>
      </w:r>
      <w:r w:rsidRPr="00B307D5">
        <w:rPr>
          <w:rFonts w:ascii="Tahoma" w:hAnsi="Tahoma" w:cs="Tahoma"/>
          <w:bCs/>
        </w:rPr>
        <w:t xml:space="preserve"> </w:t>
      </w:r>
      <w:r>
        <w:rPr>
          <w:rFonts w:ascii="Tahoma" w:hAnsi="Tahoma" w:cs="Tahoma"/>
          <w:bCs/>
        </w:rPr>
        <w:tab/>
      </w:r>
      <w:r w:rsidRPr="00B307D5">
        <w:rPr>
          <w:rFonts w:ascii="Tahoma" w:hAnsi="Tahoma" w:cs="Tahoma"/>
          <w:bCs/>
        </w:rPr>
        <w:t xml:space="preserve">Roboty </w:t>
      </w:r>
      <w:r w:rsidR="00E96985">
        <w:rPr>
          <w:rFonts w:ascii="Tahoma" w:hAnsi="Tahoma" w:cs="Tahoma"/>
          <w:bCs/>
        </w:rPr>
        <w:t>budowlane w zakresie budowy linii energetycznych</w:t>
      </w:r>
    </w:p>
    <w:p w14:paraId="735EA828" w14:textId="23B85E0F" w:rsidR="00B307D5" w:rsidRPr="00B307D5" w:rsidRDefault="00B307D5" w:rsidP="00B307D5">
      <w:pPr>
        <w:autoSpaceDN w:val="0"/>
        <w:adjustRightInd w:val="0"/>
        <w:ind w:firstLine="426"/>
        <w:jc w:val="both"/>
        <w:rPr>
          <w:rFonts w:ascii="Tahoma" w:hAnsi="Tahoma" w:cs="Tahoma"/>
          <w:bCs/>
        </w:rPr>
      </w:pPr>
      <w:r w:rsidRPr="00B307D5">
        <w:rPr>
          <w:rFonts w:ascii="Tahoma" w:hAnsi="Tahoma" w:cs="Tahoma"/>
          <w:bCs/>
        </w:rPr>
        <w:t>CPV 45</w:t>
      </w:r>
      <w:r w:rsidR="00E96985">
        <w:rPr>
          <w:rFonts w:ascii="Tahoma" w:hAnsi="Tahoma" w:cs="Tahoma"/>
          <w:bCs/>
        </w:rPr>
        <w:t>316100</w:t>
      </w:r>
      <w:r w:rsidRPr="00B307D5">
        <w:rPr>
          <w:rFonts w:ascii="Tahoma" w:hAnsi="Tahoma" w:cs="Tahoma"/>
          <w:bCs/>
        </w:rPr>
        <w:t>-</w:t>
      </w:r>
      <w:r w:rsidR="00E96985">
        <w:rPr>
          <w:rFonts w:ascii="Tahoma" w:hAnsi="Tahoma" w:cs="Tahoma"/>
          <w:bCs/>
        </w:rPr>
        <w:t>6</w:t>
      </w:r>
      <w:r w:rsidRPr="00B307D5">
        <w:rPr>
          <w:rFonts w:ascii="Tahoma" w:hAnsi="Tahoma" w:cs="Tahoma"/>
          <w:bCs/>
        </w:rPr>
        <w:t xml:space="preserve"> </w:t>
      </w:r>
      <w:r>
        <w:rPr>
          <w:rFonts w:ascii="Tahoma" w:hAnsi="Tahoma" w:cs="Tahoma"/>
          <w:bCs/>
        </w:rPr>
        <w:tab/>
      </w:r>
      <w:r w:rsidR="00E96985">
        <w:rPr>
          <w:rFonts w:ascii="Tahoma" w:hAnsi="Tahoma" w:cs="Tahoma"/>
          <w:bCs/>
        </w:rPr>
        <w:t>Instalowanie urządzeń oświetlenia zewnętrznego</w:t>
      </w:r>
    </w:p>
    <w:p w14:paraId="76D293EF" w14:textId="77777777" w:rsidR="00B307D5" w:rsidRDefault="00B307D5" w:rsidP="000F6EBB">
      <w:pPr>
        <w:ind w:left="2127" w:hanging="1701"/>
        <w:rPr>
          <w:rFonts w:ascii="Tahoma" w:hAnsi="Tahoma" w:cs="Tahoma"/>
          <w:highlight w:val="yellow"/>
        </w:rPr>
      </w:pPr>
    </w:p>
    <w:p w14:paraId="5BD266E5" w14:textId="77777777" w:rsidR="002A4FC8" w:rsidRPr="00EB60C3" w:rsidRDefault="002A4FC8" w:rsidP="00437CE7">
      <w:pPr>
        <w:pStyle w:val="Nagwek2"/>
        <w:ind w:left="403" w:hanging="403"/>
      </w:pPr>
      <w:r w:rsidRPr="00EB60C3">
        <w:t>T</w:t>
      </w:r>
      <w:r w:rsidR="00E601D2" w:rsidRPr="00EB60C3">
        <w:t>ermin wykonania przedmiotu zamówienia</w:t>
      </w:r>
    </w:p>
    <w:p w14:paraId="31C23EF3" w14:textId="6B829F94" w:rsidR="00633D65" w:rsidRDefault="003815D9" w:rsidP="00747358">
      <w:pPr>
        <w:suppressAutoHyphens w:val="0"/>
        <w:overflowPunct/>
        <w:autoSpaceDN w:val="0"/>
        <w:adjustRightInd w:val="0"/>
        <w:spacing w:after="120"/>
        <w:ind w:left="403"/>
        <w:jc w:val="both"/>
        <w:textAlignment w:val="auto"/>
        <w:rPr>
          <w:rFonts w:ascii="Tahoma" w:hAnsi="Tahoma" w:cs="Tahoma"/>
        </w:rPr>
      </w:pPr>
      <w:r w:rsidRPr="00437CE7">
        <w:rPr>
          <w:rFonts w:ascii="Tahoma" w:hAnsi="Tahoma" w:cs="Tahoma"/>
        </w:rPr>
        <w:t xml:space="preserve">Termin realizacji przedmiotu zamówienia </w:t>
      </w:r>
      <w:r w:rsidRPr="00437CE7">
        <w:rPr>
          <w:rFonts w:ascii="Tahoma" w:hAnsi="Tahoma" w:cs="Tahoma"/>
          <w:b/>
        </w:rPr>
        <w:t xml:space="preserve">do </w:t>
      </w:r>
      <w:r w:rsidR="007D5F37">
        <w:rPr>
          <w:rFonts w:ascii="Tahoma" w:hAnsi="Tahoma" w:cs="Tahoma"/>
          <w:b/>
        </w:rPr>
        <w:t>5</w:t>
      </w:r>
      <w:r w:rsidR="000D0FF3" w:rsidRPr="00437CE7">
        <w:rPr>
          <w:rFonts w:ascii="Tahoma" w:hAnsi="Tahoma" w:cs="Tahoma"/>
          <w:b/>
        </w:rPr>
        <w:t xml:space="preserve"> </w:t>
      </w:r>
      <w:r w:rsidR="00437CE7">
        <w:rPr>
          <w:rFonts w:ascii="Tahoma" w:hAnsi="Tahoma" w:cs="Tahoma"/>
          <w:b/>
        </w:rPr>
        <w:t>miesięcy</w:t>
      </w:r>
      <w:r w:rsidR="00193C85" w:rsidRPr="00437CE7">
        <w:rPr>
          <w:rFonts w:ascii="Tahoma" w:hAnsi="Tahoma" w:cs="Tahoma"/>
          <w:b/>
        </w:rPr>
        <w:t xml:space="preserve"> od dnia </w:t>
      </w:r>
      <w:r w:rsidR="00437CE7">
        <w:rPr>
          <w:rFonts w:ascii="Tahoma" w:hAnsi="Tahoma" w:cs="Tahoma"/>
          <w:b/>
        </w:rPr>
        <w:t>podpisania</w:t>
      </w:r>
      <w:r w:rsidR="00193C85" w:rsidRPr="00437CE7">
        <w:rPr>
          <w:rFonts w:ascii="Tahoma" w:hAnsi="Tahoma" w:cs="Tahoma"/>
          <w:b/>
        </w:rPr>
        <w:t xml:space="preserve"> umowy.</w:t>
      </w:r>
      <w:r w:rsidRPr="003815D9">
        <w:rPr>
          <w:rFonts w:ascii="Tahoma" w:hAnsi="Tahoma" w:cs="Tahoma"/>
        </w:rPr>
        <w:t xml:space="preserve"> </w:t>
      </w:r>
    </w:p>
    <w:p w14:paraId="03F5CF5E"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0820E985" w14:textId="6912CEFF" w:rsidR="00107AC1" w:rsidRDefault="00107AC1" w:rsidP="004E6A2C">
      <w:pPr>
        <w:widowControl w:val="0"/>
        <w:suppressAutoHyphens w:val="0"/>
        <w:overflowPunct/>
        <w:autoSpaceDN w:val="0"/>
        <w:adjustRightInd w:val="0"/>
        <w:spacing w:after="240"/>
        <w:ind w:left="357" w:right="-34" w:firstLine="40"/>
        <w:jc w:val="both"/>
        <w:textAlignment w:val="auto"/>
        <w:rPr>
          <w:rFonts w:ascii="Tahoma" w:hAnsi="Tahoma" w:cs="Tahoma"/>
        </w:rPr>
      </w:pPr>
      <w:r w:rsidRPr="00EB60C3">
        <w:rPr>
          <w:rFonts w:ascii="Tahoma" w:hAnsi="Tahoma" w:cs="Tahoma"/>
        </w:rPr>
        <w:t>Zamawiający nie stawia wymogu złożenia wraz z ofertą przedmiotowych środków dowodowych.</w:t>
      </w:r>
    </w:p>
    <w:p w14:paraId="71AB58C6" w14:textId="77777777" w:rsidR="005F1761" w:rsidRPr="00EB60C3" w:rsidRDefault="005F1761" w:rsidP="00AC46EA">
      <w:pPr>
        <w:pStyle w:val="Nagwek1"/>
      </w:pPr>
      <w:r w:rsidRPr="00EB60C3">
        <w:t>WARUNKI UDZIAŁU W POSTĘPOWANIU ORAZ PODSTAW</w:t>
      </w:r>
      <w:r w:rsidR="00C731B4" w:rsidRPr="00EB60C3">
        <w:t>Y</w:t>
      </w:r>
      <w:r w:rsidRPr="00EB60C3">
        <w:t xml:space="preserve"> WYKLUCZENIA</w:t>
      </w:r>
    </w:p>
    <w:p w14:paraId="55798C61" w14:textId="77777777" w:rsidR="005F1761" w:rsidRPr="00052DA6" w:rsidRDefault="005F1761">
      <w:pPr>
        <w:pStyle w:val="Nagwek2"/>
        <w:numPr>
          <w:ilvl w:val="0"/>
          <w:numId w:val="71"/>
        </w:numPr>
        <w:ind w:left="400" w:hanging="400"/>
      </w:pPr>
      <w:r w:rsidRPr="00052DA6">
        <w:t xml:space="preserve">O udzielenie zamówienie mogą ubiegać się wykonawcy, którzy: </w:t>
      </w:r>
    </w:p>
    <w:p w14:paraId="330B472C" w14:textId="77777777" w:rsidR="00C731B4" w:rsidRPr="00EB60C3" w:rsidRDefault="005F1761" w:rsidP="00526E88">
      <w:pPr>
        <w:pStyle w:val="Akapitzlist"/>
        <w:numPr>
          <w:ilvl w:val="0"/>
          <w:numId w:val="7"/>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52B625F8" w14:textId="53FC3DC0" w:rsidR="005F1761" w:rsidRPr="00EB60C3" w:rsidRDefault="005F1761" w:rsidP="00747358">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spełniają warunki udziału w postępowaniu</w:t>
      </w:r>
      <w:r w:rsidR="005F53D6">
        <w:rPr>
          <w:rFonts w:ascii="Tahoma" w:hAnsi="Tahoma" w:cs="Tahoma"/>
          <w:sz w:val="20"/>
          <w:szCs w:val="20"/>
        </w:rPr>
        <w:t>,</w:t>
      </w:r>
      <w:r w:rsidRPr="00EB60C3">
        <w:rPr>
          <w:rFonts w:ascii="Tahoma" w:hAnsi="Tahoma" w:cs="Tahoma"/>
          <w:sz w:val="20"/>
          <w:szCs w:val="20"/>
        </w:rPr>
        <w:t xml:space="preserve"> </w:t>
      </w:r>
      <w:r w:rsidR="005F53D6" w:rsidRPr="00EB60C3">
        <w:rPr>
          <w:rFonts w:ascii="Tahoma" w:hAnsi="Tahoma" w:cs="Tahoma"/>
          <w:sz w:val="20"/>
          <w:szCs w:val="20"/>
        </w:rPr>
        <w:t>określone</w:t>
      </w:r>
      <w:r w:rsidR="005F53D6">
        <w:rPr>
          <w:rFonts w:ascii="Tahoma" w:hAnsi="Tahoma" w:cs="Tahoma"/>
          <w:sz w:val="20"/>
          <w:szCs w:val="20"/>
        </w:rPr>
        <w:t xml:space="preserve"> przez Zamawiającego w ogłoszeniu </w:t>
      </w:r>
      <w:r w:rsidR="005F53D6">
        <w:rPr>
          <w:rFonts w:ascii="Tahoma" w:hAnsi="Tahoma" w:cs="Tahoma"/>
          <w:sz w:val="20"/>
          <w:szCs w:val="20"/>
        </w:rPr>
        <w:br/>
        <w:t xml:space="preserve">o zamówieniu oraz w </w:t>
      </w:r>
      <w:r w:rsidR="002370C2">
        <w:rPr>
          <w:rFonts w:ascii="Tahoma" w:hAnsi="Tahoma" w:cs="Tahoma"/>
          <w:sz w:val="20"/>
          <w:szCs w:val="20"/>
        </w:rPr>
        <w:t>ust.</w:t>
      </w:r>
      <w:r w:rsidR="005F53D6">
        <w:rPr>
          <w:rFonts w:ascii="Tahoma" w:hAnsi="Tahoma" w:cs="Tahoma"/>
          <w:sz w:val="20"/>
          <w:szCs w:val="20"/>
        </w:rPr>
        <w:t xml:space="preserve"> 3 niniejszego rozdziału </w:t>
      </w:r>
      <w:proofErr w:type="spellStart"/>
      <w:r w:rsidR="005F53D6">
        <w:rPr>
          <w:rFonts w:ascii="Tahoma" w:hAnsi="Tahoma" w:cs="Tahoma"/>
          <w:sz w:val="20"/>
          <w:szCs w:val="20"/>
        </w:rPr>
        <w:t>swz</w:t>
      </w:r>
      <w:proofErr w:type="spellEnd"/>
      <w:r w:rsidR="005F53D6">
        <w:rPr>
          <w:rFonts w:ascii="Tahoma" w:hAnsi="Tahoma" w:cs="Tahoma"/>
          <w:sz w:val="20"/>
          <w:szCs w:val="20"/>
        </w:rPr>
        <w:t>.</w:t>
      </w:r>
    </w:p>
    <w:p w14:paraId="30DB83C5" w14:textId="3EDE15C2" w:rsidR="005F1761" w:rsidRPr="00052DA6" w:rsidRDefault="00447281" w:rsidP="00677875">
      <w:pPr>
        <w:pStyle w:val="Nagwek2"/>
        <w:ind w:left="400" w:hanging="400"/>
      </w:pPr>
      <w:r w:rsidRPr="00052DA6">
        <w:t>Podstawy wykluczenia</w:t>
      </w:r>
      <w:r w:rsidR="00592063">
        <w:t>:</w:t>
      </w:r>
    </w:p>
    <w:p w14:paraId="415E2CCE" w14:textId="77777777" w:rsidR="006B77A4" w:rsidRDefault="006B77A4" w:rsidP="006B77A4">
      <w:pPr>
        <w:spacing w:after="120"/>
        <w:jc w:val="both"/>
        <w:rPr>
          <w:rFonts w:ascii="Tahoma" w:hAnsi="Tahoma" w:cs="Tahoma"/>
        </w:rPr>
      </w:pPr>
      <w:r>
        <w:rPr>
          <w:rFonts w:ascii="Tahoma" w:hAnsi="Tahoma" w:cs="Tahoma"/>
        </w:rPr>
        <w:t xml:space="preserve">Z postępowania o udzielenie zamówienia publicznego </w:t>
      </w:r>
      <w:r w:rsidRPr="00562F78">
        <w:rPr>
          <w:rFonts w:ascii="Tahoma" w:hAnsi="Tahoma" w:cs="Tahoma"/>
        </w:rPr>
        <w:t>Zamawiający wykluczy Wykonawcę/ów</w:t>
      </w:r>
      <w:r>
        <w:rPr>
          <w:rFonts w:ascii="Tahoma" w:hAnsi="Tahoma" w:cs="Tahoma"/>
        </w:rPr>
        <w:t>,</w:t>
      </w:r>
      <w:r w:rsidRPr="00562F78">
        <w:rPr>
          <w:rFonts w:ascii="Tahoma" w:hAnsi="Tahoma" w:cs="Tahoma"/>
        </w:rPr>
        <w:t xml:space="preserve"> </w:t>
      </w:r>
      <w:r>
        <w:rPr>
          <w:rFonts w:ascii="Tahoma" w:hAnsi="Tahoma" w:cs="Tahoma"/>
        </w:rPr>
        <w:br/>
      </w:r>
      <w:r w:rsidRPr="00562F78">
        <w:rPr>
          <w:rFonts w:ascii="Tahoma" w:hAnsi="Tahoma" w:cs="Tahoma"/>
        </w:rPr>
        <w:t xml:space="preserve">w </w:t>
      </w:r>
      <w:r>
        <w:rPr>
          <w:rFonts w:ascii="Tahoma" w:hAnsi="Tahoma" w:cs="Tahoma"/>
        </w:rPr>
        <w:t>stosunku do którego/</w:t>
      </w:r>
      <w:proofErr w:type="spellStart"/>
      <w:r>
        <w:rPr>
          <w:rFonts w:ascii="Tahoma" w:hAnsi="Tahoma" w:cs="Tahoma"/>
        </w:rPr>
        <w:t>ych</w:t>
      </w:r>
      <w:proofErr w:type="spellEnd"/>
      <w:r>
        <w:rPr>
          <w:rFonts w:ascii="Tahoma" w:hAnsi="Tahoma" w:cs="Tahoma"/>
        </w:rPr>
        <w:t xml:space="preserve"> zachodzi którakolwiek z okoliczności</w:t>
      </w:r>
      <w:r w:rsidRPr="00562F78">
        <w:rPr>
          <w:rFonts w:ascii="Tahoma" w:hAnsi="Tahoma" w:cs="Tahoma"/>
        </w:rPr>
        <w:t>, o których mowa w</w:t>
      </w:r>
      <w:r>
        <w:rPr>
          <w:rFonts w:ascii="Tahoma" w:hAnsi="Tahoma" w:cs="Tahoma"/>
        </w:rPr>
        <w:t>:</w:t>
      </w:r>
      <w:r w:rsidRPr="00562F78">
        <w:rPr>
          <w:rFonts w:ascii="Tahoma" w:hAnsi="Tahoma" w:cs="Tahoma"/>
        </w:rPr>
        <w:t xml:space="preserve"> </w:t>
      </w:r>
    </w:p>
    <w:p w14:paraId="54E9B26D" w14:textId="77777777" w:rsidR="006B77A4" w:rsidRPr="00653BAA" w:rsidRDefault="006B77A4">
      <w:pPr>
        <w:pStyle w:val="Akapitzlist"/>
        <w:numPr>
          <w:ilvl w:val="0"/>
          <w:numId w:val="97"/>
        </w:numPr>
        <w:spacing w:after="120"/>
        <w:ind w:left="799" w:hanging="601"/>
        <w:contextualSpacing w:val="0"/>
        <w:jc w:val="both"/>
        <w:rPr>
          <w:rFonts w:ascii="Tahoma" w:hAnsi="Tahoma" w:cs="Tahoma"/>
          <w:sz w:val="20"/>
          <w:szCs w:val="20"/>
          <w:u w:val="single"/>
        </w:rPr>
      </w:pPr>
      <w:r w:rsidRPr="00653BAA">
        <w:rPr>
          <w:rFonts w:ascii="Tahoma" w:hAnsi="Tahoma" w:cs="Tahoma"/>
          <w:sz w:val="20"/>
          <w:szCs w:val="20"/>
          <w:u w:val="single"/>
        </w:rPr>
        <w:t xml:space="preserve">art. 108 ust. 1 ustawy </w:t>
      </w:r>
      <w:proofErr w:type="spellStart"/>
      <w:r w:rsidRPr="00653BAA">
        <w:rPr>
          <w:rFonts w:ascii="Tahoma" w:hAnsi="Tahoma" w:cs="Tahoma"/>
          <w:sz w:val="20"/>
          <w:szCs w:val="20"/>
          <w:u w:val="single"/>
        </w:rPr>
        <w:t>Pzp</w:t>
      </w:r>
      <w:proofErr w:type="spellEnd"/>
      <w:r w:rsidRPr="00653BAA">
        <w:rPr>
          <w:rFonts w:ascii="Tahoma" w:hAnsi="Tahoma" w:cs="Tahoma"/>
          <w:sz w:val="20"/>
          <w:szCs w:val="20"/>
          <w:u w:val="single"/>
        </w:rPr>
        <w:t>, tj. Zamawiający wykluczy z postępowania Wykonawcę:</w:t>
      </w:r>
    </w:p>
    <w:p w14:paraId="246EE667"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4D89B8FC"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378A84E6"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58192DDD"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Pr>
          <w:rFonts w:ascii="Tahoma" w:hAnsi="Tahoma" w:cs="Tahoma"/>
          <w:spacing w:val="1"/>
        </w:rPr>
        <w:t xml:space="preserve"> (Dz.U. z 2020r. </w:t>
      </w:r>
      <w:proofErr w:type="spellStart"/>
      <w:r>
        <w:rPr>
          <w:rFonts w:ascii="Tahoma" w:hAnsi="Tahoma" w:cs="Tahoma"/>
          <w:spacing w:val="1"/>
        </w:rPr>
        <w:t>poz</w:t>
      </w:r>
      <w:proofErr w:type="spellEnd"/>
      <w:r>
        <w:rPr>
          <w:rFonts w:ascii="Tahoma" w:hAnsi="Tahoma" w:cs="Tahoma"/>
          <w:spacing w:val="1"/>
        </w:rPr>
        <w:t xml:space="preserve"> 1133 oraz z 2021r. </w:t>
      </w:r>
      <w:proofErr w:type="spellStart"/>
      <w:r>
        <w:rPr>
          <w:rFonts w:ascii="Tahoma" w:hAnsi="Tahoma" w:cs="Tahoma"/>
          <w:spacing w:val="1"/>
        </w:rPr>
        <w:t>poz</w:t>
      </w:r>
      <w:proofErr w:type="spellEnd"/>
      <w:r>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r w:rsidRPr="00206CA5">
        <w:rPr>
          <w:rFonts w:ascii="Tahoma" w:hAnsi="Tahoma" w:cs="Tahoma"/>
          <w:spacing w:val="1"/>
        </w:rPr>
        <w:t>,</w:t>
      </w:r>
    </w:p>
    <w:p w14:paraId="59016DF8"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E4B882"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2F871EE8"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r>
        <w:rPr>
          <w:rFonts w:ascii="Tahoma" w:hAnsi="Tahoma" w:cs="Tahoma"/>
          <w:spacing w:val="1"/>
        </w:rPr>
        <w:t xml:space="preserve"> oraz z 2020r. </w:t>
      </w:r>
      <w:proofErr w:type="spellStart"/>
      <w:r>
        <w:rPr>
          <w:rFonts w:ascii="Tahoma" w:hAnsi="Tahoma" w:cs="Tahoma"/>
          <w:spacing w:val="1"/>
        </w:rPr>
        <w:t>poz</w:t>
      </w:r>
      <w:proofErr w:type="spellEnd"/>
      <w:r>
        <w:rPr>
          <w:rFonts w:ascii="Tahoma" w:hAnsi="Tahoma" w:cs="Tahoma"/>
          <w:spacing w:val="1"/>
        </w:rPr>
        <w:t xml:space="preserve"> 2023</w:t>
      </w:r>
      <w:r w:rsidRPr="00206CA5">
        <w:rPr>
          <w:rFonts w:ascii="Tahoma" w:hAnsi="Tahoma" w:cs="Tahoma"/>
          <w:spacing w:val="1"/>
        </w:rPr>
        <w:t>),</w:t>
      </w:r>
    </w:p>
    <w:p w14:paraId="6DB96F4A"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DEF4EE2" w14:textId="77777777" w:rsidR="006B77A4" w:rsidRPr="00FF15DF"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60B22E9C" w14:textId="77777777" w:rsidR="006B77A4" w:rsidRPr="00206CA5" w:rsidRDefault="006B77A4" w:rsidP="006B77A4">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2EB2EFEA" w14:textId="77777777" w:rsidR="006B77A4" w:rsidRPr="00FF15DF"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Pr>
          <w:rFonts w:ascii="Tahoma" w:hAnsi="Tahoma" w:cs="Tahoma"/>
          <w:spacing w:val="1"/>
        </w:rPr>
        <w:br/>
      </w:r>
      <w:r w:rsidRPr="00FF15DF">
        <w:rPr>
          <w:rFonts w:ascii="Tahoma" w:hAnsi="Tahoma" w:cs="Tahoma"/>
          <w:spacing w:val="1"/>
        </w:rPr>
        <w:t>o którym mowa w pkt 1;</w:t>
      </w:r>
    </w:p>
    <w:p w14:paraId="21AAA44C" w14:textId="77777777" w:rsidR="006B77A4" w:rsidRPr="00FF15DF"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Pr>
          <w:rFonts w:ascii="Tahoma" w:hAnsi="Tahoma" w:cs="Tahoma"/>
          <w:spacing w:val="1"/>
        </w:rPr>
        <w:br/>
      </w:r>
      <w:r w:rsidRPr="00FF15DF">
        <w:rPr>
          <w:rFonts w:ascii="Tahoma" w:hAnsi="Tahoma" w:cs="Tahoma"/>
          <w:spacing w:val="1"/>
        </w:rPr>
        <w:t xml:space="preserve">o zaleganiu z uiszczeniem podatków, opłat lub składek na ubezpieczenie społeczne lub zdrowotne, chyba że wykonawca odpowiednio przed upływem terminu do składania </w:t>
      </w:r>
      <w:r w:rsidRPr="00FF15DF">
        <w:rPr>
          <w:rFonts w:ascii="Tahoma" w:hAnsi="Tahoma" w:cs="Tahoma"/>
          <w:spacing w:val="1"/>
        </w:rPr>
        <w:lastRenderedPageBreak/>
        <w:t>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A6DCB9B"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5128C489"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Pr>
          <w:rFonts w:ascii="Tahoma" w:hAnsi="Tahoma" w:cs="Tahoma"/>
          <w:spacing w:val="1"/>
        </w:rPr>
        <w:br/>
      </w:r>
      <w:r w:rsidRPr="00206CA5">
        <w:rPr>
          <w:rFonts w:ascii="Tahoma" w:hAnsi="Tahoma" w:cs="Tahoma"/>
          <w:spacing w:val="1"/>
        </w:rPr>
        <w:t xml:space="preserve">w szczególności, jeżeli należąc do tej samej grupy kapitałowej w rozumieniu ustawy </w:t>
      </w:r>
      <w:r>
        <w:rPr>
          <w:rFonts w:ascii="Tahoma" w:hAnsi="Tahoma" w:cs="Tahoma"/>
          <w:spacing w:val="1"/>
        </w:rPr>
        <w:br/>
      </w:r>
      <w:r w:rsidRPr="00206CA5">
        <w:rPr>
          <w:rFonts w:ascii="Tahoma" w:hAnsi="Tahoma" w:cs="Tahoma"/>
          <w:spacing w:val="1"/>
        </w:rPr>
        <w:t>z dnia 16 lutego 2007 r. o ochronie konkurencji i konsumentów złożyli odrębne oferty, oferty częściowe lub wnioski o dopuszczenie do udziału w postępowaniu, chyba że wykażą, że przygotowali te oferty lub wnioski niezależnie od siebie;</w:t>
      </w:r>
    </w:p>
    <w:p w14:paraId="2408A3B2" w14:textId="77777777" w:rsidR="006B77A4" w:rsidRDefault="006B77A4">
      <w:pPr>
        <w:widowControl w:val="0"/>
        <w:numPr>
          <w:ilvl w:val="0"/>
          <w:numId w:val="24"/>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A7CBB07" w14:textId="77777777" w:rsidR="006B77A4" w:rsidRPr="00995280" w:rsidRDefault="006B77A4">
      <w:pPr>
        <w:pStyle w:val="Akapitzlist"/>
        <w:numPr>
          <w:ilvl w:val="0"/>
          <w:numId w:val="98"/>
        </w:numPr>
        <w:tabs>
          <w:tab w:val="left" w:pos="851"/>
        </w:tabs>
        <w:spacing w:after="120" w:line="240" w:lineRule="auto"/>
        <w:ind w:left="799" w:hanging="601"/>
        <w:contextualSpacing w:val="0"/>
        <w:jc w:val="both"/>
        <w:rPr>
          <w:rFonts w:ascii="Tahoma" w:hAnsi="Tahoma" w:cs="Tahoma"/>
          <w:sz w:val="20"/>
          <w:szCs w:val="20"/>
        </w:rPr>
      </w:pPr>
      <w:bookmarkStart w:id="1" w:name="_Hlk101271663"/>
      <w:bookmarkStart w:id="2" w:name="_Hlk126315089"/>
      <w:r w:rsidRPr="00995280">
        <w:rPr>
          <w:rFonts w:ascii="Tahoma" w:hAnsi="Tahoma" w:cs="Tahoma"/>
          <w:sz w:val="20"/>
          <w:szCs w:val="20"/>
        </w:rPr>
        <w:t>art. 7 ust. 1  ustawy z dnia 13 kwietnia 2022r. o szczególnych rozwiązaniach w zakresie przeciwdziałania wspieraniu agresji na Ukrainę oraz służących ochronie bezpieczeństwa narodowego (Dz. U. 2022 poz. 835)</w:t>
      </w:r>
      <w:bookmarkEnd w:id="1"/>
      <w:r>
        <w:rPr>
          <w:rFonts w:ascii="Tahoma" w:hAnsi="Tahoma" w:cs="Tahoma"/>
          <w:sz w:val="20"/>
          <w:szCs w:val="20"/>
        </w:rPr>
        <w:t xml:space="preserve"> zwaną dalej ustawą sankcyjną, zamawiający wykluczy </w:t>
      </w:r>
      <w:r>
        <w:rPr>
          <w:rFonts w:ascii="Tahoma" w:hAnsi="Tahoma" w:cs="Tahoma"/>
          <w:sz w:val="20"/>
          <w:szCs w:val="20"/>
        </w:rPr>
        <w:br/>
        <w:t>z postępowania</w:t>
      </w:r>
      <w:r w:rsidRPr="00995280">
        <w:rPr>
          <w:rFonts w:ascii="Tahoma" w:hAnsi="Tahoma" w:cs="Tahoma"/>
          <w:sz w:val="20"/>
          <w:szCs w:val="20"/>
        </w:rPr>
        <w:t>:</w:t>
      </w:r>
    </w:p>
    <w:p w14:paraId="1E1FF3CE" w14:textId="77777777" w:rsidR="006B77A4" w:rsidRPr="00995280" w:rsidRDefault="006B77A4">
      <w:pPr>
        <w:pStyle w:val="Akapitzlist"/>
        <w:numPr>
          <w:ilvl w:val="0"/>
          <w:numId w:val="96"/>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wymienionego w wykazach określonych </w:t>
      </w:r>
      <w:r w:rsidRPr="00995280">
        <w:rPr>
          <w:rFonts w:ascii="Tahoma" w:hAnsi="Tahoma" w:cs="Tahoma"/>
          <w:sz w:val="20"/>
          <w:szCs w:val="20"/>
          <w:lang w:eastAsia="pl-PL"/>
        </w:rPr>
        <w:br/>
        <w:t xml:space="preserve">w rozporządzeniu 765/2006 i rozporządzeniu 269/2014 albo wpisanego na listę na podstawie decyzji w sprawie wpisu na listę rozstrzygającej o zastosowaniu środka, </w:t>
      </w:r>
      <w:r w:rsidRPr="00995280">
        <w:rPr>
          <w:rFonts w:ascii="Tahoma" w:hAnsi="Tahoma" w:cs="Tahoma"/>
          <w:sz w:val="20"/>
          <w:szCs w:val="20"/>
          <w:lang w:eastAsia="pl-PL"/>
        </w:rPr>
        <w:br/>
        <w:t>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4AD8EDD7" w14:textId="77777777" w:rsidR="006B77A4" w:rsidRPr="00995280" w:rsidRDefault="006B77A4">
      <w:pPr>
        <w:pStyle w:val="Akapitzlist"/>
        <w:numPr>
          <w:ilvl w:val="0"/>
          <w:numId w:val="96"/>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beneficjentem rzeczywistym </w:t>
      </w:r>
      <w:r w:rsidRPr="00995280">
        <w:rPr>
          <w:rFonts w:ascii="Tahoma" w:hAnsi="Tahoma" w:cs="Tahoma"/>
          <w:sz w:val="20"/>
          <w:szCs w:val="20"/>
          <w:lang w:eastAsia="pl-PL"/>
        </w:rPr>
        <w:br/>
        <w:t xml:space="preserve">w rozumieniu ustawy z dnia 1 marca 2018 r. o przeciwdziałaniu praniu pieniędzy oraz finansowaniu terroryzmu (Dz. U. z 2022 r. poz. 593 i 655) jest osoba wymieniona </w:t>
      </w:r>
      <w:r w:rsidRPr="00995280">
        <w:rPr>
          <w:rFonts w:ascii="Tahoma" w:hAnsi="Tahoma" w:cs="Tahoma"/>
          <w:sz w:val="20"/>
          <w:szCs w:val="20"/>
          <w:lang w:eastAsia="pl-PL"/>
        </w:rPr>
        <w:br/>
        <w:t xml:space="preserve">w wykazach określonych w rozporządzeniu 765/2006 i rozporządzeniu 269/2014 albo wpisana na listę lub będąca takim beneficjentem rzeczywistym od dnia 24 lutego 2022 r., </w:t>
      </w:r>
      <w:r w:rsidRPr="00995280">
        <w:rPr>
          <w:rFonts w:ascii="Tahoma" w:hAnsi="Tahoma" w:cs="Tahoma"/>
          <w:sz w:val="20"/>
          <w:szCs w:val="20"/>
          <w:lang w:eastAsia="pl-PL"/>
        </w:rPr>
        <w:br/>
        <w:t>o ile została wpisana na listę na podstawie decyzji w sprawie wpisu na listę rozstrzygającej o zastosowaniu środka, 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7F29404C" w14:textId="77777777" w:rsidR="006B77A4" w:rsidRPr="00995280" w:rsidRDefault="006B77A4">
      <w:pPr>
        <w:pStyle w:val="Akapitzlist"/>
        <w:numPr>
          <w:ilvl w:val="0"/>
          <w:numId w:val="96"/>
        </w:numPr>
        <w:spacing w:after="12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995280">
        <w:rPr>
          <w:rFonts w:ascii="Tahoma" w:hAnsi="Tahoma" w:cs="Tahoma"/>
          <w:sz w:val="20"/>
          <w:szCs w:val="20"/>
          <w:lang w:eastAsia="pl-PL"/>
        </w:rPr>
        <w:br/>
        <w:t>w sprawie wpisu na listę rozstrzygającej o zastosowaniu środka, 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6C9492BA" w14:textId="77777777" w:rsidR="006B77A4" w:rsidRPr="00995280" w:rsidRDefault="006B77A4">
      <w:pPr>
        <w:pStyle w:val="Akapitzlist"/>
        <w:numPr>
          <w:ilvl w:val="0"/>
          <w:numId w:val="98"/>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Wykluczenie, o którym mowa w ust. 2.</w:t>
      </w:r>
      <w:r>
        <w:rPr>
          <w:rFonts w:ascii="Tahoma" w:hAnsi="Tahoma" w:cs="Tahoma"/>
          <w:sz w:val="20"/>
          <w:szCs w:val="20"/>
        </w:rPr>
        <w:t>2</w:t>
      </w:r>
      <w:r w:rsidRPr="00995280">
        <w:rPr>
          <w:rFonts w:ascii="Tahoma" w:hAnsi="Tahoma" w:cs="Tahoma"/>
          <w:sz w:val="20"/>
          <w:szCs w:val="20"/>
        </w:rPr>
        <w:t xml:space="preserve"> następuje na okres trwania okoliczności określonych </w:t>
      </w:r>
      <w:r w:rsidRPr="00995280">
        <w:rPr>
          <w:rFonts w:ascii="Tahoma" w:hAnsi="Tahoma" w:cs="Tahoma"/>
          <w:sz w:val="20"/>
          <w:szCs w:val="20"/>
        </w:rPr>
        <w:br/>
        <w:t>w ust. 2.</w:t>
      </w:r>
      <w:r>
        <w:rPr>
          <w:rFonts w:ascii="Tahoma" w:hAnsi="Tahoma" w:cs="Tahoma"/>
          <w:sz w:val="20"/>
          <w:szCs w:val="20"/>
        </w:rPr>
        <w:t>2</w:t>
      </w:r>
      <w:r w:rsidRPr="00995280">
        <w:rPr>
          <w:rFonts w:ascii="Tahoma" w:hAnsi="Tahoma" w:cs="Tahoma"/>
          <w:sz w:val="20"/>
          <w:szCs w:val="20"/>
        </w:rPr>
        <w:t>.</w:t>
      </w:r>
    </w:p>
    <w:p w14:paraId="1ACDD1CC" w14:textId="77777777" w:rsidR="006B77A4" w:rsidRDefault="006B77A4">
      <w:pPr>
        <w:pStyle w:val="Akapitzlist"/>
        <w:numPr>
          <w:ilvl w:val="0"/>
          <w:numId w:val="98"/>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Do Wykonawcy podlegającego wykluczeniu w zakresie, o którym mowa w ust. 2.</w:t>
      </w:r>
      <w:r>
        <w:rPr>
          <w:rFonts w:ascii="Tahoma" w:hAnsi="Tahoma" w:cs="Tahoma"/>
          <w:sz w:val="20"/>
          <w:szCs w:val="20"/>
        </w:rPr>
        <w:t>2</w:t>
      </w:r>
      <w:r w:rsidRPr="00995280">
        <w:rPr>
          <w:rFonts w:ascii="Tahoma" w:hAnsi="Tahoma" w:cs="Tahoma"/>
          <w:sz w:val="20"/>
          <w:szCs w:val="20"/>
        </w:rPr>
        <w:t xml:space="preserve"> stosuje się art. 7 ust. 3 ustawy  z dnia 13 kwietnia 2022r. o szczególnych rozwiązaniach w zakresie przeciwdziałania wspieraniu agresji na Ukrainę oraz służących ochronie bezpieczeństwa narodowego (Dz. U. 2022 poz. 835).</w:t>
      </w:r>
    </w:p>
    <w:p w14:paraId="64F64C0F" w14:textId="77777777" w:rsidR="006B77A4" w:rsidRPr="001E3DC1" w:rsidRDefault="006B77A4">
      <w:pPr>
        <w:pStyle w:val="Akapitzlist"/>
        <w:numPr>
          <w:ilvl w:val="0"/>
          <w:numId w:val="98"/>
        </w:numPr>
        <w:tabs>
          <w:tab w:val="left" w:pos="1200"/>
        </w:tabs>
        <w:spacing w:after="120" w:line="240" w:lineRule="auto"/>
        <w:ind w:left="799" w:hanging="601"/>
        <w:contextualSpacing w:val="0"/>
        <w:jc w:val="both"/>
        <w:rPr>
          <w:rFonts w:ascii="Tahoma" w:hAnsi="Tahoma" w:cs="Tahoma"/>
          <w:sz w:val="20"/>
          <w:szCs w:val="20"/>
        </w:rPr>
      </w:pPr>
      <w:r w:rsidRPr="001E3DC1">
        <w:rPr>
          <w:rFonts w:ascii="Tahoma" w:hAnsi="Tahoma" w:cs="Tahoma"/>
          <w:sz w:val="20"/>
          <w:szCs w:val="20"/>
        </w:rPr>
        <w:t xml:space="preserve">Zamawiający nie przewiduje fakultatywnych przesłanek wykluczenia  Wykonawcy </w:t>
      </w:r>
      <w:r w:rsidRPr="001E3DC1">
        <w:rPr>
          <w:rFonts w:ascii="Tahoma" w:hAnsi="Tahoma" w:cs="Tahoma"/>
          <w:sz w:val="20"/>
          <w:szCs w:val="20"/>
        </w:rPr>
        <w:br/>
        <w:t xml:space="preserve">z postępowania, o których mowa w art. 109 ust. 1 ustawy </w:t>
      </w:r>
      <w:proofErr w:type="spellStart"/>
      <w:r w:rsidRPr="001E3DC1">
        <w:rPr>
          <w:rFonts w:ascii="Tahoma" w:hAnsi="Tahoma" w:cs="Tahoma"/>
          <w:sz w:val="20"/>
          <w:szCs w:val="20"/>
        </w:rPr>
        <w:t>Pzp</w:t>
      </w:r>
      <w:proofErr w:type="spellEnd"/>
      <w:r w:rsidRPr="001E3DC1">
        <w:rPr>
          <w:rFonts w:ascii="Tahoma" w:hAnsi="Tahoma" w:cs="Tahoma"/>
          <w:sz w:val="20"/>
          <w:szCs w:val="20"/>
        </w:rPr>
        <w:t xml:space="preserve">. </w:t>
      </w:r>
    </w:p>
    <w:p w14:paraId="57D0CA31" w14:textId="77777777" w:rsidR="006B77A4" w:rsidRPr="009524C8" w:rsidRDefault="006B77A4">
      <w:pPr>
        <w:pStyle w:val="Akapitzlist"/>
        <w:numPr>
          <w:ilvl w:val="0"/>
          <w:numId w:val="98"/>
        </w:numPr>
        <w:tabs>
          <w:tab w:val="left" w:pos="1200"/>
        </w:tabs>
        <w:spacing w:after="120"/>
        <w:ind w:left="799" w:hanging="601"/>
        <w:contextualSpacing w:val="0"/>
        <w:jc w:val="both"/>
        <w:rPr>
          <w:rFonts w:ascii="Tahoma" w:hAnsi="Tahoma" w:cs="Tahoma"/>
          <w:sz w:val="20"/>
          <w:szCs w:val="20"/>
        </w:rPr>
      </w:pPr>
      <w:r w:rsidRPr="003C0BDA">
        <w:rPr>
          <w:rFonts w:ascii="Tahoma" w:hAnsi="Tahoma" w:cs="Tahoma"/>
          <w:sz w:val="20"/>
          <w:szCs w:val="20"/>
        </w:rPr>
        <w:t>Wykluczenie Wykonawcy</w:t>
      </w:r>
      <w:r>
        <w:rPr>
          <w:rFonts w:ascii="Tahoma" w:hAnsi="Tahoma" w:cs="Tahoma"/>
          <w:sz w:val="20"/>
          <w:szCs w:val="20"/>
        </w:rPr>
        <w:t xml:space="preserve"> w przypadkach, o których mowa w art. 108 ust. 1 ustawy </w:t>
      </w:r>
      <w:proofErr w:type="spellStart"/>
      <w:r>
        <w:rPr>
          <w:rFonts w:ascii="Tahoma" w:hAnsi="Tahoma" w:cs="Tahoma"/>
          <w:sz w:val="20"/>
          <w:szCs w:val="20"/>
        </w:rPr>
        <w:t>Pzp</w:t>
      </w:r>
      <w:proofErr w:type="spellEnd"/>
      <w:r w:rsidRPr="003C0BDA">
        <w:rPr>
          <w:rFonts w:ascii="Tahoma" w:hAnsi="Tahoma" w:cs="Tahoma"/>
          <w:sz w:val="20"/>
          <w:szCs w:val="20"/>
        </w:rPr>
        <w:t xml:space="preserve"> następuje zgodnie z art. 111 ustawy </w:t>
      </w:r>
      <w:proofErr w:type="spellStart"/>
      <w:r w:rsidRPr="003C0BDA">
        <w:rPr>
          <w:rFonts w:ascii="Tahoma" w:hAnsi="Tahoma" w:cs="Tahoma"/>
          <w:sz w:val="20"/>
          <w:szCs w:val="20"/>
        </w:rPr>
        <w:t>Pzp</w:t>
      </w:r>
      <w:proofErr w:type="spellEnd"/>
      <w:r w:rsidRPr="003C0BDA">
        <w:rPr>
          <w:rFonts w:ascii="Tahoma" w:hAnsi="Tahoma" w:cs="Tahoma"/>
          <w:sz w:val="20"/>
          <w:szCs w:val="20"/>
        </w:rPr>
        <w:t>.</w:t>
      </w:r>
    </w:p>
    <w:bookmarkEnd w:id="2"/>
    <w:p w14:paraId="4B8B2152" w14:textId="77777777"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338A16AA"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5394435C"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p>
    <w:p w14:paraId="79E904D3"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lastRenderedPageBreak/>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7B6AFBC6" w14:textId="77777777" w:rsidR="00C51F3E" w:rsidRPr="00EB60C3" w:rsidRDefault="00C51F3E" w:rsidP="00747358">
      <w:pPr>
        <w:suppressAutoHyphens w:val="0"/>
        <w:overflowPunct/>
        <w:autoSpaceDN w:val="0"/>
        <w:adjustRightInd w:val="0"/>
        <w:spacing w:after="120"/>
        <w:ind w:left="601" w:firstLine="198"/>
        <w:jc w:val="both"/>
        <w:textAlignment w:val="auto"/>
        <w:rPr>
          <w:rFonts w:ascii="Tahoma" w:hAnsi="Tahoma" w:cs="Tahoma"/>
        </w:rPr>
      </w:pPr>
      <w:r w:rsidRPr="00EB60C3">
        <w:rPr>
          <w:rFonts w:ascii="Tahoma" w:hAnsi="Tahoma" w:cs="Tahoma"/>
        </w:rPr>
        <w:t>Zamawiający nie określa warunku w tym zakresie.</w:t>
      </w:r>
    </w:p>
    <w:p w14:paraId="5249D523"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75828371" w14:textId="77777777" w:rsidR="004F1C73" w:rsidRPr="00EB60C3" w:rsidRDefault="004F1C73" w:rsidP="0074735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sidR="004A19F9">
        <w:rPr>
          <w:rFonts w:ascii="Tahoma" w:hAnsi="Tahoma" w:cs="Tahoma"/>
        </w:rPr>
        <w:t>.</w:t>
      </w:r>
    </w:p>
    <w:p w14:paraId="2AF97D30" w14:textId="4F7AA2D9" w:rsidR="005F1761"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EC64EC7" w14:textId="7FC7166D" w:rsidR="00B54289" w:rsidRPr="00EB60C3" w:rsidRDefault="00B54289" w:rsidP="00B54289">
      <w:pPr>
        <w:tabs>
          <w:tab w:val="left" w:pos="1000"/>
        </w:tabs>
        <w:suppressAutoHyphens w:val="0"/>
        <w:overflowPunct/>
        <w:autoSpaceDN w:val="0"/>
        <w:adjustRightInd w:val="0"/>
        <w:spacing w:after="120"/>
        <w:ind w:left="799"/>
        <w:jc w:val="both"/>
        <w:textAlignment w:val="auto"/>
        <w:rPr>
          <w:rFonts w:ascii="Tahoma" w:hAnsi="Tahoma" w:cs="Tahoma"/>
          <w:b/>
        </w:rPr>
      </w:pPr>
      <w:r>
        <w:rPr>
          <w:rFonts w:ascii="Tahoma" w:hAnsi="Tahoma" w:cs="Tahoma"/>
          <w:b/>
        </w:rPr>
        <w:t xml:space="preserve">Wykonawca spełni warunek udziału w postępowaniu dotyczący zdolności </w:t>
      </w:r>
      <w:r w:rsidR="002370C2">
        <w:rPr>
          <w:rFonts w:ascii="Tahoma" w:hAnsi="Tahoma" w:cs="Tahoma"/>
          <w:b/>
        </w:rPr>
        <w:t xml:space="preserve">technicznej lub </w:t>
      </w:r>
      <w:r>
        <w:rPr>
          <w:rFonts w:ascii="Tahoma" w:hAnsi="Tahoma" w:cs="Tahoma"/>
          <w:b/>
        </w:rPr>
        <w:t xml:space="preserve">zawodowej, jeżeli wykaże, że: </w:t>
      </w:r>
    </w:p>
    <w:p w14:paraId="4ECCC166" w14:textId="12B8922F" w:rsidR="00F768D6" w:rsidRPr="00F768D6" w:rsidRDefault="00211F65" w:rsidP="00501AB6">
      <w:pPr>
        <w:pStyle w:val="NormalnyWeb"/>
        <w:numPr>
          <w:ilvl w:val="0"/>
          <w:numId w:val="104"/>
        </w:numPr>
        <w:spacing w:before="0" w:after="0" w:line="276" w:lineRule="auto"/>
        <w:ind w:hanging="510"/>
        <w:jc w:val="both"/>
        <w:rPr>
          <w:rFonts w:ascii="Tahoma" w:hAnsi="Tahoma" w:cs="Tahoma"/>
          <w:bCs/>
          <w:sz w:val="20"/>
          <w:szCs w:val="20"/>
        </w:rPr>
      </w:pPr>
      <w:r w:rsidRPr="00F768D6">
        <w:rPr>
          <w:rFonts w:ascii="Tahoma" w:hAnsi="Tahoma" w:cs="Tahoma"/>
          <w:sz w:val="20"/>
          <w:szCs w:val="20"/>
        </w:rPr>
        <w:t xml:space="preserve">Wykonawca musi wykazać, że w okresie ostatnich </w:t>
      </w:r>
      <w:r w:rsidR="00AB1C34" w:rsidRPr="00F768D6">
        <w:rPr>
          <w:rFonts w:ascii="Tahoma" w:hAnsi="Tahoma" w:cs="Tahoma"/>
          <w:sz w:val="20"/>
          <w:szCs w:val="20"/>
        </w:rPr>
        <w:t>5</w:t>
      </w:r>
      <w:r w:rsidRPr="00F768D6">
        <w:rPr>
          <w:rFonts w:ascii="Tahoma" w:hAnsi="Tahoma" w:cs="Tahoma"/>
          <w:sz w:val="20"/>
          <w:szCs w:val="20"/>
        </w:rPr>
        <w:t xml:space="preserve"> lat przed upływem terminu składania ofert, a jeżeli okres prowadzenia działalności jest krótszy – w tym okresie, wykonał </w:t>
      </w:r>
      <w:r w:rsidR="008D64C2" w:rsidRPr="00F768D6">
        <w:rPr>
          <w:rFonts w:ascii="Tahoma" w:hAnsi="Tahoma" w:cs="Tahoma"/>
          <w:sz w:val="20"/>
          <w:szCs w:val="20"/>
        </w:rPr>
        <w:t xml:space="preserve">należycie </w:t>
      </w:r>
      <w:r w:rsidRPr="00F768D6">
        <w:rPr>
          <w:rFonts w:ascii="Tahoma" w:hAnsi="Tahoma" w:cs="Tahoma"/>
          <w:b/>
          <w:sz w:val="20"/>
          <w:szCs w:val="20"/>
        </w:rPr>
        <w:t xml:space="preserve">co najmniej jedną </w:t>
      </w:r>
      <w:r w:rsidR="00AB1C34" w:rsidRPr="00F768D6">
        <w:rPr>
          <w:rFonts w:ascii="Tahoma" w:hAnsi="Tahoma" w:cs="Tahoma"/>
          <w:b/>
          <w:sz w:val="20"/>
          <w:szCs w:val="20"/>
        </w:rPr>
        <w:t xml:space="preserve">robotę </w:t>
      </w:r>
      <w:r w:rsidR="000A570B" w:rsidRPr="00F768D6">
        <w:rPr>
          <w:rFonts w:ascii="Tahoma" w:hAnsi="Tahoma" w:cs="Tahoma"/>
          <w:b/>
          <w:sz w:val="20"/>
          <w:szCs w:val="20"/>
        </w:rPr>
        <w:t xml:space="preserve">budowlaną polegającą na </w:t>
      </w:r>
      <w:r w:rsidR="00F768D6" w:rsidRPr="00F768D6">
        <w:rPr>
          <w:rFonts w:ascii="Tahoma" w:hAnsi="Tahoma" w:cs="Tahoma"/>
          <w:b/>
          <w:sz w:val="20"/>
          <w:szCs w:val="20"/>
        </w:rPr>
        <w:t xml:space="preserve">remoncie lub </w:t>
      </w:r>
      <w:r w:rsidR="00544953" w:rsidRPr="00F768D6">
        <w:rPr>
          <w:rFonts w:ascii="Tahoma" w:hAnsi="Tahoma" w:cs="Tahoma"/>
          <w:b/>
          <w:sz w:val="20"/>
          <w:szCs w:val="20"/>
        </w:rPr>
        <w:t>b</w:t>
      </w:r>
      <w:r w:rsidR="000A570B" w:rsidRPr="00F768D6">
        <w:rPr>
          <w:rFonts w:ascii="Tahoma" w:hAnsi="Tahoma" w:cs="Tahoma"/>
          <w:b/>
          <w:sz w:val="20"/>
          <w:szCs w:val="20"/>
        </w:rPr>
        <w:t>udowie</w:t>
      </w:r>
      <w:r w:rsidR="00544953" w:rsidRPr="00F768D6">
        <w:rPr>
          <w:rFonts w:ascii="Tahoma" w:hAnsi="Tahoma" w:cs="Tahoma"/>
          <w:b/>
          <w:sz w:val="20"/>
          <w:szCs w:val="20"/>
        </w:rPr>
        <w:t xml:space="preserve"> lub przebudowie </w:t>
      </w:r>
      <w:r w:rsidR="00F768D6" w:rsidRPr="00F768D6">
        <w:rPr>
          <w:rFonts w:ascii="Tahoma" w:hAnsi="Tahoma" w:cs="Tahoma"/>
          <w:bCs/>
          <w:sz w:val="20"/>
          <w:szCs w:val="20"/>
        </w:rPr>
        <w:t xml:space="preserve">co najmniej </w:t>
      </w:r>
      <w:r w:rsidR="00F768D6" w:rsidRPr="00F768D6">
        <w:rPr>
          <w:rFonts w:ascii="Tahoma" w:hAnsi="Tahoma" w:cs="Tahoma"/>
          <w:b/>
          <w:sz w:val="20"/>
          <w:szCs w:val="20"/>
        </w:rPr>
        <w:t xml:space="preserve">jednego </w:t>
      </w:r>
      <w:r w:rsidR="006F3E34">
        <w:rPr>
          <w:rFonts w:ascii="Tahoma" w:hAnsi="Tahoma" w:cs="Tahoma"/>
          <w:b/>
          <w:sz w:val="20"/>
          <w:szCs w:val="20"/>
        </w:rPr>
        <w:t>placu parkingowego lub drogi lub zagospodarowania terenu</w:t>
      </w:r>
      <w:r w:rsidR="0007791B">
        <w:rPr>
          <w:rFonts w:ascii="Tahoma" w:hAnsi="Tahoma" w:cs="Tahoma"/>
          <w:b/>
          <w:sz w:val="20"/>
          <w:szCs w:val="20"/>
        </w:rPr>
        <w:t>,</w:t>
      </w:r>
      <w:r w:rsidR="00F768D6" w:rsidRPr="00F768D6">
        <w:rPr>
          <w:rFonts w:ascii="Tahoma" w:hAnsi="Tahoma" w:cs="Tahoma"/>
          <w:bCs/>
          <w:sz w:val="20"/>
          <w:szCs w:val="20"/>
        </w:rPr>
        <w:t xml:space="preserve"> </w:t>
      </w:r>
      <w:r w:rsidR="0007791B" w:rsidRPr="0007791B">
        <w:rPr>
          <w:rFonts w:ascii="Tahoma" w:hAnsi="Tahoma" w:cs="Tahoma"/>
          <w:b/>
          <w:sz w:val="20"/>
          <w:szCs w:val="20"/>
        </w:rPr>
        <w:t>w zakres tej roboty wchodziła budowa drogi lub chodnika lub ciągu pieszo-rowerowego</w:t>
      </w:r>
      <w:r w:rsidR="0007791B">
        <w:rPr>
          <w:rFonts w:ascii="Tahoma" w:hAnsi="Tahoma" w:cs="Tahoma"/>
          <w:bCs/>
          <w:sz w:val="20"/>
          <w:szCs w:val="20"/>
        </w:rPr>
        <w:t xml:space="preserve"> </w:t>
      </w:r>
      <w:r w:rsidR="00F768D6" w:rsidRPr="00F768D6">
        <w:rPr>
          <w:rFonts w:ascii="Tahoma" w:hAnsi="Tahoma" w:cs="Tahoma"/>
          <w:b/>
          <w:sz w:val="20"/>
          <w:szCs w:val="20"/>
        </w:rPr>
        <w:t xml:space="preserve">o wartości nie mniejszej niż </w:t>
      </w:r>
      <w:r w:rsidR="006F3E34">
        <w:rPr>
          <w:rFonts w:ascii="Tahoma" w:hAnsi="Tahoma" w:cs="Tahoma"/>
          <w:b/>
          <w:sz w:val="20"/>
          <w:szCs w:val="20"/>
        </w:rPr>
        <w:t>1</w:t>
      </w:r>
      <w:r w:rsidR="00F768D6" w:rsidRPr="00F768D6">
        <w:rPr>
          <w:rFonts w:ascii="Tahoma" w:hAnsi="Tahoma" w:cs="Tahoma"/>
          <w:b/>
          <w:sz w:val="20"/>
          <w:szCs w:val="20"/>
        </w:rPr>
        <w:t>.</w:t>
      </w:r>
      <w:r w:rsidR="006F3E34">
        <w:rPr>
          <w:rFonts w:ascii="Tahoma" w:hAnsi="Tahoma" w:cs="Tahoma"/>
          <w:b/>
          <w:sz w:val="20"/>
          <w:szCs w:val="20"/>
        </w:rPr>
        <w:t>5</w:t>
      </w:r>
      <w:r w:rsidR="00F768D6" w:rsidRPr="00F768D6">
        <w:rPr>
          <w:rFonts w:ascii="Tahoma" w:hAnsi="Tahoma" w:cs="Tahoma"/>
          <w:b/>
          <w:sz w:val="20"/>
          <w:szCs w:val="20"/>
        </w:rPr>
        <w:t>00.000,00 zł brutto</w:t>
      </w:r>
      <w:r w:rsidR="00F768D6" w:rsidRPr="00F768D6">
        <w:rPr>
          <w:rFonts w:ascii="Tahoma" w:hAnsi="Tahoma" w:cs="Tahoma"/>
          <w:bCs/>
          <w:sz w:val="20"/>
          <w:szCs w:val="20"/>
        </w:rPr>
        <w:t>.</w:t>
      </w:r>
    </w:p>
    <w:p w14:paraId="40446D15" w14:textId="159AEC03" w:rsidR="00211F65" w:rsidRPr="00F768D6" w:rsidRDefault="00501AB6" w:rsidP="00F768D6">
      <w:pPr>
        <w:pStyle w:val="Akapitzlist"/>
        <w:autoSpaceDN w:val="0"/>
        <w:adjustRightInd w:val="0"/>
        <w:spacing w:after="120" w:line="240" w:lineRule="auto"/>
        <w:ind w:left="993"/>
        <w:jc w:val="both"/>
        <w:rPr>
          <w:rFonts w:ascii="Tahoma" w:hAnsi="Tahoma" w:cs="Tahoma"/>
          <w:b/>
          <w:sz w:val="20"/>
          <w:szCs w:val="20"/>
        </w:rPr>
      </w:pPr>
      <w:r>
        <w:rPr>
          <w:rFonts w:ascii="Tahoma" w:eastAsia="TTE19DFB28t00" w:hAnsi="Tahoma" w:cs="Tahoma"/>
          <w:color w:val="000000"/>
          <w:sz w:val="20"/>
          <w:szCs w:val="20"/>
        </w:rPr>
        <w:t xml:space="preserve"> </w:t>
      </w:r>
      <w:r w:rsidR="00AB1C34" w:rsidRPr="00F768D6">
        <w:rPr>
          <w:rFonts w:ascii="Tahoma" w:eastAsia="TTE19DFB28t00" w:hAnsi="Tahoma" w:cs="Tahoma"/>
          <w:color w:val="000000"/>
          <w:sz w:val="20"/>
          <w:szCs w:val="20"/>
        </w:rPr>
        <w:t>Robot</w:t>
      </w:r>
      <w:r w:rsidR="004A19F9" w:rsidRPr="00F768D6">
        <w:rPr>
          <w:rFonts w:ascii="Tahoma" w:eastAsia="TTE19DFB28t00" w:hAnsi="Tahoma" w:cs="Tahoma"/>
          <w:color w:val="000000"/>
          <w:sz w:val="20"/>
          <w:szCs w:val="20"/>
        </w:rPr>
        <w:t>a</w:t>
      </w:r>
      <w:r w:rsidR="00497703" w:rsidRPr="00F768D6">
        <w:rPr>
          <w:rFonts w:ascii="Tahoma" w:hAnsi="Tahoma" w:cs="Tahoma"/>
          <w:sz w:val="20"/>
          <w:szCs w:val="20"/>
        </w:rPr>
        <w:t xml:space="preserve"> ta</w:t>
      </w:r>
      <w:r w:rsidR="00211F65" w:rsidRPr="00F768D6">
        <w:rPr>
          <w:rFonts w:ascii="Tahoma" w:hAnsi="Tahoma" w:cs="Tahoma"/>
          <w:sz w:val="20"/>
          <w:szCs w:val="20"/>
        </w:rPr>
        <w:t xml:space="preserve"> winn</w:t>
      </w:r>
      <w:r w:rsidR="004A19F9" w:rsidRPr="00F768D6">
        <w:rPr>
          <w:rFonts w:ascii="Tahoma" w:hAnsi="Tahoma" w:cs="Tahoma"/>
          <w:sz w:val="20"/>
          <w:szCs w:val="20"/>
        </w:rPr>
        <w:t>a</w:t>
      </w:r>
      <w:r w:rsidR="00497703" w:rsidRPr="00F768D6">
        <w:rPr>
          <w:rFonts w:ascii="Tahoma" w:hAnsi="Tahoma" w:cs="Tahoma"/>
          <w:sz w:val="20"/>
          <w:szCs w:val="20"/>
        </w:rPr>
        <w:t xml:space="preserve"> być wykonan</w:t>
      </w:r>
      <w:r w:rsidR="004A19F9" w:rsidRPr="00F768D6">
        <w:rPr>
          <w:rFonts w:ascii="Tahoma" w:hAnsi="Tahoma" w:cs="Tahoma"/>
          <w:sz w:val="20"/>
          <w:szCs w:val="20"/>
        </w:rPr>
        <w:t>a</w:t>
      </w:r>
      <w:r w:rsidR="00211F65" w:rsidRPr="00F768D6">
        <w:rPr>
          <w:rFonts w:ascii="Tahoma" w:hAnsi="Tahoma" w:cs="Tahoma"/>
          <w:sz w:val="20"/>
          <w:szCs w:val="20"/>
        </w:rPr>
        <w:t xml:space="preserve"> należycie.</w:t>
      </w:r>
      <w:r w:rsidR="00211F65" w:rsidRPr="00F768D6">
        <w:rPr>
          <w:rFonts w:ascii="Tahoma" w:hAnsi="Tahoma" w:cs="Tahoma"/>
          <w:b/>
          <w:sz w:val="20"/>
          <w:szCs w:val="20"/>
        </w:rPr>
        <w:t xml:space="preserve"> </w:t>
      </w:r>
    </w:p>
    <w:p w14:paraId="1C19A5E2" w14:textId="0ED409A2" w:rsidR="00211F65" w:rsidRPr="00EB60C3" w:rsidRDefault="009C7C13" w:rsidP="002370C2">
      <w:pPr>
        <w:suppressAutoHyphens w:val="0"/>
        <w:overflowPunct/>
        <w:autoSpaceDN w:val="0"/>
        <w:adjustRightInd w:val="0"/>
        <w:ind w:left="1200" w:hanging="207"/>
        <w:jc w:val="both"/>
        <w:textAlignment w:val="auto"/>
        <w:rPr>
          <w:rFonts w:ascii="Tahoma" w:hAnsi="Tahoma" w:cs="Tahoma"/>
          <w:b/>
        </w:rPr>
      </w:pPr>
      <w:r>
        <w:rPr>
          <w:rFonts w:ascii="Tahoma" w:hAnsi="Tahoma" w:cs="Tahoma"/>
          <w:b/>
        </w:rPr>
        <w:t>Uwag</w:t>
      </w:r>
      <w:r w:rsidR="00B224B7">
        <w:rPr>
          <w:rFonts w:ascii="Tahoma" w:hAnsi="Tahoma" w:cs="Tahoma"/>
          <w:b/>
        </w:rPr>
        <w:t>a</w:t>
      </w:r>
      <w:r>
        <w:rPr>
          <w:rFonts w:ascii="Tahoma" w:hAnsi="Tahoma" w:cs="Tahoma"/>
          <w:b/>
        </w:rPr>
        <w:t xml:space="preserve"> do </w:t>
      </w:r>
      <w:r w:rsidR="002370C2">
        <w:rPr>
          <w:rFonts w:ascii="Tahoma" w:hAnsi="Tahoma" w:cs="Tahoma"/>
          <w:b/>
        </w:rPr>
        <w:t>ust.</w:t>
      </w:r>
      <w:r>
        <w:rPr>
          <w:rFonts w:ascii="Tahoma" w:hAnsi="Tahoma" w:cs="Tahoma"/>
          <w:b/>
        </w:rPr>
        <w:t xml:space="preserve"> 3.4</w:t>
      </w:r>
      <w:r w:rsidR="00AF784F">
        <w:rPr>
          <w:rFonts w:ascii="Tahoma" w:hAnsi="Tahoma" w:cs="Tahoma"/>
          <w:b/>
        </w:rPr>
        <w:t xml:space="preserve"> pkt a)</w:t>
      </w:r>
      <w:r>
        <w:rPr>
          <w:rFonts w:ascii="Tahoma" w:hAnsi="Tahoma" w:cs="Tahoma"/>
          <w:b/>
        </w:rPr>
        <w:t>:</w:t>
      </w:r>
    </w:p>
    <w:p w14:paraId="1EFD8E1E" w14:textId="77777777" w:rsidR="00AB1C34" w:rsidRPr="00844033" w:rsidRDefault="00AB1C34">
      <w:pPr>
        <w:numPr>
          <w:ilvl w:val="0"/>
          <w:numId w:val="62"/>
        </w:numPr>
        <w:tabs>
          <w:tab w:val="left" w:pos="540"/>
        </w:tabs>
        <w:suppressAutoHyphens w:val="0"/>
        <w:overflowPunct/>
        <w:autoSpaceDN w:val="0"/>
        <w:adjustRightInd w:val="0"/>
        <w:ind w:left="1418" w:hanging="284"/>
        <w:jc w:val="both"/>
        <w:textAlignment w:val="auto"/>
        <w:rPr>
          <w:rFonts w:ascii="Tahoma" w:hAnsi="Tahoma" w:cs="Tahoma"/>
        </w:rPr>
      </w:pPr>
      <w:r w:rsidRPr="00CE16C0">
        <w:rPr>
          <w:rFonts w:ascii="Tahoma" w:hAnsi="Tahoma" w:cs="Tahoma"/>
        </w:rPr>
        <w:t>Jeżeli zakres robót przedstawionych w dokumencie złożonym na potwierdzenie, że roboty budowlane zostały wykonane w sposób należyty oraz zgodni</w:t>
      </w:r>
      <w:r>
        <w:rPr>
          <w:rFonts w:ascii="Tahoma" w:hAnsi="Tahoma" w:cs="Tahoma"/>
        </w:rPr>
        <w:t xml:space="preserve">e z zasadami sztuki budowlanej </w:t>
      </w:r>
      <w:r w:rsidRPr="00CE16C0">
        <w:rPr>
          <w:rFonts w:ascii="Tahoma" w:hAnsi="Tahoma" w:cs="Tahoma"/>
        </w:rPr>
        <w:t>i prawidłowo ukończone jest szerszy od powyżej określon</w:t>
      </w:r>
      <w:r>
        <w:rPr>
          <w:rFonts w:ascii="Tahoma" w:hAnsi="Tahoma" w:cs="Tahoma"/>
        </w:rPr>
        <w:t xml:space="preserve">ego przez Zamawiającego należy </w:t>
      </w:r>
      <w:r w:rsidRPr="00CE16C0">
        <w:rPr>
          <w:rFonts w:ascii="Tahoma" w:hAnsi="Tahoma" w:cs="Tahoma"/>
        </w:rPr>
        <w:t>w wykazie robót budowlanych podać wartość robót odpowiadających zakresowi warunku.</w:t>
      </w:r>
    </w:p>
    <w:p w14:paraId="0041E587" w14:textId="36A7ACB4" w:rsidR="00AB1C34" w:rsidRDefault="00AB1C34">
      <w:pPr>
        <w:numPr>
          <w:ilvl w:val="0"/>
          <w:numId w:val="62"/>
        </w:numPr>
        <w:tabs>
          <w:tab w:val="left" w:pos="540"/>
        </w:tabs>
        <w:suppressAutoHyphens w:val="0"/>
        <w:overflowPunct/>
        <w:autoSpaceDN w:val="0"/>
        <w:adjustRightInd w:val="0"/>
        <w:ind w:left="1418" w:hanging="284"/>
        <w:jc w:val="both"/>
        <w:textAlignment w:val="auto"/>
        <w:rPr>
          <w:rFonts w:ascii="Tahoma" w:hAnsi="Tahoma" w:cs="Tahoma"/>
        </w:rPr>
      </w:pPr>
      <w:r>
        <w:rPr>
          <w:rFonts w:ascii="Tahoma" w:hAnsi="Tahoma" w:cs="Tahoma"/>
        </w:rPr>
        <w:t xml:space="preserve">W przypadku wykonawców wspólnie ubiegających się o udzielenie zamówienia lub </w:t>
      </w:r>
      <w:r>
        <w:rPr>
          <w:rFonts w:ascii="Tahoma" w:hAnsi="Tahoma" w:cs="Tahoma"/>
        </w:rPr>
        <w:br/>
        <w:t xml:space="preserve">w przypadku korzystania z zasobów podmiotów trzecich na podstawie art. 118 ustawy </w:t>
      </w:r>
      <w:proofErr w:type="spellStart"/>
      <w:r>
        <w:rPr>
          <w:rFonts w:ascii="Tahoma" w:hAnsi="Tahoma" w:cs="Tahoma"/>
        </w:rPr>
        <w:t>Pzp</w:t>
      </w:r>
      <w:proofErr w:type="spellEnd"/>
      <w:r>
        <w:rPr>
          <w:rFonts w:ascii="Tahoma" w:hAnsi="Tahoma" w:cs="Tahoma"/>
        </w:rPr>
        <w:t xml:space="preserve"> – jeden wykonawca lub jeden podmiot udostępniający zasoby musi posiadać pełne doświadczenie w zakresie spełniania tego warunku udziału w postępowaniu. Zamawiający tym samym nie dopuszcza sumowania </w:t>
      </w:r>
      <w:r w:rsidRPr="00EB60C3">
        <w:rPr>
          <w:rFonts w:ascii="Tahoma" w:hAnsi="Tahoma" w:cs="Tahoma"/>
        </w:rPr>
        <w:t>doświadczeni</w:t>
      </w:r>
      <w:r>
        <w:rPr>
          <w:rFonts w:ascii="Tahoma" w:hAnsi="Tahoma" w:cs="Tahoma"/>
        </w:rPr>
        <w:t>a</w:t>
      </w:r>
      <w:r w:rsidRPr="00EB60C3">
        <w:rPr>
          <w:rFonts w:ascii="Tahoma" w:hAnsi="Tahoma" w:cs="Tahoma"/>
        </w:rPr>
        <w:t xml:space="preserve"> w </w:t>
      </w:r>
      <w:r>
        <w:rPr>
          <w:rFonts w:ascii="Tahoma" w:hAnsi="Tahoma" w:cs="Tahoma"/>
        </w:rPr>
        <w:t xml:space="preserve">zakresie tego warunku udziału w postępowaniu. </w:t>
      </w:r>
    </w:p>
    <w:p w14:paraId="0B08A7B9" w14:textId="1A5AAF02" w:rsidR="00AB1C34" w:rsidRPr="006B77A4" w:rsidRDefault="00AB1C34">
      <w:pPr>
        <w:numPr>
          <w:ilvl w:val="0"/>
          <w:numId w:val="62"/>
        </w:numPr>
        <w:tabs>
          <w:tab w:val="left" w:pos="540"/>
        </w:tabs>
        <w:suppressAutoHyphens w:val="0"/>
        <w:overflowPunct/>
        <w:autoSpaceDN w:val="0"/>
        <w:adjustRightInd w:val="0"/>
        <w:spacing w:after="120"/>
        <w:ind w:left="1418" w:hanging="284"/>
        <w:jc w:val="both"/>
        <w:textAlignment w:val="auto"/>
        <w:rPr>
          <w:rFonts w:ascii="Tahoma" w:hAnsi="Tahoma" w:cs="Tahoma"/>
        </w:rPr>
      </w:pPr>
      <w:r>
        <w:rPr>
          <w:rFonts w:ascii="Tahoma" w:hAnsi="Tahoma" w:cs="Tahoma"/>
        </w:rPr>
        <w:t>W przypadku, gdy roboty były wykonywane przez Wykonawcę w ramach konsorcjum wraz z innym Wykonawcą lub innymi Wykonawcami, należy w Wykazie robót, wskazać jakie czynności w ramach tych robót</w:t>
      </w:r>
      <w:r w:rsidR="00FF758F">
        <w:rPr>
          <w:rFonts w:ascii="Tahoma" w:hAnsi="Tahoma" w:cs="Tahoma"/>
        </w:rPr>
        <w:t>, które</w:t>
      </w:r>
      <w:r>
        <w:rPr>
          <w:rFonts w:ascii="Tahoma" w:hAnsi="Tahoma" w:cs="Tahoma"/>
        </w:rPr>
        <w:t xml:space="preserve"> były wykonywane przez Wykonawcę ubiegającego się o niniejsze zamówienia.</w:t>
      </w:r>
    </w:p>
    <w:p w14:paraId="70A2CEC3" w14:textId="6A84FB91" w:rsidR="006B77A4" w:rsidRPr="006B77A4" w:rsidRDefault="00B54289" w:rsidP="00501AB6">
      <w:pPr>
        <w:pStyle w:val="Akapitzlist"/>
        <w:numPr>
          <w:ilvl w:val="0"/>
          <w:numId w:val="105"/>
        </w:numPr>
        <w:tabs>
          <w:tab w:val="left" w:pos="600"/>
        </w:tabs>
        <w:autoSpaceDN w:val="0"/>
        <w:adjustRightInd w:val="0"/>
        <w:spacing w:line="240" w:lineRule="auto"/>
        <w:ind w:left="1134" w:hanging="567"/>
        <w:jc w:val="both"/>
        <w:rPr>
          <w:rFonts w:ascii="Tahoma" w:hAnsi="Tahoma" w:cs="Tahoma"/>
          <w:sz w:val="20"/>
          <w:szCs w:val="20"/>
        </w:rPr>
      </w:pPr>
      <w:r w:rsidRPr="006B77A4">
        <w:rPr>
          <w:rFonts w:ascii="Tahoma" w:hAnsi="Tahoma" w:cs="Tahoma"/>
          <w:sz w:val="20"/>
          <w:szCs w:val="20"/>
        </w:rPr>
        <w:t xml:space="preserve">Wykonawca musi wykazać </w:t>
      </w:r>
      <w:r w:rsidR="006B77A4" w:rsidRPr="006B77A4">
        <w:rPr>
          <w:rFonts w:ascii="Tahoma" w:hAnsi="Tahoma" w:cs="Tahoma"/>
          <w:sz w:val="20"/>
          <w:szCs w:val="20"/>
        </w:rPr>
        <w:t>dysponowanie osobami zdolną/</w:t>
      </w:r>
      <w:proofErr w:type="spellStart"/>
      <w:r w:rsidR="006B77A4" w:rsidRPr="006B77A4">
        <w:rPr>
          <w:rFonts w:ascii="Tahoma" w:hAnsi="Tahoma" w:cs="Tahoma"/>
          <w:sz w:val="20"/>
          <w:szCs w:val="20"/>
        </w:rPr>
        <w:t>ymi</w:t>
      </w:r>
      <w:proofErr w:type="spellEnd"/>
      <w:r w:rsidR="006B77A4" w:rsidRPr="006B77A4">
        <w:rPr>
          <w:rFonts w:ascii="Tahoma" w:hAnsi="Tahoma" w:cs="Tahoma"/>
          <w:sz w:val="20"/>
          <w:szCs w:val="20"/>
        </w:rPr>
        <w:t xml:space="preserve"> do wykonania zamówienia tj. posiadającą prawo do wykonywania samodzielnej funkcji technicznej w budownictwie, tj.: </w:t>
      </w:r>
    </w:p>
    <w:p w14:paraId="1DC5DB0C" w14:textId="4E692114" w:rsidR="000B7F2B" w:rsidRPr="000B7F2B" w:rsidRDefault="006B77A4" w:rsidP="000B7F2B">
      <w:pPr>
        <w:pStyle w:val="Akapitzlist"/>
        <w:numPr>
          <w:ilvl w:val="0"/>
          <w:numId w:val="99"/>
        </w:numPr>
        <w:tabs>
          <w:tab w:val="left" w:pos="993"/>
        </w:tabs>
        <w:autoSpaceDN w:val="0"/>
        <w:adjustRightInd w:val="0"/>
        <w:spacing w:line="240" w:lineRule="auto"/>
        <w:jc w:val="both"/>
        <w:rPr>
          <w:rFonts w:ascii="Tahoma" w:hAnsi="Tahoma" w:cs="Tahoma"/>
          <w:sz w:val="20"/>
          <w:szCs w:val="20"/>
        </w:rPr>
      </w:pPr>
      <w:r w:rsidRPr="00840EC6">
        <w:rPr>
          <w:rFonts w:ascii="Tahoma" w:hAnsi="Tahoma" w:cs="Tahoma"/>
          <w:sz w:val="20"/>
          <w:szCs w:val="20"/>
        </w:rPr>
        <w:t>osobą posiadającą</w:t>
      </w:r>
      <w:r w:rsidRPr="00840EC6">
        <w:rPr>
          <w:rFonts w:ascii="Tahoma" w:hAnsi="Tahoma" w:cs="Tahoma"/>
          <w:b/>
          <w:bCs/>
          <w:sz w:val="20"/>
          <w:szCs w:val="20"/>
        </w:rPr>
        <w:t xml:space="preserve"> uprawnienia budowlane do kierowania </w:t>
      </w:r>
      <w:r w:rsidR="00AD2B6B">
        <w:rPr>
          <w:rFonts w:ascii="Tahoma" w:hAnsi="Tahoma" w:cs="Tahoma"/>
          <w:b/>
          <w:bCs/>
          <w:sz w:val="20"/>
          <w:szCs w:val="20"/>
        </w:rPr>
        <w:t>budową</w:t>
      </w:r>
      <w:r w:rsidRPr="00840EC6">
        <w:rPr>
          <w:rFonts w:ascii="Tahoma" w:hAnsi="Tahoma" w:cs="Tahoma"/>
          <w:b/>
          <w:bCs/>
          <w:sz w:val="20"/>
          <w:szCs w:val="20"/>
        </w:rPr>
        <w:t xml:space="preserve"> </w:t>
      </w:r>
      <w:r w:rsidR="00AD2B6B">
        <w:rPr>
          <w:rFonts w:ascii="Tahoma" w:hAnsi="Tahoma" w:cs="Tahoma"/>
          <w:b/>
          <w:bCs/>
          <w:sz w:val="20"/>
          <w:szCs w:val="20"/>
        </w:rPr>
        <w:br/>
      </w:r>
      <w:r w:rsidRPr="00840EC6">
        <w:rPr>
          <w:rFonts w:ascii="Tahoma" w:hAnsi="Tahoma" w:cs="Tahoma"/>
          <w:b/>
          <w:bCs/>
          <w:sz w:val="20"/>
          <w:szCs w:val="20"/>
        </w:rPr>
        <w:t>w specjalności konstrukcyjno-budowlanej bez ograniczeń</w:t>
      </w:r>
      <w:r w:rsidR="00A800F2">
        <w:rPr>
          <w:rFonts w:ascii="Tahoma" w:hAnsi="Tahoma" w:cs="Tahoma"/>
          <w:b/>
          <w:bCs/>
          <w:sz w:val="20"/>
          <w:szCs w:val="20"/>
        </w:rPr>
        <w:t xml:space="preserve"> </w:t>
      </w:r>
      <w:r w:rsidR="00A800F2" w:rsidRPr="00F92643">
        <w:rPr>
          <w:rFonts w:ascii="Tahoma" w:hAnsi="Tahoma" w:cs="Tahoma"/>
          <w:sz w:val="20"/>
          <w:szCs w:val="20"/>
        </w:rPr>
        <w:t>(kierownik budowy</w:t>
      </w:r>
      <w:r w:rsidR="00A800F2">
        <w:rPr>
          <w:rFonts w:ascii="Tahoma" w:hAnsi="Tahoma" w:cs="Tahoma"/>
          <w:sz w:val="20"/>
          <w:szCs w:val="20"/>
        </w:rPr>
        <w:t>)</w:t>
      </w:r>
      <w:r w:rsidRPr="006B77A4">
        <w:rPr>
          <w:rFonts w:ascii="Tahoma" w:hAnsi="Tahoma" w:cs="Tahoma"/>
          <w:sz w:val="20"/>
          <w:szCs w:val="20"/>
        </w:rPr>
        <w:t>;</w:t>
      </w:r>
    </w:p>
    <w:p w14:paraId="1007A2FF" w14:textId="01356D3C" w:rsidR="000B7F2B" w:rsidRPr="000B7F2B" w:rsidRDefault="000B7F2B" w:rsidP="000B7F2B">
      <w:pPr>
        <w:pStyle w:val="Akapitzlist"/>
        <w:numPr>
          <w:ilvl w:val="0"/>
          <w:numId w:val="99"/>
        </w:numPr>
        <w:tabs>
          <w:tab w:val="left" w:pos="993"/>
        </w:tabs>
        <w:autoSpaceDN w:val="0"/>
        <w:adjustRightInd w:val="0"/>
        <w:spacing w:line="240" w:lineRule="auto"/>
        <w:jc w:val="both"/>
        <w:rPr>
          <w:rFonts w:ascii="Tahoma" w:hAnsi="Tahoma" w:cs="Tahoma"/>
          <w:sz w:val="20"/>
          <w:szCs w:val="20"/>
        </w:rPr>
      </w:pPr>
      <w:r w:rsidRPr="006B77A4">
        <w:rPr>
          <w:rFonts w:ascii="Tahoma" w:hAnsi="Tahoma" w:cs="Tahoma"/>
          <w:sz w:val="20"/>
          <w:szCs w:val="20"/>
        </w:rPr>
        <w:t xml:space="preserve">osobą posiadającą </w:t>
      </w:r>
      <w:r w:rsidRPr="00840EC6">
        <w:rPr>
          <w:rFonts w:ascii="Tahoma" w:hAnsi="Tahoma" w:cs="Tahoma"/>
          <w:b/>
          <w:bCs/>
          <w:sz w:val="20"/>
          <w:szCs w:val="20"/>
        </w:rPr>
        <w:t xml:space="preserve">uprawnienia budowlane do kierowania </w:t>
      </w:r>
      <w:r w:rsidR="00AD2B6B">
        <w:rPr>
          <w:rFonts w:ascii="Tahoma" w:hAnsi="Tahoma" w:cs="Tahoma"/>
          <w:b/>
          <w:bCs/>
          <w:sz w:val="20"/>
          <w:szCs w:val="20"/>
        </w:rPr>
        <w:t xml:space="preserve">budową </w:t>
      </w:r>
      <w:r w:rsidR="00AD2B6B">
        <w:rPr>
          <w:rFonts w:ascii="Tahoma" w:hAnsi="Tahoma" w:cs="Tahoma"/>
          <w:b/>
          <w:bCs/>
          <w:sz w:val="20"/>
          <w:szCs w:val="20"/>
        </w:rPr>
        <w:br/>
      </w:r>
      <w:r w:rsidRPr="00840EC6">
        <w:rPr>
          <w:rFonts w:ascii="Tahoma" w:hAnsi="Tahoma" w:cs="Tahoma"/>
          <w:b/>
          <w:bCs/>
          <w:sz w:val="20"/>
          <w:szCs w:val="20"/>
        </w:rPr>
        <w:t xml:space="preserve">w specjalności instalacyjnej </w:t>
      </w:r>
      <w:bookmarkStart w:id="3" w:name="_Hlk126145747"/>
      <w:r w:rsidRPr="00840EC6">
        <w:rPr>
          <w:rFonts w:ascii="Tahoma" w:hAnsi="Tahoma" w:cs="Tahoma"/>
          <w:b/>
          <w:bCs/>
          <w:sz w:val="20"/>
          <w:szCs w:val="20"/>
        </w:rPr>
        <w:t xml:space="preserve">w zakresie sieci, instalacji </w:t>
      </w:r>
      <w:r>
        <w:rPr>
          <w:rFonts w:ascii="Tahoma" w:hAnsi="Tahoma" w:cs="Tahoma"/>
          <w:b/>
          <w:bCs/>
          <w:sz w:val="20"/>
          <w:szCs w:val="20"/>
        </w:rPr>
        <w:br/>
      </w:r>
      <w:r w:rsidRPr="00840EC6">
        <w:rPr>
          <w:rFonts w:ascii="Tahoma" w:hAnsi="Tahoma" w:cs="Tahoma"/>
          <w:b/>
          <w:bCs/>
          <w:sz w:val="20"/>
          <w:szCs w:val="20"/>
        </w:rPr>
        <w:t xml:space="preserve">i urządzeń cieplnych, wentylacyjnych, gazowych, wodociągowych </w:t>
      </w:r>
      <w:r>
        <w:rPr>
          <w:rFonts w:ascii="Tahoma" w:hAnsi="Tahoma" w:cs="Tahoma"/>
          <w:b/>
          <w:bCs/>
          <w:sz w:val="20"/>
          <w:szCs w:val="20"/>
        </w:rPr>
        <w:br/>
      </w:r>
      <w:r w:rsidRPr="00840EC6">
        <w:rPr>
          <w:rFonts w:ascii="Tahoma" w:hAnsi="Tahoma" w:cs="Tahoma"/>
          <w:b/>
          <w:bCs/>
          <w:sz w:val="20"/>
          <w:szCs w:val="20"/>
        </w:rPr>
        <w:t>i kanalizacyjnych</w:t>
      </w:r>
      <w:r>
        <w:rPr>
          <w:rFonts w:ascii="Tahoma" w:hAnsi="Tahoma" w:cs="Tahoma"/>
          <w:b/>
          <w:bCs/>
          <w:sz w:val="20"/>
          <w:szCs w:val="20"/>
        </w:rPr>
        <w:t xml:space="preserve"> </w:t>
      </w:r>
      <w:bookmarkEnd w:id="3"/>
      <w:r>
        <w:rPr>
          <w:rFonts w:ascii="Tahoma" w:hAnsi="Tahoma" w:cs="Tahoma"/>
          <w:b/>
          <w:bCs/>
          <w:sz w:val="20"/>
          <w:szCs w:val="20"/>
        </w:rPr>
        <w:t xml:space="preserve">bez ograniczeń </w:t>
      </w:r>
      <w:r w:rsidRPr="00F92643">
        <w:rPr>
          <w:rFonts w:ascii="Tahoma" w:hAnsi="Tahoma" w:cs="Tahoma"/>
          <w:sz w:val="20"/>
          <w:szCs w:val="20"/>
        </w:rPr>
        <w:t>(kierownik budowy)</w:t>
      </w:r>
      <w:r w:rsidRPr="006B77A4">
        <w:rPr>
          <w:rFonts w:ascii="Tahoma" w:hAnsi="Tahoma" w:cs="Tahoma"/>
          <w:sz w:val="20"/>
          <w:szCs w:val="20"/>
        </w:rPr>
        <w:t>;</w:t>
      </w:r>
    </w:p>
    <w:p w14:paraId="43B260D8" w14:textId="6BE791E9" w:rsidR="00F92643" w:rsidRDefault="00F92643">
      <w:pPr>
        <w:pStyle w:val="Akapitzlist"/>
        <w:numPr>
          <w:ilvl w:val="0"/>
          <w:numId w:val="99"/>
        </w:numPr>
        <w:tabs>
          <w:tab w:val="left" w:pos="993"/>
        </w:tabs>
        <w:autoSpaceDN w:val="0"/>
        <w:adjustRightInd w:val="0"/>
        <w:spacing w:line="240" w:lineRule="auto"/>
        <w:jc w:val="both"/>
        <w:rPr>
          <w:rFonts w:ascii="Tahoma" w:hAnsi="Tahoma" w:cs="Tahoma"/>
          <w:sz w:val="20"/>
          <w:szCs w:val="20"/>
        </w:rPr>
      </w:pPr>
      <w:r>
        <w:rPr>
          <w:rFonts w:ascii="Tahoma" w:hAnsi="Tahoma" w:cs="Tahoma"/>
          <w:sz w:val="20"/>
          <w:szCs w:val="20"/>
        </w:rPr>
        <w:t xml:space="preserve">osobą posiadającą </w:t>
      </w:r>
      <w:r w:rsidRPr="00F92643">
        <w:rPr>
          <w:rFonts w:ascii="Tahoma" w:hAnsi="Tahoma" w:cs="Tahoma"/>
          <w:b/>
          <w:bCs/>
          <w:sz w:val="20"/>
          <w:szCs w:val="20"/>
        </w:rPr>
        <w:t xml:space="preserve">uprawnienia budowlane do kierowania robotami </w:t>
      </w:r>
      <w:r>
        <w:rPr>
          <w:rFonts w:ascii="Tahoma" w:hAnsi="Tahoma" w:cs="Tahoma"/>
          <w:b/>
          <w:bCs/>
          <w:sz w:val="20"/>
          <w:szCs w:val="20"/>
        </w:rPr>
        <w:br/>
      </w:r>
      <w:r w:rsidRPr="00F92643">
        <w:rPr>
          <w:rFonts w:ascii="Tahoma" w:hAnsi="Tahoma" w:cs="Tahoma"/>
          <w:b/>
          <w:bCs/>
          <w:sz w:val="20"/>
          <w:szCs w:val="20"/>
        </w:rPr>
        <w:t>w specjalności drogowej bez ograniczeń</w:t>
      </w:r>
      <w:r w:rsidRPr="00F92643">
        <w:rPr>
          <w:rFonts w:ascii="Tahoma" w:hAnsi="Tahoma" w:cs="Tahoma"/>
          <w:sz w:val="20"/>
          <w:szCs w:val="20"/>
        </w:rPr>
        <w:t>;</w:t>
      </w:r>
    </w:p>
    <w:p w14:paraId="2DD57FDF" w14:textId="65027C08" w:rsidR="00AD2B6B" w:rsidRPr="00AD2B6B" w:rsidRDefault="00AD2B6B" w:rsidP="00AD2B6B">
      <w:pPr>
        <w:pStyle w:val="Akapitzlist"/>
        <w:numPr>
          <w:ilvl w:val="0"/>
          <w:numId w:val="99"/>
        </w:numPr>
        <w:tabs>
          <w:tab w:val="left" w:pos="993"/>
        </w:tabs>
        <w:autoSpaceDN w:val="0"/>
        <w:adjustRightInd w:val="0"/>
        <w:spacing w:line="240" w:lineRule="auto"/>
        <w:jc w:val="both"/>
        <w:rPr>
          <w:rFonts w:ascii="Tahoma" w:hAnsi="Tahoma" w:cs="Tahoma"/>
          <w:sz w:val="20"/>
          <w:szCs w:val="20"/>
        </w:rPr>
      </w:pPr>
      <w:r w:rsidRPr="006B77A4">
        <w:rPr>
          <w:rFonts w:ascii="Tahoma" w:hAnsi="Tahoma" w:cs="Tahoma"/>
          <w:sz w:val="20"/>
          <w:szCs w:val="20"/>
        </w:rPr>
        <w:t xml:space="preserve">osobą posiadającą </w:t>
      </w:r>
      <w:r w:rsidRPr="00840EC6">
        <w:rPr>
          <w:rFonts w:ascii="Tahoma" w:hAnsi="Tahoma" w:cs="Tahoma"/>
          <w:b/>
          <w:bCs/>
          <w:sz w:val="20"/>
          <w:szCs w:val="20"/>
        </w:rPr>
        <w:t xml:space="preserve">uprawnienia budowlane do kierowania robotami budowlanymi w specjalności instalacyjnej w zakresie sieci, instalacji </w:t>
      </w:r>
      <w:r>
        <w:rPr>
          <w:rFonts w:ascii="Tahoma" w:hAnsi="Tahoma" w:cs="Tahoma"/>
          <w:b/>
          <w:bCs/>
          <w:sz w:val="20"/>
          <w:szCs w:val="20"/>
        </w:rPr>
        <w:br/>
      </w:r>
      <w:r w:rsidRPr="00840EC6">
        <w:rPr>
          <w:rFonts w:ascii="Tahoma" w:hAnsi="Tahoma" w:cs="Tahoma"/>
          <w:b/>
          <w:bCs/>
          <w:sz w:val="20"/>
          <w:szCs w:val="20"/>
        </w:rPr>
        <w:t xml:space="preserve">i urządzeń cieplnych, wentylacyjnych, gazowych, wodociągowych </w:t>
      </w:r>
      <w:r>
        <w:rPr>
          <w:rFonts w:ascii="Tahoma" w:hAnsi="Tahoma" w:cs="Tahoma"/>
          <w:b/>
          <w:bCs/>
          <w:sz w:val="20"/>
          <w:szCs w:val="20"/>
        </w:rPr>
        <w:br/>
      </w:r>
      <w:r w:rsidRPr="00840EC6">
        <w:rPr>
          <w:rFonts w:ascii="Tahoma" w:hAnsi="Tahoma" w:cs="Tahoma"/>
          <w:b/>
          <w:bCs/>
          <w:sz w:val="20"/>
          <w:szCs w:val="20"/>
        </w:rPr>
        <w:t>i kanalizacyjnych</w:t>
      </w:r>
      <w:r>
        <w:rPr>
          <w:rFonts w:ascii="Tahoma" w:hAnsi="Tahoma" w:cs="Tahoma"/>
          <w:b/>
          <w:bCs/>
          <w:sz w:val="20"/>
          <w:szCs w:val="20"/>
        </w:rPr>
        <w:t xml:space="preserve"> bez ograniczeń</w:t>
      </w:r>
      <w:r w:rsidRPr="006B77A4">
        <w:rPr>
          <w:rFonts w:ascii="Tahoma" w:hAnsi="Tahoma" w:cs="Tahoma"/>
          <w:sz w:val="20"/>
          <w:szCs w:val="20"/>
        </w:rPr>
        <w:t>;</w:t>
      </w:r>
    </w:p>
    <w:p w14:paraId="119CAC8E" w14:textId="0C7B3EF3" w:rsidR="006B77A4" w:rsidRPr="006B77A4" w:rsidRDefault="006B77A4">
      <w:pPr>
        <w:pStyle w:val="Akapitzlist"/>
        <w:numPr>
          <w:ilvl w:val="0"/>
          <w:numId w:val="99"/>
        </w:numPr>
        <w:tabs>
          <w:tab w:val="left" w:pos="993"/>
        </w:tabs>
        <w:autoSpaceDN w:val="0"/>
        <w:adjustRightInd w:val="0"/>
        <w:spacing w:line="240" w:lineRule="auto"/>
        <w:jc w:val="both"/>
        <w:rPr>
          <w:rFonts w:ascii="Tahoma" w:hAnsi="Tahoma" w:cs="Tahoma"/>
          <w:sz w:val="20"/>
          <w:szCs w:val="20"/>
        </w:rPr>
      </w:pPr>
      <w:r w:rsidRPr="006B77A4">
        <w:rPr>
          <w:rFonts w:ascii="Tahoma" w:hAnsi="Tahoma" w:cs="Tahoma"/>
          <w:sz w:val="20"/>
          <w:szCs w:val="20"/>
        </w:rPr>
        <w:t xml:space="preserve">osobą posiadającą </w:t>
      </w:r>
      <w:r w:rsidRPr="00840EC6">
        <w:rPr>
          <w:rFonts w:ascii="Tahoma" w:hAnsi="Tahoma" w:cs="Tahoma"/>
          <w:b/>
          <w:bCs/>
          <w:sz w:val="20"/>
          <w:szCs w:val="20"/>
        </w:rPr>
        <w:t xml:space="preserve">uprawnienia budowlane do kierowania robotami budowlanymi w specjalności </w:t>
      </w:r>
      <w:bookmarkStart w:id="4" w:name="_Hlk114132556"/>
      <w:r w:rsidRPr="00840EC6">
        <w:rPr>
          <w:rFonts w:ascii="Tahoma" w:hAnsi="Tahoma" w:cs="Tahoma"/>
          <w:b/>
          <w:bCs/>
          <w:sz w:val="20"/>
          <w:szCs w:val="20"/>
        </w:rPr>
        <w:t xml:space="preserve">instalacyjnej w zakresie sieci, instalacji </w:t>
      </w:r>
      <w:r w:rsidR="00840EC6">
        <w:rPr>
          <w:rFonts w:ascii="Tahoma" w:hAnsi="Tahoma" w:cs="Tahoma"/>
          <w:b/>
          <w:bCs/>
          <w:sz w:val="20"/>
          <w:szCs w:val="20"/>
        </w:rPr>
        <w:br/>
      </w:r>
      <w:r w:rsidRPr="00840EC6">
        <w:rPr>
          <w:rFonts w:ascii="Tahoma" w:hAnsi="Tahoma" w:cs="Tahoma"/>
          <w:b/>
          <w:bCs/>
          <w:sz w:val="20"/>
          <w:szCs w:val="20"/>
        </w:rPr>
        <w:t>i urządzeń elektrycznych i elektroenergetycznych</w:t>
      </w:r>
      <w:bookmarkEnd w:id="4"/>
      <w:r w:rsidR="008B5762">
        <w:rPr>
          <w:rFonts w:ascii="Tahoma" w:hAnsi="Tahoma" w:cs="Tahoma"/>
          <w:b/>
          <w:bCs/>
          <w:sz w:val="20"/>
          <w:szCs w:val="20"/>
        </w:rPr>
        <w:t xml:space="preserve"> – </w:t>
      </w:r>
      <w:r w:rsidR="006905A2">
        <w:rPr>
          <w:rFonts w:ascii="Tahoma" w:hAnsi="Tahoma" w:cs="Tahoma"/>
          <w:b/>
          <w:bCs/>
          <w:sz w:val="20"/>
          <w:szCs w:val="20"/>
        </w:rPr>
        <w:t xml:space="preserve">wystarczające </w:t>
      </w:r>
      <w:r w:rsidR="0074518E">
        <w:rPr>
          <w:rFonts w:ascii="Tahoma" w:hAnsi="Tahoma" w:cs="Tahoma"/>
          <w:b/>
          <w:bCs/>
          <w:sz w:val="20"/>
          <w:szCs w:val="20"/>
        </w:rPr>
        <w:br/>
      </w:r>
      <w:r w:rsidR="008B5762" w:rsidRPr="008B5762">
        <w:rPr>
          <w:rFonts w:ascii="Tahoma" w:hAnsi="Tahoma" w:cs="Tahoma"/>
          <w:b/>
          <w:bCs/>
          <w:sz w:val="18"/>
          <w:szCs w:val="18"/>
        </w:rPr>
        <w:t>w ograniczeniu</w:t>
      </w:r>
    </w:p>
    <w:p w14:paraId="18DB0C13" w14:textId="7649035A" w:rsidR="00B57810" w:rsidRDefault="00B57810" w:rsidP="006B77A4">
      <w:pPr>
        <w:widowControl w:val="0"/>
        <w:tabs>
          <w:tab w:val="left" w:pos="851"/>
        </w:tabs>
        <w:suppressAutoHyphens w:val="0"/>
        <w:overflowPunct/>
        <w:autoSpaceDN w:val="0"/>
        <w:adjustRightInd w:val="0"/>
        <w:ind w:left="567"/>
        <w:jc w:val="both"/>
        <w:textAlignment w:val="auto"/>
        <w:rPr>
          <w:rFonts w:ascii="Tahoma" w:eastAsia="Lucida Sans Unicode" w:hAnsi="Tahoma" w:cs="Tahoma"/>
          <w:iCs/>
          <w:color w:val="000000"/>
        </w:rPr>
      </w:pPr>
      <w:r w:rsidRPr="00B57810">
        <w:rPr>
          <w:rFonts w:ascii="Tahoma" w:eastAsia="Lucida Sans Unicode" w:hAnsi="Tahoma" w:cs="Tahoma"/>
          <w:b/>
          <w:bCs/>
          <w:iCs/>
          <w:color w:val="000000"/>
        </w:rPr>
        <w:t>lub</w:t>
      </w:r>
      <w:r>
        <w:rPr>
          <w:rFonts w:ascii="Tahoma" w:eastAsia="Lucida Sans Unicode" w:hAnsi="Tahoma" w:cs="Tahoma"/>
          <w:iCs/>
          <w:color w:val="000000"/>
        </w:rPr>
        <w:t xml:space="preserve"> odpowiadające im ważne uprawnienia, które zostały wydane na podstawie wcześniej</w:t>
      </w:r>
      <w:r w:rsidR="006B77A4">
        <w:rPr>
          <w:rFonts w:ascii="Tahoma" w:eastAsia="Lucida Sans Unicode" w:hAnsi="Tahoma" w:cs="Tahoma"/>
          <w:iCs/>
          <w:color w:val="000000"/>
        </w:rPr>
        <w:t xml:space="preserve"> </w:t>
      </w:r>
      <w:r>
        <w:rPr>
          <w:rFonts w:ascii="Tahoma" w:eastAsia="Lucida Sans Unicode" w:hAnsi="Tahoma" w:cs="Tahoma"/>
          <w:iCs/>
          <w:color w:val="000000"/>
        </w:rPr>
        <w:t>obowiązujących przepisów,</w:t>
      </w:r>
    </w:p>
    <w:p w14:paraId="5D695984" w14:textId="3F17FF3B" w:rsidR="006F467C" w:rsidRDefault="00B57810" w:rsidP="006B77A4">
      <w:pPr>
        <w:widowControl w:val="0"/>
        <w:tabs>
          <w:tab w:val="left" w:pos="851"/>
        </w:tabs>
        <w:suppressAutoHyphens w:val="0"/>
        <w:overflowPunct/>
        <w:autoSpaceDN w:val="0"/>
        <w:adjustRightInd w:val="0"/>
        <w:ind w:left="567"/>
        <w:jc w:val="both"/>
        <w:textAlignment w:val="auto"/>
        <w:rPr>
          <w:rFonts w:ascii="Tahoma" w:eastAsia="Lucida Sans Unicode" w:hAnsi="Tahoma" w:cs="Tahoma"/>
          <w:iCs/>
          <w:color w:val="000000"/>
        </w:rPr>
      </w:pPr>
      <w:r w:rsidRPr="003D5D59">
        <w:rPr>
          <w:rFonts w:ascii="Tahoma" w:eastAsia="Lucida Sans Unicode" w:hAnsi="Tahoma" w:cs="Tahoma"/>
          <w:b/>
          <w:bCs/>
          <w:iCs/>
          <w:color w:val="000000"/>
        </w:rPr>
        <w:lastRenderedPageBreak/>
        <w:t>oraz</w:t>
      </w:r>
      <w:r>
        <w:rPr>
          <w:rFonts w:ascii="Tahoma" w:eastAsia="Lucida Sans Unicode" w:hAnsi="Tahoma" w:cs="Tahoma"/>
          <w:iCs/>
          <w:color w:val="000000"/>
        </w:rPr>
        <w:t xml:space="preserve"> zrzeszoną we właściwym samorządzie zawodowym zgodnie z przepisami ustawy</w:t>
      </w:r>
      <w:r w:rsidR="006F467C" w:rsidRPr="006F467C">
        <w:rPr>
          <w:rFonts w:ascii="Tahoma" w:eastAsia="Lucida Sans Unicode" w:hAnsi="Tahoma" w:cs="Tahoma"/>
          <w:iCs/>
          <w:color w:val="000000"/>
        </w:rPr>
        <w:t xml:space="preserve"> </w:t>
      </w:r>
      <w:r w:rsidR="006F467C" w:rsidRPr="00F822CF">
        <w:rPr>
          <w:rFonts w:ascii="Tahoma" w:eastAsia="Lucida Sans Unicode" w:hAnsi="Tahoma" w:cs="Tahoma"/>
          <w:iCs/>
          <w:color w:val="000000"/>
        </w:rPr>
        <w:t>z dnia 15 grudnia 2000r. o samorządach zawodowych architektów i inżynierów budownictwa (</w:t>
      </w:r>
      <w:proofErr w:type="spellStart"/>
      <w:r w:rsidR="006F467C" w:rsidRPr="00F822CF">
        <w:rPr>
          <w:rFonts w:ascii="Tahoma" w:eastAsia="Lucida Sans Unicode" w:hAnsi="Tahoma" w:cs="Tahoma"/>
          <w:iCs/>
          <w:color w:val="000000"/>
        </w:rPr>
        <w:t>t.j</w:t>
      </w:r>
      <w:proofErr w:type="spellEnd"/>
      <w:r w:rsidR="006F467C" w:rsidRPr="00F822CF">
        <w:rPr>
          <w:rFonts w:ascii="Tahoma" w:eastAsia="Lucida Sans Unicode" w:hAnsi="Tahoma" w:cs="Tahoma"/>
          <w:iCs/>
          <w:color w:val="000000"/>
        </w:rPr>
        <w:t xml:space="preserve">. Dz. U. </w:t>
      </w:r>
      <w:r w:rsidR="006B77A4">
        <w:rPr>
          <w:rFonts w:ascii="Tahoma" w:eastAsia="Lucida Sans Unicode" w:hAnsi="Tahoma" w:cs="Tahoma"/>
          <w:iCs/>
          <w:color w:val="000000"/>
        </w:rPr>
        <w:br/>
      </w:r>
      <w:r w:rsidR="006F467C" w:rsidRPr="00F822CF">
        <w:rPr>
          <w:rFonts w:ascii="Tahoma" w:eastAsia="Lucida Sans Unicode" w:hAnsi="Tahoma" w:cs="Tahoma"/>
          <w:iCs/>
          <w:color w:val="000000"/>
        </w:rPr>
        <w:t>z 201</w:t>
      </w:r>
      <w:r w:rsidR="006F467C">
        <w:rPr>
          <w:rFonts w:ascii="Tahoma" w:eastAsia="Lucida Sans Unicode" w:hAnsi="Tahoma" w:cs="Tahoma"/>
          <w:iCs/>
          <w:color w:val="000000"/>
        </w:rPr>
        <w:t>9</w:t>
      </w:r>
      <w:r w:rsidR="006F467C" w:rsidRPr="00F822CF">
        <w:rPr>
          <w:rFonts w:ascii="Tahoma" w:eastAsia="Lucida Sans Unicode" w:hAnsi="Tahoma" w:cs="Tahoma"/>
          <w:iCs/>
          <w:color w:val="000000"/>
        </w:rPr>
        <w:t>r</w:t>
      </w:r>
      <w:r w:rsidR="006F467C">
        <w:rPr>
          <w:rFonts w:ascii="Tahoma" w:eastAsia="Lucida Sans Unicode" w:hAnsi="Tahoma" w:cs="Tahoma"/>
          <w:iCs/>
          <w:color w:val="000000"/>
        </w:rPr>
        <w:t>.</w:t>
      </w:r>
      <w:r w:rsidR="006F467C" w:rsidRPr="00F822CF">
        <w:rPr>
          <w:rFonts w:ascii="Tahoma" w:eastAsia="Lucida Sans Unicode" w:hAnsi="Tahoma" w:cs="Tahoma"/>
          <w:iCs/>
          <w:color w:val="000000"/>
        </w:rPr>
        <w:t>, poz. 1</w:t>
      </w:r>
      <w:r w:rsidR="006F467C">
        <w:rPr>
          <w:rFonts w:ascii="Tahoma" w:eastAsia="Lucida Sans Unicode" w:hAnsi="Tahoma" w:cs="Tahoma"/>
          <w:iCs/>
          <w:color w:val="000000"/>
        </w:rPr>
        <w:t>117</w:t>
      </w:r>
      <w:r w:rsidR="006F467C" w:rsidRPr="00F822CF">
        <w:rPr>
          <w:rFonts w:ascii="Tahoma" w:eastAsia="Lucida Sans Unicode" w:hAnsi="Tahoma" w:cs="Tahoma"/>
          <w:iCs/>
          <w:color w:val="000000"/>
        </w:rPr>
        <w:t xml:space="preserve"> z </w:t>
      </w:r>
      <w:proofErr w:type="spellStart"/>
      <w:r w:rsidR="006F467C" w:rsidRPr="00F822CF">
        <w:rPr>
          <w:rFonts w:ascii="Tahoma" w:eastAsia="Lucida Sans Unicode" w:hAnsi="Tahoma" w:cs="Tahoma"/>
          <w:iCs/>
          <w:color w:val="000000"/>
        </w:rPr>
        <w:t>późn</w:t>
      </w:r>
      <w:proofErr w:type="spellEnd"/>
      <w:r w:rsidR="006F467C" w:rsidRPr="00F822CF">
        <w:rPr>
          <w:rFonts w:ascii="Tahoma" w:eastAsia="Lucida Sans Unicode" w:hAnsi="Tahoma" w:cs="Tahoma"/>
          <w:iCs/>
          <w:color w:val="000000"/>
        </w:rPr>
        <w:t xml:space="preserve">. </w:t>
      </w:r>
      <w:proofErr w:type="spellStart"/>
      <w:r w:rsidR="006F467C" w:rsidRPr="00F822CF">
        <w:rPr>
          <w:rFonts w:ascii="Tahoma" w:eastAsia="Lucida Sans Unicode" w:hAnsi="Tahoma" w:cs="Tahoma"/>
          <w:iCs/>
          <w:color w:val="000000"/>
        </w:rPr>
        <w:t>zm</w:t>
      </w:r>
      <w:proofErr w:type="spellEnd"/>
      <w:r w:rsidR="006F467C" w:rsidRPr="00F822CF">
        <w:rPr>
          <w:rFonts w:ascii="Tahoma" w:eastAsia="Lucida Sans Unicode" w:hAnsi="Tahoma" w:cs="Tahoma"/>
          <w:iCs/>
          <w:color w:val="000000"/>
        </w:rPr>
        <w:t>)</w:t>
      </w:r>
      <w:r w:rsidR="006F467C">
        <w:rPr>
          <w:rFonts w:ascii="Tahoma" w:eastAsia="Lucida Sans Unicode" w:hAnsi="Tahoma" w:cs="Tahoma"/>
          <w:iCs/>
          <w:color w:val="000000"/>
        </w:rPr>
        <w:t>,</w:t>
      </w:r>
    </w:p>
    <w:p w14:paraId="4F2A3CD0" w14:textId="623CCD62" w:rsidR="00B54289" w:rsidRDefault="006F467C" w:rsidP="006B77A4">
      <w:pPr>
        <w:widowControl w:val="0"/>
        <w:tabs>
          <w:tab w:val="left" w:pos="851"/>
        </w:tabs>
        <w:suppressAutoHyphens w:val="0"/>
        <w:overflowPunct/>
        <w:autoSpaceDN w:val="0"/>
        <w:adjustRightInd w:val="0"/>
        <w:spacing w:after="120"/>
        <w:ind w:left="567"/>
        <w:jc w:val="both"/>
        <w:textAlignment w:val="auto"/>
        <w:rPr>
          <w:rFonts w:ascii="Tahoma" w:eastAsia="Lucida Sans Unicode" w:hAnsi="Tahoma" w:cs="Tahoma"/>
          <w:iCs/>
          <w:color w:val="000000"/>
        </w:rPr>
      </w:pPr>
      <w:r w:rsidRPr="003D5D59">
        <w:rPr>
          <w:rFonts w:ascii="Tahoma" w:eastAsia="Lucida Sans Unicode" w:hAnsi="Tahoma" w:cs="Tahoma"/>
          <w:b/>
          <w:bCs/>
          <w:iCs/>
          <w:color w:val="000000"/>
        </w:rPr>
        <w:t>lub</w:t>
      </w:r>
      <w:r>
        <w:rPr>
          <w:rFonts w:ascii="Tahoma" w:eastAsia="Lucida Sans Unicode" w:hAnsi="Tahoma" w:cs="Tahoma"/>
          <w:iCs/>
          <w:color w:val="000000"/>
        </w:rPr>
        <w:t xml:space="preserve"> spełniającą warunki, o których mowa w art. 12a</w:t>
      </w:r>
      <w:r w:rsidR="00B54289" w:rsidRPr="00F822CF">
        <w:rPr>
          <w:rFonts w:ascii="Tahoma" w:eastAsia="Lucida Sans Unicode" w:hAnsi="Tahoma" w:cs="Tahoma"/>
          <w:iCs/>
          <w:color w:val="000000"/>
        </w:rPr>
        <w:t xml:space="preserve"> ustaw</w:t>
      </w:r>
      <w:r>
        <w:rPr>
          <w:rFonts w:ascii="Tahoma" w:eastAsia="Lucida Sans Unicode" w:hAnsi="Tahoma" w:cs="Tahoma"/>
          <w:iCs/>
          <w:color w:val="000000"/>
        </w:rPr>
        <w:t>y</w:t>
      </w:r>
      <w:r w:rsidR="00B54289" w:rsidRPr="00F822CF">
        <w:rPr>
          <w:rFonts w:ascii="Tahoma" w:eastAsia="Lucida Sans Unicode" w:hAnsi="Tahoma" w:cs="Tahoma"/>
          <w:iCs/>
          <w:color w:val="000000"/>
        </w:rPr>
        <w:t xml:space="preserve"> z dnia 7 lipca 1994r. Pra</w:t>
      </w:r>
      <w:r w:rsidR="00B54289">
        <w:rPr>
          <w:rFonts w:ascii="Tahoma" w:eastAsia="Lucida Sans Unicode" w:hAnsi="Tahoma" w:cs="Tahoma"/>
          <w:iCs/>
          <w:color w:val="000000"/>
        </w:rPr>
        <w:t>wo budowlane (</w:t>
      </w:r>
      <w:proofErr w:type="spellStart"/>
      <w:r w:rsidR="00B54289">
        <w:rPr>
          <w:rFonts w:ascii="Tahoma" w:eastAsia="Lucida Sans Unicode" w:hAnsi="Tahoma" w:cs="Tahoma"/>
          <w:iCs/>
          <w:color w:val="000000"/>
        </w:rPr>
        <w:t>t.j</w:t>
      </w:r>
      <w:proofErr w:type="spellEnd"/>
      <w:r w:rsidR="00B54289">
        <w:rPr>
          <w:rFonts w:ascii="Tahoma" w:eastAsia="Lucida Sans Unicode" w:hAnsi="Tahoma" w:cs="Tahoma"/>
          <w:iCs/>
          <w:color w:val="000000"/>
        </w:rPr>
        <w:t>. Dz. U. z 202</w:t>
      </w:r>
      <w:r>
        <w:rPr>
          <w:rFonts w:ascii="Tahoma" w:eastAsia="Lucida Sans Unicode" w:hAnsi="Tahoma" w:cs="Tahoma"/>
          <w:iCs/>
          <w:color w:val="000000"/>
        </w:rPr>
        <w:t>1</w:t>
      </w:r>
      <w:r w:rsidR="00B54289" w:rsidRPr="00F822CF">
        <w:rPr>
          <w:rFonts w:ascii="Tahoma" w:eastAsia="Lucida Sans Unicode" w:hAnsi="Tahoma" w:cs="Tahoma"/>
          <w:iCs/>
          <w:color w:val="000000"/>
        </w:rPr>
        <w:t xml:space="preserve">, poz. </w:t>
      </w:r>
      <w:r>
        <w:rPr>
          <w:rFonts w:ascii="Tahoma" w:eastAsia="Lucida Sans Unicode" w:hAnsi="Tahoma" w:cs="Tahoma"/>
          <w:iCs/>
          <w:color w:val="000000"/>
        </w:rPr>
        <w:t>2351</w:t>
      </w:r>
      <w:r w:rsidR="00B54289" w:rsidRPr="00F822CF">
        <w:rPr>
          <w:rFonts w:ascii="Tahoma" w:eastAsia="Lucida Sans Unicode" w:hAnsi="Tahoma" w:cs="Tahoma"/>
          <w:iCs/>
          <w:color w:val="000000"/>
        </w:rPr>
        <w:t xml:space="preserve"> z późn.zm</w:t>
      </w:r>
      <w:r w:rsidR="00B54289">
        <w:rPr>
          <w:rFonts w:ascii="Tahoma" w:eastAsia="Lucida Sans Unicode" w:hAnsi="Tahoma" w:cs="Tahoma"/>
          <w:iCs/>
          <w:color w:val="000000"/>
        </w:rPr>
        <w:t xml:space="preserve">.), </w:t>
      </w:r>
      <w:r>
        <w:rPr>
          <w:rFonts w:ascii="Tahoma" w:eastAsia="Lucida Sans Unicode" w:hAnsi="Tahoma" w:cs="Tahoma"/>
          <w:iCs/>
          <w:color w:val="000000"/>
        </w:rPr>
        <w:t>tj. osoba któ</w:t>
      </w:r>
      <w:r w:rsidR="003D5D59">
        <w:rPr>
          <w:rFonts w:ascii="Tahoma" w:eastAsia="Lucida Sans Unicode" w:hAnsi="Tahoma" w:cs="Tahoma"/>
          <w:iCs/>
          <w:color w:val="000000"/>
        </w:rPr>
        <w:t>r</w:t>
      </w:r>
      <w:r>
        <w:rPr>
          <w:rFonts w:ascii="Tahoma" w:eastAsia="Lucida Sans Unicode" w:hAnsi="Tahoma" w:cs="Tahoma"/>
          <w:iCs/>
          <w:color w:val="000000"/>
        </w:rPr>
        <w:t>ej odpowiednie kwalifikacje zawodowe zostały uznane na zasadach określonych w przepisach odrębnych lub spełniaj</w:t>
      </w:r>
      <w:r w:rsidR="003D5D59">
        <w:rPr>
          <w:rFonts w:ascii="Tahoma" w:eastAsia="Lucida Sans Unicode" w:hAnsi="Tahoma" w:cs="Tahoma"/>
          <w:iCs/>
          <w:color w:val="000000"/>
        </w:rPr>
        <w:t>ą</w:t>
      </w:r>
      <w:r>
        <w:rPr>
          <w:rFonts w:ascii="Tahoma" w:eastAsia="Lucida Sans Unicode" w:hAnsi="Tahoma" w:cs="Tahoma"/>
          <w:iCs/>
          <w:color w:val="000000"/>
        </w:rPr>
        <w:t>cą wymogi, o których mowa w art. 20a usta</w:t>
      </w:r>
      <w:r w:rsidR="003D5D59">
        <w:rPr>
          <w:rFonts w:ascii="Tahoma" w:eastAsia="Lucida Sans Unicode" w:hAnsi="Tahoma" w:cs="Tahoma"/>
          <w:iCs/>
          <w:color w:val="000000"/>
        </w:rPr>
        <w:t xml:space="preserve">wy z dnia </w:t>
      </w:r>
      <w:r w:rsidR="00B54289" w:rsidRPr="00F822CF">
        <w:rPr>
          <w:rFonts w:ascii="Tahoma" w:eastAsia="Lucida Sans Unicode" w:hAnsi="Tahoma" w:cs="Tahoma"/>
          <w:iCs/>
          <w:color w:val="000000"/>
        </w:rPr>
        <w:t xml:space="preserve">15 grudnia 2000r. </w:t>
      </w:r>
      <w:r w:rsidR="003D5D59">
        <w:rPr>
          <w:rFonts w:ascii="Tahoma" w:eastAsia="Lucida Sans Unicode" w:hAnsi="Tahoma" w:cs="Tahoma"/>
          <w:iCs/>
          <w:color w:val="000000"/>
        </w:rPr>
        <w:br/>
      </w:r>
      <w:r w:rsidR="00B54289" w:rsidRPr="00F822CF">
        <w:rPr>
          <w:rFonts w:ascii="Tahoma" w:eastAsia="Lucida Sans Unicode" w:hAnsi="Tahoma" w:cs="Tahoma"/>
          <w:iCs/>
          <w:color w:val="000000"/>
        </w:rPr>
        <w:t>o samorządach zawodowych architektów i inżynierów budownictwa (</w:t>
      </w:r>
      <w:proofErr w:type="spellStart"/>
      <w:r w:rsidR="00B54289" w:rsidRPr="00F822CF">
        <w:rPr>
          <w:rFonts w:ascii="Tahoma" w:eastAsia="Lucida Sans Unicode" w:hAnsi="Tahoma" w:cs="Tahoma"/>
          <w:iCs/>
          <w:color w:val="000000"/>
        </w:rPr>
        <w:t>t.j</w:t>
      </w:r>
      <w:proofErr w:type="spellEnd"/>
      <w:r w:rsidR="00B54289" w:rsidRPr="00F822CF">
        <w:rPr>
          <w:rFonts w:ascii="Tahoma" w:eastAsia="Lucida Sans Unicode" w:hAnsi="Tahoma" w:cs="Tahoma"/>
          <w:iCs/>
          <w:color w:val="000000"/>
        </w:rPr>
        <w:t>. Dz. U. z 201</w:t>
      </w:r>
      <w:r w:rsidR="00B54289">
        <w:rPr>
          <w:rFonts w:ascii="Tahoma" w:eastAsia="Lucida Sans Unicode" w:hAnsi="Tahoma" w:cs="Tahoma"/>
          <w:iCs/>
          <w:color w:val="000000"/>
        </w:rPr>
        <w:t>9</w:t>
      </w:r>
      <w:r w:rsidR="00B54289" w:rsidRPr="00F822CF">
        <w:rPr>
          <w:rFonts w:ascii="Tahoma" w:eastAsia="Lucida Sans Unicode" w:hAnsi="Tahoma" w:cs="Tahoma"/>
          <w:iCs/>
          <w:color w:val="000000"/>
        </w:rPr>
        <w:t>r</w:t>
      </w:r>
      <w:r w:rsidR="00B54289">
        <w:rPr>
          <w:rFonts w:ascii="Tahoma" w:eastAsia="Lucida Sans Unicode" w:hAnsi="Tahoma" w:cs="Tahoma"/>
          <w:iCs/>
          <w:color w:val="000000"/>
        </w:rPr>
        <w:t>.</w:t>
      </w:r>
      <w:r w:rsidR="00B54289" w:rsidRPr="00F822CF">
        <w:rPr>
          <w:rFonts w:ascii="Tahoma" w:eastAsia="Lucida Sans Unicode" w:hAnsi="Tahoma" w:cs="Tahoma"/>
          <w:iCs/>
          <w:color w:val="000000"/>
        </w:rPr>
        <w:t>, poz. 1</w:t>
      </w:r>
      <w:r w:rsidR="00B54289">
        <w:rPr>
          <w:rFonts w:ascii="Tahoma" w:eastAsia="Lucida Sans Unicode" w:hAnsi="Tahoma" w:cs="Tahoma"/>
          <w:iCs/>
          <w:color w:val="000000"/>
        </w:rPr>
        <w:t>117</w:t>
      </w:r>
      <w:r w:rsidR="00B54289" w:rsidRPr="00F822CF">
        <w:rPr>
          <w:rFonts w:ascii="Tahoma" w:eastAsia="Lucida Sans Unicode" w:hAnsi="Tahoma" w:cs="Tahoma"/>
          <w:iCs/>
          <w:color w:val="000000"/>
        </w:rPr>
        <w:t xml:space="preserve"> z </w:t>
      </w:r>
      <w:proofErr w:type="spellStart"/>
      <w:r w:rsidR="00B54289" w:rsidRPr="00F822CF">
        <w:rPr>
          <w:rFonts w:ascii="Tahoma" w:eastAsia="Lucida Sans Unicode" w:hAnsi="Tahoma" w:cs="Tahoma"/>
          <w:iCs/>
          <w:color w:val="000000"/>
        </w:rPr>
        <w:t>późn</w:t>
      </w:r>
      <w:proofErr w:type="spellEnd"/>
      <w:r w:rsidR="00B54289" w:rsidRPr="00F822CF">
        <w:rPr>
          <w:rFonts w:ascii="Tahoma" w:eastAsia="Lucida Sans Unicode" w:hAnsi="Tahoma" w:cs="Tahoma"/>
          <w:iCs/>
          <w:color w:val="000000"/>
        </w:rPr>
        <w:t xml:space="preserve">. </w:t>
      </w:r>
      <w:proofErr w:type="spellStart"/>
      <w:r w:rsidR="00B54289" w:rsidRPr="00F822CF">
        <w:rPr>
          <w:rFonts w:ascii="Tahoma" w:eastAsia="Lucida Sans Unicode" w:hAnsi="Tahoma" w:cs="Tahoma"/>
          <w:iCs/>
          <w:color w:val="000000"/>
        </w:rPr>
        <w:t>zm</w:t>
      </w:r>
      <w:proofErr w:type="spellEnd"/>
      <w:r w:rsidR="00B54289" w:rsidRPr="00F822CF">
        <w:rPr>
          <w:rFonts w:ascii="Tahoma" w:eastAsia="Lucida Sans Unicode" w:hAnsi="Tahoma" w:cs="Tahoma"/>
          <w:iCs/>
          <w:color w:val="000000"/>
        </w:rPr>
        <w:t xml:space="preserve">). </w:t>
      </w:r>
    </w:p>
    <w:p w14:paraId="0F80E116" w14:textId="78B7A903" w:rsidR="006B77A4" w:rsidRDefault="006B77A4" w:rsidP="006B77A4">
      <w:pPr>
        <w:tabs>
          <w:tab w:val="left" w:pos="851"/>
        </w:tabs>
        <w:suppressAutoHyphens w:val="0"/>
        <w:overflowPunct/>
        <w:autoSpaceDN w:val="0"/>
        <w:adjustRightInd w:val="0"/>
        <w:spacing w:after="120"/>
        <w:ind w:left="567"/>
        <w:jc w:val="both"/>
        <w:textAlignment w:val="auto"/>
        <w:rPr>
          <w:rFonts w:ascii="Tahoma" w:hAnsi="Tahoma" w:cs="Tahoma"/>
        </w:rPr>
      </w:pPr>
      <w:r>
        <w:rPr>
          <w:rFonts w:ascii="Tahoma" w:hAnsi="Tahoma" w:cs="Tahoma"/>
        </w:rPr>
        <w:t xml:space="preserve">Zamawiający uzna warunek określony w pkt. 3.4 b) za spełniony w przypadku, gdy Wykonawca wykaże, iż dysponuje chociażby </w:t>
      </w:r>
      <w:r w:rsidRPr="00F92643">
        <w:rPr>
          <w:rFonts w:ascii="Tahoma" w:hAnsi="Tahoma" w:cs="Tahoma"/>
          <w:b/>
          <w:bCs/>
        </w:rPr>
        <w:t xml:space="preserve">jedną osobą posiadającą łącznie </w:t>
      </w:r>
      <w:r>
        <w:rPr>
          <w:rFonts w:ascii="Tahoma" w:hAnsi="Tahoma" w:cs="Tahoma"/>
        </w:rPr>
        <w:t>wymagane przez Zamawiającego uprawnienia.</w:t>
      </w:r>
    </w:p>
    <w:p w14:paraId="661712BC" w14:textId="77777777" w:rsidR="00371040" w:rsidRPr="00EB60C3" w:rsidRDefault="00371040" w:rsidP="00677875">
      <w:pPr>
        <w:pStyle w:val="Nagwek2"/>
        <w:ind w:left="400" w:hanging="400"/>
      </w:pPr>
      <w:r w:rsidRPr="00EB60C3">
        <w:t>Samooczyszczenie</w:t>
      </w:r>
    </w:p>
    <w:p w14:paraId="1E36AEC9" w14:textId="77777777"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 xml:space="preserve">5 ustawy </w:t>
      </w:r>
      <w:proofErr w:type="spellStart"/>
      <w:r w:rsidR="007E69F3" w:rsidRPr="00EB60C3">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DC0B7E"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3EB1BCA3"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39E8737"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33B62631" w14:textId="77777777" w:rsidR="007E69F3" w:rsidRPr="00EB60C3" w:rsidRDefault="007E69F3">
      <w:pPr>
        <w:widowControl w:val="0"/>
        <w:numPr>
          <w:ilvl w:val="0"/>
          <w:numId w:val="26"/>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6DE3FE24"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5E998AD6"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437012FA"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3D94D57D" w14:textId="77777777" w:rsidR="007E69F3" w:rsidRPr="00EB60C3" w:rsidRDefault="007E69F3">
      <w:pPr>
        <w:widowControl w:val="0"/>
        <w:numPr>
          <w:ilvl w:val="0"/>
          <w:numId w:val="26"/>
        </w:numPr>
        <w:tabs>
          <w:tab w:val="left" w:pos="900"/>
        </w:tabs>
        <w:suppressAutoHyphens w:val="0"/>
        <w:overflowPunct/>
        <w:autoSpaceDN w:val="0"/>
        <w:adjustRightInd w:val="0"/>
        <w:spacing w:before="11"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11CEFFFE" w14:textId="77777777" w:rsidR="007E69F3" w:rsidRDefault="007E69F3">
      <w:pPr>
        <w:pStyle w:val="Akapitzlist"/>
        <w:widowControl w:val="0"/>
        <w:numPr>
          <w:ilvl w:val="0"/>
          <w:numId w:val="27"/>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D3F761C" w14:textId="31932B81" w:rsidR="00276948" w:rsidRPr="00EB60C3" w:rsidRDefault="00B50918" w:rsidP="00677875">
      <w:pPr>
        <w:pStyle w:val="Nagwek2"/>
        <w:ind w:left="400" w:hanging="400"/>
        <w:rPr>
          <w:caps/>
        </w:rPr>
      </w:pPr>
      <w:r>
        <w:t xml:space="preserve">Poleganie na zasobach innych podmiotów, w celu spełnienia warunków udziału w postępowaniu – art. 118 ustawy </w:t>
      </w:r>
      <w:proofErr w:type="spellStart"/>
      <w:r>
        <w:t>Pzp</w:t>
      </w:r>
      <w:proofErr w:type="spellEnd"/>
    </w:p>
    <w:p w14:paraId="16A2EAEA" w14:textId="1F822FCE" w:rsidR="00276948" w:rsidRPr="00EB60C3"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Wykonawca może w celu potwierdzenia spełniania warunków udziału w postępowaniu </w:t>
      </w:r>
      <w:r w:rsidRPr="00EB60C3">
        <w:rPr>
          <w:rFonts w:ascii="Tahoma" w:hAnsi="Tahoma" w:cs="Tahoma"/>
          <w:bCs/>
          <w:sz w:val="20"/>
          <w:szCs w:val="20"/>
        </w:rPr>
        <w:br/>
        <w:t xml:space="preserve">w stosownych sytuacjach oraz w odniesieniu do konkretnego zamówienia, lub jego części, polegać na zdolnościach zawodowych podmiotów udostępniających zasoby, niezależnie od charakteru prawnego łączących go z nimi stosunków prawnych. </w:t>
      </w:r>
      <w:r w:rsidR="0044166E">
        <w:rPr>
          <w:rFonts w:ascii="Tahoma" w:hAnsi="Tahoma" w:cs="Tahoma"/>
          <w:bCs/>
          <w:sz w:val="20"/>
          <w:szCs w:val="20"/>
        </w:rPr>
        <w:t xml:space="preserve">Podmiot na zasoby, którego Wykonawca powołuje się w celu wykazania spełniania warunków udziału w postępowaniu nie może podlegać wykluczeniu na podstawie art. 108 ust. 1 ustawy </w:t>
      </w:r>
      <w:proofErr w:type="spellStart"/>
      <w:r w:rsidR="0044166E">
        <w:rPr>
          <w:rFonts w:ascii="Tahoma" w:hAnsi="Tahoma" w:cs="Tahoma"/>
          <w:bCs/>
          <w:sz w:val="20"/>
          <w:szCs w:val="20"/>
        </w:rPr>
        <w:t>Pz</w:t>
      </w:r>
      <w:proofErr w:type="spellEnd"/>
      <w:r w:rsidR="006B77A4">
        <w:rPr>
          <w:rFonts w:ascii="Tahoma" w:hAnsi="Tahoma" w:cs="Tahoma"/>
          <w:bCs/>
          <w:sz w:val="20"/>
          <w:szCs w:val="20"/>
        </w:rPr>
        <w:t xml:space="preserve"> </w:t>
      </w:r>
      <w:r w:rsidR="006B77A4" w:rsidRPr="00D87017">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(Dz.U. poz. 835)</w:t>
      </w:r>
      <w:r w:rsidR="006B77A4" w:rsidRPr="00AD2FA0">
        <w:rPr>
          <w:rFonts w:ascii="Tahoma" w:hAnsi="Tahoma" w:cs="Tahoma"/>
          <w:b/>
          <w:bCs/>
          <w:sz w:val="20"/>
          <w:szCs w:val="20"/>
        </w:rPr>
        <w:t xml:space="preserve"> </w:t>
      </w:r>
      <w:r w:rsidR="006B77A4" w:rsidRPr="00AD2FA0">
        <w:rPr>
          <w:rFonts w:ascii="Tahoma" w:hAnsi="Tahoma" w:cs="Tahoma"/>
          <w:sz w:val="20"/>
          <w:szCs w:val="20"/>
        </w:rPr>
        <w:t>wskazane w SWZ</w:t>
      </w:r>
      <w:r w:rsidR="0044166E">
        <w:rPr>
          <w:rFonts w:ascii="Tahoma" w:hAnsi="Tahoma" w:cs="Tahoma"/>
          <w:bCs/>
          <w:sz w:val="20"/>
          <w:szCs w:val="20"/>
        </w:rPr>
        <w:t>.</w:t>
      </w:r>
    </w:p>
    <w:p w14:paraId="031AC537" w14:textId="38AF68A9" w:rsidR="00276948" w:rsidRPr="007C25F7"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7C25F7">
        <w:rPr>
          <w:rFonts w:ascii="Tahoma" w:hAnsi="Tahoma" w:cs="Tahoma"/>
          <w:bCs/>
          <w:sz w:val="20"/>
          <w:szCs w:val="20"/>
        </w:rPr>
        <w:t xml:space="preserve">W odniesieniu do warunków dotyczących </w:t>
      </w:r>
      <w:r w:rsidR="00E97651">
        <w:rPr>
          <w:rFonts w:ascii="Tahoma" w:hAnsi="Tahoma" w:cs="Tahoma"/>
          <w:bCs/>
          <w:sz w:val="20"/>
          <w:szCs w:val="20"/>
        </w:rPr>
        <w:t xml:space="preserve">wykształcenia, kwalifikacji zawodowych lub </w:t>
      </w:r>
      <w:r w:rsidRPr="007C25F7">
        <w:rPr>
          <w:rFonts w:ascii="Tahoma" w:hAnsi="Tahoma" w:cs="Tahoma"/>
          <w:bCs/>
          <w:sz w:val="20"/>
          <w:szCs w:val="20"/>
        </w:rPr>
        <w:t>doświadczenia</w:t>
      </w:r>
      <w:r w:rsidR="00E97651">
        <w:rPr>
          <w:rFonts w:ascii="Tahoma" w:hAnsi="Tahoma" w:cs="Tahoma"/>
          <w:bCs/>
          <w:sz w:val="20"/>
          <w:szCs w:val="20"/>
        </w:rPr>
        <w:t xml:space="preserve"> (ust. 3.4 rozdziału III </w:t>
      </w:r>
      <w:proofErr w:type="spellStart"/>
      <w:r w:rsidR="00E97651">
        <w:rPr>
          <w:rFonts w:ascii="Tahoma" w:hAnsi="Tahoma" w:cs="Tahoma"/>
          <w:bCs/>
          <w:sz w:val="20"/>
          <w:szCs w:val="20"/>
        </w:rPr>
        <w:t>swz</w:t>
      </w:r>
      <w:proofErr w:type="spellEnd"/>
      <w:r w:rsidR="00E97651">
        <w:rPr>
          <w:rFonts w:ascii="Tahoma" w:hAnsi="Tahoma" w:cs="Tahoma"/>
          <w:bCs/>
          <w:sz w:val="20"/>
          <w:szCs w:val="20"/>
        </w:rPr>
        <w:t>)</w:t>
      </w:r>
      <w:r w:rsidR="00FF758F">
        <w:rPr>
          <w:rFonts w:ascii="Tahoma" w:hAnsi="Tahoma" w:cs="Tahoma"/>
          <w:bCs/>
          <w:sz w:val="20"/>
          <w:szCs w:val="20"/>
        </w:rPr>
        <w:t>,</w:t>
      </w:r>
      <w:r w:rsidRPr="007C25F7">
        <w:rPr>
          <w:rFonts w:ascii="Tahoma" w:hAnsi="Tahoma" w:cs="Tahoma"/>
          <w:bCs/>
          <w:sz w:val="20"/>
          <w:szCs w:val="20"/>
        </w:rPr>
        <w:t xml:space="preserve"> </w:t>
      </w:r>
      <w:r w:rsidR="00E97651">
        <w:rPr>
          <w:rFonts w:ascii="Tahoma" w:hAnsi="Tahoma" w:cs="Tahoma"/>
          <w:bCs/>
          <w:sz w:val="20"/>
          <w:szCs w:val="20"/>
        </w:rPr>
        <w:t>W</w:t>
      </w:r>
      <w:r w:rsidRPr="007C25F7">
        <w:rPr>
          <w:rFonts w:ascii="Tahoma" w:hAnsi="Tahoma" w:cs="Tahoma"/>
          <w:bCs/>
          <w:sz w:val="20"/>
          <w:szCs w:val="20"/>
        </w:rPr>
        <w:t xml:space="preserve">ykonawcy mogą polegać na zdolnościach podmiotów udostępniających zasoby, jeśli podmioty te wykonają </w:t>
      </w:r>
      <w:r w:rsidR="0044166E">
        <w:rPr>
          <w:rFonts w:ascii="Tahoma" w:hAnsi="Tahoma" w:cs="Tahoma"/>
          <w:bCs/>
          <w:sz w:val="20"/>
          <w:szCs w:val="20"/>
        </w:rPr>
        <w:t>roboty budowlane</w:t>
      </w:r>
      <w:r w:rsidR="00E97651">
        <w:rPr>
          <w:rFonts w:ascii="Tahoma" w:hAnsi="Tahoma" w:cs="Tahoma"/>
          <w:bCs/>
          <w:sz w:val="20"/>
          <w:szCs w:val="20"/>
        </w:rPr>
        <w:t xml:space="preserve"> lub usługi</w:t>
      </w:r>
      <w:r w:rsidRPr="007C25F7">
        <w:rPr>
          <w:rFonts w:ascii="Tahoma" w:hAnsi="Tahoma" w:cs="Tahoma"/>
          <w:bCs/>
          <w:sz w:val="20"/>
          <w:szCs w:val="20"/>
        </w:rPr>
        <w:t>, do realizacji których te zdolności są wymagane.</w:t>
      </w:r>
    </w:p>
    <w:p w14:paraId="350C76EB" w14:textId="77777777" w:rsidR="00276948" w:rsidRPr="007C25F7"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4A01BF">
        <w:rPr>
          <w:rFonts w:ascii="Tahoma" w:hAnsi="Tahoma" w:cs="Tahoma"/>
          <w:bCs/>
          <w:sz w:val="20"/>
          <w:szCs w:val="20"/>
          <w:u w:val="single"/>
        </w:rPr>
        <w:t xml:space="preserve">Wykonawca, który polega na zdolnościach podmiotów udostępniających zasoby, </w:t>
      </w:r>
      <w:r w:rsidRPr="004A01BF">
        <w:rPr>
          <w:rFonts w:ascii="Tahoma" w:hAnsi="Tahoma" w:cs="Tahoma"/>
          <w:bCs/>
          <w:sz w:val="20"/>
          <w:szCs w:val="20"/>
          <w:u w:val="single"/>
        </w:rPr>
        <w:br/>
        <w:t xml:space="preserve">o których mowa w art. 118 ust. 3 ustawy </w:t>
      </w:r>
      <w:proofErr w:type="spellStart"/>
      <w:r w:rsidRPr="004A01BF">
        <w:rPr>
          <w:rFonts w:ascii="Tahoma" w:hAnsi="Tahoma" w:cs="Tahoma"/>
          <w:bCs/>
          <w:sz w:val="20"/>
          <w:szCs w:val="20"/>
          <w:u w:val="single"/>
        </w:rPr>
        <w:t>Pzp</w:t>
      </w:r>
      <w:proofErr w:type="spellEnd"/>
      <w:r w:rsidRPr="004A01BF">
        <w:rPr>
          <w:rFonts w:ascii="Tahoma" w:hAnsi="Tahoma" w:cs="Tahoma"/>
          <w:bCs/>
          <w:sz w:val="20"/>
          <w:szCs w:val="20"/>
          <w:u w:val="single"/>
        </w:rPr>
        <w:t xml:space="preserve"> składa, wraz z ofertą</w:t>
      </w:r>
      <w:r w:rsidRPr="007C25F7">
        <w:rPr>
          <w:rFonts w:ascii="Tahoma" w:hAnsi="Tahoma" w:cs="Tahoma"/>
          <w:bCs/>
          <w:sz w:val="20"/>
          <w:szCs w:val="20"/>
        </w:rPr>
        <w:t xml:space="preserve">: </w:t>
      </w:r>
    </w:p>
    <w:p w14:paraId="3A3AE818" w14:textId="77777777" w:rsidR="00276948" w:rsidRDefault="00276948">
      <w:pPr>
        <w:pStyle w:val="Akapitzlist"/>
        <w:widowControl w:val="0"/>
        <w:numPr>
          <w:ilvl w:val="0"/>
          <w:numId w:val="64"/>
        </w:numPr>
        <w:autoSpaceDN w:val="0"/>
        <w:adjustRightInd w:val="0"/>
        <w:spacing w:before="11" w:line="240" w:lineRule="auto"/>
        <w:ind w:left="1200" w:right="-36" w:hanging="400"/>
        <w:jc w:val="both"/>
        <w:rPr>
          <w:rFonts w:ascii="Tahoma" w:hAnsi="Tahoma" w:cs="Tahoma"/>
          <w:bCs/>
          <w:sz w:val="20"/>
          <w:szCs w:val="20"/>
        </w:rPr>
      </w:pPr>
      <w:r w:rsidRPr="007C25F7">
        <w:rPr>
          <w:rFonts w:ascii="Tahoma" w:hAnsi="Tahoma" w:cs="Tahoma"/>
          <w:bCs/>
          <w:sz w:val="20"/>
          <w:szCs w:val="20"/>
        </w:rPr>
        <w:lastRenderedPageBreak/>
        <w:t>zobowiązanie podmiotu udostępniającego zasoby</w:t>
      </w:r>
      <w:r w:rsidRPr="0053432D">
        <w:rPr>
          <w:rFonts w:ascii="Tahoma" w:hAnsi="Tahoma" w:cs="Tahoma"/>
          <w:bCs/>
          <w:sz w:val="20"/>
          <w:szCs w:val="20"/>
        </w:rPr>
        <w:t xml:space="preserve"> (zał. </w:t>
      </w:r>
      <w:r w:rsidR="00A342EA">
        <w:rPr>
          <w:rFonts w:ascii="Tahoma" w:hAnsi="Tahoma" w:cs="Tahoma"/>
          <w:bCs/>
          <w:sz w:val="20"/>
          <w:szCs w:val="20"/>
        </w:rPr>
        <w:t>5</w:t>
      </w:r>
      <w:r w:rsidRPr="0053432D">
        <w:rPr>
          <w:rFonts w:ascii="Tahoma" w:hAnsi="Tahoma" w:cs="Tahoma"/>
          <w:bCs/>
          <w:sz w:val="20"/>
          <w:szCs w:val="20"/>
        </w:rPr>
        <w:t xml:space="preserve"> nr do </w:t>
      </w:r>
      <w:proofErr w:type="spellStart"/>
      <w:r w:rsidRPr="0053432D">
        <w:rPr>
          <w:rFonts w:ascii="Tahoma" w:hAnsi="Tahoma" w:cs="Tahoma"/>
          <w:bCs/>
          <w:sz w:val="20"/>
          <w:szCs w:val="20"/>
        </w:rPr>
        <w:t>swz</w:t>
      </w:r>
      <w:proofErr w:type="spellEnd"/>
      <w:r w:rsidRPr="0053432D">
        <w:rPr>
          <w:rFonts w:ascii="Tahoma" w:hAnsi="Tahoma" w:cs="Tahoma"/>
          <w:bCs/>
          <w:sz w:val="20"/>
          <w:szCs w:val="20"/>
        </w:rPr>
        <w:t>) do oddania mu do dyspozycji niezbędnych zasobów na potrzeby realizacji danego zamówienia lub inny podmiotowy środek dowodowy potwierdzający, że wykonawca realizując zamówienie, będzie dysponował niezbędnymi zasobami tych podmiotów,</w:t>
      </w:r>
    </w:p>
    <w:p w14:paraId="00E6BF95" w14:textId="6238574D" w:rsidR="00276948" w:rsidRPr="000A195F" w:rsidRDefault="00276948">
      <w:pPr>
        <w:pStyle w:val="Akapitzlist"/>
        <w:widowControl w:val="0"/>
        <w:numPr>
          <w:ilvl w:val="0"/>
          <w:numId w:val="64"/>
        </w:numPr>
        <w:autoSpaceDN w:val="0"/>
        <w:adjustRightInd w:val="0"/>
        <w:spacing w:before="11" w:line="240" w:lineRule="auto"/>
        <w:ind w:left="1200" w:right="-36" w:hanging="400"/>
        <w:jc w:val="both"/>
        <w:rPr>
          <w:rFonts w:ascii="Tahoma" w:hAnsi="Tahoma" w:cs="Tahoma"/>
          <w:bCs/>
          <w:sz w:val="20"/>
          <w:szCs w:val="20"/>
        </w:rPr>
      </w:pPr>
      <w:r w:rsidRPr="000A195F">
        <w:rPr>
          <w:rFonts w:ascii="Tahoma" w:hAnsi="Tahoma" w:cs="Tahoma"/>
          <w:bCs/>
          <w:sz w:val="20"/>
          <w:szCs w:val="20"/>
        </w:rPr>
        <w:t xml:space="preserve">oświadczenie, o którym mowa w art. 125 ustawy </w:t>
      </w:r>
      <w:proofErr w:type="spellStart"/>
      <w:r w:rsidRPr="000A195F">
        <w:rPr>
          <w:rFonts w:ascii="Tahoma" w:hAnsi="Tahoma" w:cs="Tahoma"/>
          <w:bCs/>
          <w:sz w:val="20"/>
          <w:szCs w:val="20"/>
        </w:rPr>
        <w:t>Pzp</w:t>
      </w:r>
      <w:proofErr w:type="spellEnd"/>
      <w:r w:rsidR="00A342EA">
        <w:rPr>
          <w:rFonts w:ascii="Tahoma" w:hAnsi="Tahoma" w:cs="Tahoma"/>
          <w:bCs/>
          <w:sz w:val="20"/>
          <w:szCs w:val="20"/>
        </w:rPr>
        <w:t xml:space="preserve"> (zał. nr 3</w:t>
      </w:r>
      <w:r w:rsidR="006B77A4">
        <w:rPr>
          <w:rFonts w:ascii="Tahoma" w:hAnsi="Tahoma" w:cs="Tahoma"/>
          <w:bCs/>
          <w:sz w:val="20"/>
          <w:szCs w:val="20"/>
        </w:rPr>
        <w:t>a</w:t>
      </w:r>
      <w:r w:rsidR="00A342EA">
        <w:rPr>
          <w:rFonts w:ascii="Tahoma" w:hAnsi="Tahoma" w:cs="Tahoma"/>
          <w:bCs/>
          <w:sz w:val="20"/>
          <w:szCs w:val="20"/>
        </w:rPr>
        <w:t xml:space="preserve"> do SWZ)</w:t>
      </w:r>
      <w:r>
        <w:rPr>
          <w:rFonts w:ascii="Tahoma" w:hAnsi="Tahoma" w:cs="Tahoma"/>
          <w:bCs/>
          <w:sz w:val="20"/>
          <w:szCs w:val="20"/>
        </w:rPr>
        <w:t>.</w:t>
      </w:r>
    </w:p>
    <w:p w14:paraId="2F5068F5" w14:textId="77777777" w:rsidR="00276948" w:rsidRPr="0053432D" w:rsidRDefault="00276948">
      <w:pPr>
        <w:pStyle w:val="Akapitzlist"/>
        <w:widowControl w:val="0"/>
        <w:numPr>
          <w:ilvl w:val="0"/>
          <w:numId w:val="64"/>
        </w:numPr>
        <w:autoSpaceDN w:val="0"/>
        <w:adjustRightInd w:val="0"/>
        <w:spacing w:before="11" w:line="240" w:lineRule="auto"/>
        <w:ind w:left="1200" w:right="-36" w:hanging="400"/>
        <w:jc w:val="both"/>
        <w:rPr>
          <w:rFonts w:ascii="Tahoma" w:hAnsi="Tahoma" w:cs="Tahoma"/>
          <w:bCs/>
          <w:sz w:val="20"/>
          <w:szCs w:val="20"/>
        </w:rPr>
      </w:pPr>
      <w:r w:rsidRPr="0053432D">
        <w:rPr>
          <w:rFonts w:ascii="Tahoma" w:hAnsi="Tahoma" w:cs="Tahoma"/>
          <w:bCs/>
          <w:sz w:val="20"/>
          <w:szCs w:val="20"/>
        </w:rPr>
        <w:t xml:space="preserve">odpis lub informację z Krajowego Rejestru Sądowego, Centralnej Ewidencji i Informacji </w:t>
      </w:r>
      <w:r>
        <w:rPr>
          <w:rFonts w:ascii="Tahoma" w:hAnsi="Tahoma" w:cs="Tahoma"/>
          <w:bCs/>
          <w:sz w:val="20"/>
          <w:szCs w:val="20"/>
        </w:rPr>
        <w:br/>
      </w:r>
      <w:r w:rsidRPr="0053432D">
        <w:rPr>
          <w:rFonts w:ascii="Tahoma" w:hAnsi="Tahoma" w:cs="Tahoma"/>
          <w:bCs/>
          <w:sz w:val="20"/>
          <w:szCs w:val="20"/>
        </w:rPr>
        <w:t xml:space="preserve">o Działalności Gospodarczej lub innego właściwego rejestru w celu potwierdzenia, że osoba działająca w imieniu podmiotu udostępniającego zasoby na zasadach określonych w art. 118 ustawy </w:t>
      </w:r>
      <w:proofErr w:type="spellStart"/>
      <w:r w:rsidRPr="0053432D">
        <w:rPr>
          <w:rFonts w:ascii="Tahoma" w:hAnsi="Tahoma" w:cs="Tahoma"/>
          <w:bCs/>
          <w:sz w:val="20"/>
          <w:szCs w:val="20"/>
        </w:rPr>
        <w:t>Pzp</w:t>
      </w:r>
      <w:proofErr w:type="spellEnd"/>
      <w:r w:rsidRPr="0053432D">
        <w:rPr>
          <w:rFonts w:ascii="Tahoma" w:hAnsi="Tahoma" w:cs="Tahoma"/>
          <w:bCs/>
          <w:sz w:val="20"/>
          <w:szCs w:val="20"/>
        </w:rPr>
        <w:t xml:space="preserve"> jest umocowana do jego reprezentowania. </w:t>
      </w:r>
    </w:p>
    <w:p w14:paraId="3AD750D4" w14:textId="3CA639E4" w:rsidR="00276948" w:rsidRPr="00EB60C3" w:rsidRDefault="00276948">
      <w:pPr>
        <w:pStyle w:val="Akapitzlist"/>
        <w:widowControl w:val="0"/>
        <w:numPr>
          <w:ilvl w:val="0"/>
          <w:numId w:val="30"/>
        </w:numPr>
        <w:autoSpaceDN w:val="0"/>
        <w:adjustRightInd w:val="0"/>
        <w:spacing w:before="11" w:after="0"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Zobowiązanie podmiotu udostępniającego zasoby, o którym mowa w </w:t>
      </w:r>
      <w:r w:rsidR="00E97651">
        <w:rPr>
          <w:rFonts w:ascii="Tahoma" w:hAnsi="Tahoma" w:cs="Tahoma"/>
          <w:bCs/>
          <w:sz w:val="20"/>
          <w:szCs w:val="20"/>
        </w:rPr>
        <w:t>ust.</w:t>
      </w:r>
      <w:r w:rsidRPr="00EB60C3">
        <w:rPr>
          <w:rFonts w:ascii="Tahoma" w:hAnsi="Tahoma" w:cs="Tahoma"/>
          <w:bCs/>
          <w:sz w:val="20"/>
          <w:szCs w:val="20"/>
        </w:rPr>
        <w:t xml:space="preserve"> </w:t>
      </w:r>
      <w:r w:rsidR="00B50918">
        <w:rPr>
          <w:rFonts w:ascii="Tahoma" w:hAnsi="Tahoma" w:cs="Tahoma"/>
          <w:bCs/>
          <w:sz w:val="20"/>
          <w:szCs w:val="20"/>
        </w:rPr>
        <w:t>5</w:t>
      </w:r>
      <w:r w:rsidRPr="00EB60C3">
        <w:rPr>
          <w:rFonts w:ascii="Tahoma" w:hAnsi="Tahoma" w:cs="Tahoma"/>
          <w:bCs/>
          <w:sz w:val="20"/>
          <w:szCs w:val="20"/>
        </w:rPr>
        <w:t>.3</w:t>
      </w:r>
      <w:r w:rsidR="00B50918">
        <w:rPr>
          <w:rFonts w:ascii="Tahoma" w:hAnsi="Tahoma" w:cs="Tahoma"/>
          <w:bCs/>
          <w:sz w:val="20"/>
          <w:szCs w:val="20"/>
        </w:rPr>
        <w:t xml:space="preserve"> pkt 1</w:t>
      </w:r>
      <w:r w:rsidR="0073359C">
        <w:rPr>
          <w:rFonts w:ascii="Tahoma" w:hAnsi="Tahoma" w:cs="Tahoma"/>
          <w:bCs/>
          <w:sz w:val="20"/>
          <w:szCs w:val="20"/>
        </w:rPr>
        <w:t>)</w:t>
      </w:r>
      <w:r w:rsidRPr="00EB60C3">
        <w:rPr>
          <w:rFonts w:ascii="Tahoma" w:hAnsi="Tahoma" w:cs="Tahoma"/>
          <w:bCs/>
          <w:sz w:val="20"/>
          <w:szCs w:val="20"/>
        </w:rPr>
        <w:t>, potwierdza, że stosunek łączący Wykonawcę z podmiotami udostępniającymi zasoby gwarantuje rzeczywisty dostęp do tych zasobów oraz określa, w szczególności:</w:t>
      </w:r>
    </w:p>
    <w:p w14:paraId="7144A17A" w14:textId="77777777" w:rsidR="00276948"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zakres dostępnych Wykonawcy zasobów podmiotu udostępniającego zasoby;</w:t>
      </w:r>
    </w:p>
    <w:p w14:paraId="70F3C05A" w14:textId="77777777" w:rsidR="00276948" w:rsidRPr="001A59F1"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rPr>
        <w:t>sposób i okres udostępnienia Wykonawcy i wykorzystania przez niego zasobów podmiotu udostępniającego te zasoby przy wykonywaniu zamówienia;</w:t>
      </w:r>
    </w:p>
    <w:p w14:paraId="5227206D" w14:textId="77777777" w:rsidR="00276948" w:rsidRPr="001A59F1"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 xml:space="preserve">czy i w jakim zakresie podmiot udostępniający zasoby, na zdolnościach którego wykonawca polega w odniesieniu do warunków udziału w postępowaniu dotyczących wykształcenia, kwalifikacji zawodowych lub doświadczenia, zrealizuje </w:t>
      </w:r>
      <w:r w:rsidRPr="00B3603C">
        <w:rPr>
          <w:rFonts w:ascii="Tahoma" w:hAnsi="Tahoma" w:cs="Tahoma"/>
          <w:bCs/>
        </w:rPr>
        <w:t>roboty budowlane</w:t>
      </w:r>
      <w:r w:rsidRPr="001A59F1">
        <w:rPr>
          <w:rFonts w:ascii="Tahoma" w:hAnsi="Tahoma" w:cs="Tahoma"/>
          <w:bCs/>
        </w:rPr>
        <w:t>, których wskazane zdolności dotyczą.</w:t>
      </w:r>
    </w:p>
    <w:p w14:paraId="4213C672" w14:textId="7EC71598" w:rsidR="009861ED" w:rsidRDefault="00276948">
      <w:pPr>
        <w:pStyle w:val="Akapitzlist"/>
        <w:widowControl w:val="0"/>
        <w:numPr>
          <w:ilvl w:val="1"/>
          <w:numId w:val="76"/>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Zamawiający oceni</w:t>
      </w:r>
      <w:r w:rsidR="00E97651">
        <w:rPr>
          <w:rFonts w:ascii="Tahoma" w:hAnsi="Tahoma" w:cs="Tahoma"/>
          <w:bCs/>
          <w:sz w:val="20"/>
          <w:szCs w:val="20"/>
        </w:rPr>
        <w:t>a</w:t>
      </w:r>
      <w:r w:rsidRPr="009861ED">
        <w:rPr>
          <w:rFonts w:ascii="Tahoma" w:hAnsi="Tahoma" w:cs="Tahoma"/>
          <w:bCs/>
          <w:sz w:val="20"/>
          <w:szCs w:val="20"/>
        </w:rPr>
        <w:t xml:space="preserve">, czy udostępniane Wykonawcy przez podmioty udostępniające zasoby zdolności </w:t>
      </w:r>
      <w:r w:rsidR="00E97651">
        <w:rPr>
          <w:rFonts w:ascii="Tahoma" w:hAnsi="Tahoma" w:cs="Tahoma"/>
          <w:bCs/>
          <w:sz w:val="20"/>
          <w:szCs w:val="20"/>
        </w:rPr>
        <w:t xml:space="preserve">techniczne lub </w:t>
      </w:r>
      <w:r w:rsidRPr="009861ED">
        <w:rPr>
          <w:rFonts w:ascii="Tahoma" w:hAnsi="Tahoma" w:cs="Tahoma"/>
          <w:bCs/>
          <w:sz w:val="20"/>
          <w:szCs w:val="20"/>
        </w:rPr>
        <w:t>zawodowe, pozwalają na wykazanie przez wykonaw</w:t>
      </w:r>
      <w:r w:rsidR="009861ED" w:rsidRPr="009861ED">
        <w:rPr>
          <w:rFonts w:ascii="Tahoma" w:hAnsi="Tahoma" w:cs="Tahoma"/>
          <w:bCs/>
          <w:sz w:val="20"/>
          <w:szCs w:val="20"/>
        </w:rPr>
        <w:t xml:space="preserve">cę spełniania warunków udziału </w:t>
      </w:r>
      <w:r w:rsidRPr="009861ED">
        <w:rPr>
          <w:rFonts w:ascii="Tahoma" w:hAnsi="Tahoma" w:cs="Tahoma"/>
          <w:bCs/>
          <w:sz w:val="20"/>
          <w:szCs w:val="20"/>
        </w:rPr>
        <w:t>w postępowaniu, a także bada, czy nie zachodzą wobec tego podmiotu podstawy wykluczenia, które zostały przewidziane względem wykonawcy</w:t>
      </w:r>
      <w:r w:rsidR="00B943D2">
        <w:rPr>
          <w:rFonts w:ascii="Tahoma" w:hAnsi="Tahoma" w:cs="Tahoma"/>
          <w:bCs/>
          <w:sz w:val="20"/>
          <w:szCs w:val="20"/>
        </w:rPr>
        <w:t xml:space="preserve"> (Wykonawca zobowiązany będzie złożyć na wezwanie Zamawiającego zgodnie z art. 274 ust. 1 ustawy </w:t>
      </w:r>
      <w:proofErr w:type="spellStart"/>
      <w:r w:rsidR="00B943D2">
        <w:rPr>
          <w:rFonts w:ascii="Tahoma" w:hAnsi="Tahoma" w:cs="Tahoma"/>
          <w:bCs/>
          <w:sz w:val="20"/>
          <w:szCs w:val="20"/>
        </w:rPr>
        <w:t>Pzp</w:t>
      </w:r>
      <w:proofErr w:type="spellEnd"/>
      <w:r w:rsidR="00B943D2">
        <w:rPr>
          <w:rFonts w:ascii="Tahoma" w:hAnsi="Tahoma" w:cs="Tahoma"/>
          <w:bCs/>
          <w:sz w:val="20"/>
          <w:szCs w:val="20"/>
        </w:rPr>
        <w:t xml:space="preserve"> podmiotowe środki dowodowe dotyczące braku podstaw wykluczenia z postępowania w takim samym zakresie, w jakim zobowiązany jest Wykonawca</w:t>
      </w:r>
      <w:r w:rsidR="002663AF">
        <w:rPr>
          <w:rFonts w:ascii="Tahoma" w:hAnsi="Tahoma" w:cs="Tahoma"/>
          <w:bCs/>
          <w:sz w:val="20"/>
          <w:szCs w:val="20"/>
        </w:rPr>
        <w:t>.</w:t>
      </w:r>
    </w:p>
    <w:p w14:paraId="0BB0DCE2" w14:textId="160AC11C" w:rsidR="009861ED" w:rsidRDefault="00276948">
      <w:pPr>
        <w:pStyle w:val="Akapitzlist"/>
        <w:widowControl w:val="0"/>
        <w:numPr>
          <w:ilvl w:val="1"/>
          <w:numId w:val="76"/>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 xml:space="preserve">Jeżeli zdolności </w:t>
      </w:r>
      <w:r w:rsidR="00EB550C">
        <w:rPr>
          <w:rFonts w:ascii="Tahoma" w:hAnsi="Tahoma" w:cs="Tahoma"/>
          <w:bCs/>
          <w:sz w:val="20"/>
          <w:szCs w:val="20"/>
        </w:rPr>
        <w:t xml:space="preserve">techniczne lub </w:t>
      </w:r>
      <w:r w:rsidRPr="009861ED">
        <w:rPr>
          <w:rFonts w:ascii="Tahoma" w:hAnsi="Tahoma" w:cs="Tahoma"/>
          <w:bCs/>
          <w:sz w:val="20"/>
          <w:szCs w:val="20"/>
        </w:rPr>
        <w:t>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B1678EF" w14:textId="77777777" w:rsidR="00276948" w:rsidRPr="009861ED" w:rsidRDefault="00276948" w:rsidP="004E6A2C">
      <w:pPr>
        <w:pStyle w:val="Akapitzlist"/>
        <w:widowControl w:val="0"/>
        <w:numPr>
          <w:ilvl w:val="1"/>
          <w:numId w:val="76"/>
        </w:numPr>
        <w:autoSpaceDN w:val="0"/>
        <w:adjustRightInd w:val="0"/>
        <w:spacing w:after="240" w:line="240" w:lineRule="auto"/>
        <w:ind w:left="799" w:right="-34" w:hanging="601"/>
        <w:contextualSpacing w:val="0"/>
        <w:jc w:val="both"/>
        <w:rPr>
          <w:rFonts w:ascii="Tahoma" w:hAnsi="Tahoma" w:cs="Tahoma"/>
          <w:bCs/>
          <w:sz w:val="20"/>
          <w:szCs w:val="20"/>
        </w:rPr>
      </w:pPr>
      <w:r w:rsidRPr="009861ED">
        <w:rPr>
          <w:rFonts w:ascii="Tahoma" w:hAnsi="Tahoma" w:cs="Tahoma"/>
          <w:bCs/>
          <w:sz w:val="20"/>
          <w:szCs w:val="20"/>
          <w:u w:val="single"/>
        </w:rPr>
        <w:t xml:space="preserve">Wykonawca nie może po upływie terminu składania ofert, powoływać się na zdolności lub sytuację podmiotów udostępniających zasoby, jeżeli na etapie składania ofert nie polegał on </w:t>
      </w:r>
      <w:r w:rsidR="009861ED">
        <w:rPr>
          <w:rFonts w:ascii="Tahoma" w:hAnsi="Tahoma" w:cs="Tahoma"/>
          <w:bCs/>
          <w:sz w:val="20"/>
          <w:szCs w:val="20"/>
          <w:u w:val="single"/>
        </w:rPr>
        <w:br/>
      </w:r>
      <w:r w:rsidRPr="009861ED">
        <w:rPr>
          <w:rFonts w:ascii="Tahoma" w:hAnsi="Tahoma" w:cs="Tahoma"/>
          <w:bCs/>
          <w:sz w:val="20"/>
          <w:szCs w:val="20"/>
          <w:u w:val="single"/>
        </w:rPr>
        <w:t>w danym zakresie na zdolności lub sytuację podmiotów udostępniających zasoby.</w:t>
      </w:r>
    </w:p>
    <w:p w14:paraId="482A3075" w14:textId="75F8C1DC" w:rsidR="00D611CC" w:rsidRDefault="00D611CC" w:rsidP="002A2C3F">
      <w:pPr>
        <w:pStyle w:val="Nagwek1"/>
        <w:jc w:val="both"/>
      </w:pPr>
      <w:r w:rsidRPr="00EB60C3">
        <w:t>PODMIOTOWE ŚRODKI DOWODOWE</w:t>
      </w:r>
      <w:r w:rsidR="00107AC1">
        <w:t xml:space="preserve"> </w:t>
      </w:r>
      <w:r w:rsidRPr="00EB60C3">
        <w:t xml:space="preserve">ORAZ INNE OŚWIADCZENIA </w:t>
      </w:r>
      <w:r w:rsidR="00E106DD">
        <w:br/>
      </w:r>
      <w:r w:rsidRPr="00EB60C3">
        <w:t>I DOKUMENTY</w:t>
      </w:r>
    </w:p>
    <w:p w14:paraId="1591C4DC" w14:textId="77777777" w:rsidR="00D611CC" w:rsidRDefault="00D611CC">
      <w:pPr>
        <w:pStyle w:val="Nagwek2"/>
        <w:numPr>
          <w:ilvl w:val="3"/>
          <w:numId w:val="57"/>
        </w:numPr>
        <w:ind w:left="400" w:hanging="400"/>
      </w:pPr>
      <w:bookmarkStart w:id="5" w:name="_Hlk124496801"/>
      <w:r w:rsidRPr="00EB60C3">
        <w:t xml:space="preserve">Dokumenty i oświadczenia </w:t>
      </w:r>
      <w:r w:rsidR="002A2C3F">
        <w:t xml:space="preserve">składane </w:t>
      </w:r>
      <w:r w:rsidRPr="00EB60C3">
        <w:t>wraz z ofertą:</w:t>
      </w:r>
    </w:p>
    <w:p w14:paraId="1439E2EC" w14:textId="77777777" w:rsidR="00D83EB5" w:rsidRPr="00847E7B" w:rsidRDefault="00D83EB5">
      <w:pPr>
        <w:pStyle w:val="Akapitzlist"/>
        <w:numPr>
          <w:ilvl w:val="0"/>
          <w:numId w:val="66"/>
        </w:numPr>
        <w:spacing w:after="120" w:line="240" w:lineRule="auto"/>
        <w:ind w:left="800" w:hanging="600"/>
        <w:jc w:val="both"/>
        <w:rPr>
          <w:rFonts w:ascii="Tahoma" w:hAnsi="Tahoma" w:cs="Tahoma"/>
          <w:sz w:val="20"/>
          <w:szCs w:val="20"/>
        </w:rPr>
      </w:pPr>
      <w:bookmarkStart w:id="6" w:name="_Hlk100642374"/>
      <w:r w:rsidRPr="00847E7B">
        <w:rPr>
          <w:rFonts w:ascii="Tahoma" w:hAnsi="Tahoma" w:cs="Tahoma"/>
          <w:sz w:val="20"/>
          <w:szCs w:val="20"/>
        </w:rPr>
        <w:t>Oferta wraz z załącznikami musi być złożona za pośrednictwem Platformy przetargowej. Oferta składana jest pod rygorem nieważności w formie elektronicznej (w postaci elektronicznej opatrzonej kwalifiko</w:t>
      </w:r>
      <w:r w:rsidR="00677875">
        <w:rPr>
          <w:rFonts w:ascii="Tahoma" w:hAnsi="Tahoma" w:cs="Tahoma"/>
          <w:sz w:val="20"/>
          <w:szCs w:val="20"/>
        </w:rPr>
        <w:t>wanym podpisem elektronicznym) lub w postaci elektronicznej opatrzonej podpisem zaufanym lub podpisem osobistym.</w:t>
      </w:r>
    </w:p>
    <w:p w14:paraId="0BC337A7" w14:textId="77777777" w:rsidR="00D83EB5" w:rsidRPr="00CB7ABB" w:rsidRDefault="00D83EB5" w:rsidP="00A342EA">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A342EA">
        <w:rPr>
          <w:rFonts w:ascii="Tahoma" w:hAnsi="Tahoma" w:cs="Tahoma"/>
        </w:rPr>
        <w:t xml:space="preserve"> </w:t>
      </w:r>
    </w:p>
    <w:p w14:paraId="5B3AB2D2"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t>Wraz z ofertą należy złożyć:</w:t>
      </w:r>
    </w:p>
    <w:p w14:paraId="75EB021F" w14:textId="2DD5A3F6" w:rsidR="00722A8F" w:rsidRPr="00847E7B" w:rsidRDefault="00AC3791">
      <w:pPr>
        <w:pStyle w:val="Akapitzlist"/>
        <w:numPr>
          <w:ilvl w:val="0"/>
          <w:numId w:val="66"/>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847E7B">
        <w:rPr>
          <w:rFonts w:ascii="Tahoma" w:eastAsia="Arial" w:hAnsi="Tahoma" w:cs="Tahoma"/>
          <w:b/>
          <w:color w:val="000000"/>
          <w:sz w:val="20"/>
          <w:szCs w:val="20"/>
        </w:rPr>
        <w:t>O</w:t>
      </w:r>
      <w:r w:rsidR="00D611CC" w:rsidRPr="00847E7B">
        <w:rPr>
          <w:rFonts w:ascii="Tahoma" w:eastAsia="Arial" w:hAnsi="Tahoma" w:cs="Tahoma"/>
          <w:b/>
          <w:color w:val="000000"/>
          <w:sz w:val="20"/>
          <w:szCs w:val="20"/>
        </w:rPr>
        <w:t>świadczenie</w:t>
      </w:r>
      <w:r w:rsidR="002A2C3F" w:rsidRPr="00847E7B">
        <w:rPr>
          <w:rFonts w:ascii="Tahoma" w:eastAsia="Arial" w:hAnsi="Tahoma" w:cs="Tahoma"/>
          <w:b/>
          <w:color w:val="000000"/>
          <w:sz w:val="20"/>
          <w:szCs w:val="20"/>
        </w:rPr>
        <w:t xml:space="preserve">, o którym mowa w art. 125 ust. 1 ustawy </w:t>
      </w:r>
      <w:proofErr w:type="spellStart"/>
      <w:r w:rsidR="002A2C3F" w:rsidRPr="00847E7B">
        <w:rPr>
          <w:rFonts w:ascii="Tahoma" w:eastAsia="Arial" w:hAnsi="Tahoma" w:cs="Tahoma"/>
          <w:b/>
          <w:color w:val="000000"/>
          <w:sz w:val="20"/>
          <w:szCs w:val="20"/>
        </w:rPr>
        <w:t>Pzp</w:t>
      </w:r>
      <w:proofErr w:type="spellEnd"/>
      <w:r w:rsidR="00D611CC" w:rsidRPr="00847E7B">
        <w:rPr>
          <w:rFonts w:ascii="Tahoma" w:eastAsia="Arial" w:hAnsi="Tahoma" w:cs="Tahoma"/>
          <w:color w:val="000000"/>
          <w:sz w:val="20"/>
          <w:szCs w:val="20"/>
        </w:rPr>
        <w:t xml:space="preserve"> </w:t>
      </w:r>
      <w:r w:rsidR="005E2B2D" w:rsidRPr="00847E7B">
        <w:rPr>
          <w:rFonts w:ascii="Tahoma" w:eastAsia="Arial" w:hAnsi="Tahoma" w:cs="Tahoma"/>
          <w:color w:val="000000"/>
          <w:sz w:val="20"/>
          <w:szCs w:val="20"/>
        </w:rPr>
        <w:t xml:space="preserve">o </w:t>
      </w:r>
      <w:r w:rsidR="00D611CC" w:rsidRPr="00847E7B">
        <w:rPr>
          <w:rFonts w:ascii="Tahoma" w:eastAsia="TTE19DFB28t00" w:hAnsi="Tahoma" w:cs="Tahoma"/>
          <w:color w:val="000000"/>
          <w:sz w:val="20"/>
          <w:szCs w:val="20"/>
        </w:rPr>
        <w:t>niepodlega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wykluczeniu</w:t>
      </w:r>
      <w:r w:rsidR="00A9378B" w:rsidRPr="00847E7B">
        <w:rPr>
          <w:rFonts w:ascii="Tahoma" w:eastAsia="TTE19DFB28t00" w:hAnsi="Tahoma" w:cs="Tahoma"/>
          <w:color w:val="000000"/>
          <w:sz w:val="20"/>
          <w:szCs w:val="20"/>
        </w:rPr>
        <w:t xml:space="preserve"> oraz </w:t>
      </w:r>
      <w:r w:rsidR="00D611CC" w:rsidRPr="00847E7B">
        <w:rPr>
          <w:rFonts w:ascii="Tahoma" w:eastAsia="TTE19DFB28t00" w:hAnsi="Tahoma" w:cs="Tahoma"/>
          <w:color w:val="000000"/>
          <w:sz w:val="20"/>
          <w:szCs w:val="20"/>
        </w:rPr>
        <w:t>spełnia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warunk</w:t>
      </w:r>
      <w:r w:rsidR="005E2B2D" w:rsidRPr="00847E7B">
        <w:rPr>
          <w:rFonts w:ascii="Tahoma" w:eastAsia="TTE19DFB28t00" w:hAnsi="Tahoma" w:cs="Tahoma"/>
          <w:color w:val="000000"/>
          <w:sz w:val="20"/>
          <w:szCs w:val="20"/>
        </w:rPr>
        <w:t>ów</w:t>
      </w:r>
      <w:r w:rsidR="00D611CC" w:rsidRPr="00847E7B">
        <w:rPr>
          <w:rFonts w:ascii="Tahoma" w:eastAsia="TTE19DFB28t00" w:hAnsi="Tahoma" w:cs="Tahoma"/>
          <w:color w:val="000000"/>
          <w:sz w:val="20"/>
          <w:szCs w:val="20"/>
        </w:rPr>
        <w:t xml:space="preserve"> udziału w postępowaniu</w:t>
      </w:r>
      <w:r w:rsidR="006B77A4">
        <w:rPr>
          <w:rFonts w:ascii="Tahoma" w:eastAsia="TTE19DFB28t00" w:hAnsi="Tahoma" w:cs="Tahoma"/>
          <w:color w:val="000000"/>
          <w:sz w:val="20"/>
          <w:szCs w:val="20"/>
        </w:rPr>
        <w:t xml:space="preserve">, w zakresie wskazanym w rozdziale III SWZ – zgodnie z </w:t>
      </w:r>
      <w:r w:rsidR="006B77A4" w:rsidRPr="006B77A4">
        <w:rPr>
          <w:rFonts w:ascii="Tahoma" w:eastAsia="TTE19DFB28t00" w:hAnsi="Tahoma" w:cs="Tahoma"/>
          <w:b/>
          <w:bCs/>
          <w:color w:val="000000"/>
          <w:sz w:val="20"/>
          <w:szCs w:val="20"/>
        </w:rPr>
        <w:t xml:space="preserve">zał. nr 3 do </w:t>
      </w:r>
      <w:proofErr w:type="spellStart"/>
      <w:r w:rsidR="006B77A4" w:rsidRPr="006B77A4">
        <w:rPr>
          <w:rFonts w:ascii="Tahoma" w:eastAsia="TTE19DFB28t00" w:hAnsi="Tahoma" w:cs="Tahoma"/>
          <w:b/>
          <w:bCs/>
          <w:color w:val="000000"/>
          <w:sz w:val="20"/>
          <w:szCs w:val="20"/>
        </w:rPr>
        <w:t>swz</w:t>
      </w:r>
      <w:proofErr w:type="spellEnd"/>
      <w:r w:rsidR="006B77A4">
        <w:rPr>
          <w:rFonts w:ascii="Tahoma" w:eastAsia="TTE19DFB28t00" w:hAnsi="Tahoma" w:cs="Tahoma"/>
          <w:color w:val="000000"/>
          <w:sz w:val="20"/>
          <w:szCs w:val="20"/>
        </w:rPr>
        <w:t>.</w:t>
      </w:r>
      <w:r w:rsidR="005E2B2D" w:rsidRPr="00847E7B">
        <w:rPr>
          <w:rFonts w:ascii="Tahoma" w:eastAsia="TTE19DFB28t00" w:hAnsi="Tahoma" w:cs="Tahoma"/>
          <w:color w:val="000000"/>
          <w:sz w:val="20"/>
          <w:szCs w:val="20"/>
        </w:rPr>
        <w:t xml:space="preserve"> </w:t>
      </w:r>
    </w:p>
    <w:p w14:paraId="4CDCB1D8" w14:textId="77777777" w:rsidR="006B77A4" w:rsidRPr="00EB60C3" w:rsidRDefault="006B77A4" w:rsidP="006B77A4">
      <w:pPr>
        <w:tabs>
          <w:tab w:val="left" w:pos="0"/>
        </w:tabs>
        <w:suppressAutoHyphens w:val="0"/>
        <w:overflowPunct/>
        <w:autoSpaceDN w:val="0"/>
        <w:adjustRightInd w:val="0"/>
        <w:spacing w:after="120"/>
        <w:ind w:left="799"/>
        <w:jc w:val="both"/>
        <w:textAlignment w:val="auto"/>
        <w:rPr>
          <w:rFonts w:ascii="Tahoma" w:hAnsi="Tahoma" w:cs="Tahoma"/>
          <w:b/>
        </w:rPr>
      </w:pPr>
      <w:r w:rsidRPr="00EB60C3">
        <w:rPr>
          <w:rFonts w:ascii="Tahoma" w:eastAsia="TTE19DFB28t00" w:hAnsi="Tahoma" w:cs="Tahoma"/>
          <w:color w:val="000000"/>
        </w:rPr>
        <w:t>Oświadczenie to stanowi dowód potwierdzający brak pod</w:t>
      </w:r>
      <w:r>
        <w:rPr>
          <w:rFonts w:ascii="Tahoma" w:eastAsia="TTE19DFB28t00" w:hAnsi="Tahoma" w:cs="Tahoma"/>
          <w:color w:val="000000"/>
        </w:rPr>
        <w:t>staw wykluczenia oraz</w:t>
      </w:r>
      <w:r w:rsidRPr="00EB60C3">
        <w:rPr>
          <w:rFonts w:ascii="Tahoma" w:eastAsia="TTE19DFB28t00" w:hAnsi="Tahoma" w:cs="Tahoma"/>
          <w:color w:val="000000"/>
        </w:rPr>
        <w:t xml:space="preserve"> spełnianie warunków udziału w postępowaniu, na dzień składania ofert, tymczasowo zastępujący wymagane przez zamawiającego podmiotowe środki dowodowe</w:t>
      </w:r>
      <w:r>
        <w:rPr>
          <w:rFonts w:ascii="Tahoma" w:eastAsia="TTE19DFB28t00" w:hAnsi="Tahoma" w:cs="Tahoma"/>
          <w:color w:val="000000"/>
        </w:rPr>
        <w:t>.</w:t>
      </w:r>
    </w:p>
    <w:p w14:paraId="499F79C5" w14:textId="77777777" w:rsidR="006B77A4" w:rsidRPr="00EA4EA3" w:rsidRDefault="006B77A4" w:rsidP="006B77A4">
      <w:pPr>
        <w:tabs>
          <w:tab w:val="left" w:pos="0"/>
        </w:tabs>
        <w:suppressAutoHyphens w:val="0"/>
        <w:overflowPunct/>
        <w:autoSpaceDN w:val="0"/>
        <w:adjustRightInd w:val="0"/>
        <w:spacing w:after="120"/>
        <w:ind w:left="799"/>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Pr>
          <w:rFonts w:ascii="Tahoma" w:eastAsia="TTE19DFB28t00" w:hAnsi="Tahoma" w:cs="Tahoma"/>
          <w:color w:val="000000"/>
          <w:u w:val="single"/>
        </w:rPr>
        <w:t>dczenie, o którym mowa w ust 1.2</w:t>
      </w:r>
      <w:r w:rsidRPr="00EB60C3">
        <w:rPr>
          <w:rFonts w:ascii="Tahoma" w:eastAsia="TTE19DFB28t00" w:hAnsi="Tahoma" w:cs="Tahoma"/>
          <w:color w:val="000000"/>
          <w:u w:val="single"/>
        </w:rPr>
        <w:t xml:space="preserve"> składają odrębnie</w:t>
      </w:r>
      <w:r>
        <w:rPr>
          <w:rFonts w:ascii="Tahoma" w:eastAsia="TTE19DFB28t00" w:hAnsi="Tahoma" w:cs="Tahoma"/>
          <w:color w:val="000000"/>
          <w:u w:val="single"/>
        </w:rPr>
        <w:t xml:space="preserve"> </w:t>
      </w:r>
      <w:r w:rsidRPr="00EA4EA3">
        <w:rPr>
          <w:rFonts w:ascii="Tahoma" w:eastAsia="TTE19DFB28t00" w:hAnsi="Tahoma" w:cs="Tahoma"/>
          <w:color w:val="000000"/>
          <w:u w:val="single"/>
        </w:rPr>
        <w:t>każdy z wykonawców</w:t>
      </w:r>
      <w:r w:rsidRPr="00EA4EA3">
        <w:rPr>
          <w:rFonts w:ascii="Tahoma" w:eastAsia="TTE19DFB28t00" w:hAnsi="Tahoma" w:cs="Tahoma"/>
          <w:color w:val="000000"/>
        </w:rPr>
        <w:t xml:space="preserve"> - </w:t>
      </w:r>
      <w:r>
        <w:rPr>
          <w:rFonts w:ascii="Tahoma" w:eastAsia="TTE19DFB28t00" w:hAnsi="Tahoma" w:cs="Tahoma"/>
          <w:color w:val="000000"/>
        </w:rPr>
        <w:br/>
      </w:r>
      <w:r w:rsidRPr="00EA4EA3">
        <w:rPr>
          <w:rFonts w:ascii="Tahoma" w:eastAsia="TTE19DFB28t00" w:hAnsi="Tahoma" w:cs="Tahoma"/>
          <w:color w:val="000000"/>
        </w:rPr>
        <w:t>w</w:t>
      </w:r>
      <w:r w:rsidRPr="00EA4EA3">
        <w:rPr>
          <w:rFonts w:ascii="Tahoma" w:eastAsia="Lucida Sans Unicode" w:hAnsi="Tahoma" w:cs="Tahoma"/>
          <w:kern w:val="3"/>
          <w:lang w:eastAsia="zh-CN"/>
        </w:rPr>
        <w:t xml:space="preserve"> przypadku wspólnego ubiegania się o udzielenie zamówienia przez wykonawców. Oświadczenia te potwierdzają brak podstaw wykluczenia oraz spełnianie warunków udziału </w:t>
      </w:r>
      <w:r>
        <w:rPr>
          <w:rFonts w:ascii="Tahoma" w:eastAsia="Lucida Sans Unicode" w:hAnsi="Tahoma" w:cs="Tahoma"/>
          <w:kern w:val="3"/>
          <w:lang w:eastAsia="zh-CN"/>
        </w:rPr>
        <w:br/>
      </w:r>
      <w:r w:rsidRPr="00EA4EA3">
        <w:rPr>
          <w:rFonts w:ascii="Tahoma" w:eastAsia="Lucida Sans Unicode" w:hAnsi="Tahoma" w:cs="Tahoma"/>
          <w:kern w:val="3"/>
          <w:lang w:eastAsia="zh-CN"/>
        </w:rPr>
        <w:lastRenderedPageBreak/>
        <w:t>w postępowaniu w zakresie, w jakim każdy z wykonawców wykazuje spełnianie warunków udziału w postępowaniu;</w:t>
      </w:r>
    </w:p>
    <w:p w14:paraId="060F4D4B" w14:textId="77777777" w:rsidR="006B77A4" w:rsidRPr="00EA4EA3" w:rsidRDefault="006B77A4" w:rsidP="006B77A4">
      <w:pPr>
        <w:tabs>
          <w:tab w:val="left" w:pos="709"/>
        </w:tabs>
        <w:autoSpaceDN w:val="0"/>
        <w:adjustRightInd w:val="0"/>
        <w:spacing w:after="120"/>
        <w:ind w:left="799"/>
        <w:jc w:val="both"/>
        <w:rPr>
          <w:rFonts w:ascii="Tahoma" w:hAnsi="Tahoma" w:cs="Tahoma"/>
          <w:b/>
          <w:bCs/>
        </w:rPr>
      </w:pPr>
      <w:r w:rsidRPr="00EA4EA3">
        <w:rPr>
          <w:rFonts w:ascii="Tahoma" w:eastAsia="Lucida Sans Unicode" w:hAnsi="Tahoma" w:cs="Tahoma"/>
          <w:kern w:val="3"/>
          <w:lang w:eastAsia="zh-CN"/>
        </w:rPr>
        <w:t>W przypadku polegania Wykonawcy na zdolnościach lub sytuacji podmiotów udostępniających zasoby, celem potwierdzenia spełniania warunków udziału w postępowaniu</w:t>
      </w:r>
      <w:r>
        <w:rPr>
          <w:rFonts w:ascii="Tahoma" w:eastAsia="Lucida Sans Unicode" w:hAnsi="Tahoma" w:cs="Tahoma"/>
          <w:kern w:val="3"/>
          <w:lang w:eastAsia="zh-CN"/>
        </w:rPr>
        <w:t xml:space="preserve">, przedstawia wraz z oświadczeniem, o którym mowa powyżej </w:t>
      </w:r>
      <w:r w:rsidRPr="00EA4EA3">
        <w:rPr>
          <w:rFonts w:ascii="Tahoma" w:eastAsia="Lucida Sans Unicode" w:hAnsi="Tahoma" w:cs="Tahoma"/>
          <w:kern w:val="3"/>
          <w:lang w:eastAsia="zh-CN"/>
        </w:rPr>
        <w:t xml:space="preserve">przedstawia, także oświadczenie podmiotu udostępniającego zasoby, potwierdzające brak podstaw wykluczenia tego podmiotu oraz odpowiednio spełnianie warunków udziału w postępowaniu, w zakresie, w jakim </w:t>
      </w:r>
      <w:r>
        <w:rPr>
          <w:rFonts w:ascii="Tahoma" w:eastAsia="Lucida Sans Unicode" w:hAnsi="Tahoma" w:cs="Tahoma"/>
          <w:kern w:val="3"/>
          <w:lang w:eastAsia="zh-CN"/>
        </w:rPr>
        <w:t xml:space="preserve">Wykonawca powołuje się na jego zasoby – </w:t>
      </w:r>
      <w:r w:rsidRPr="00EA4EA3">
        <w:rPr>
          <w:rFonts w:ascii="Tahoma" w:eastAsia="Lucida Sans Unicode" w:hAnsi="Tahoma" w:cs="Tahoma"/>
          <w:b/>
          <w:bCs/>
          <w:kern w:val="3"/>
          <w:lang w:eastAsia="zh-CN"/>
        </w:rPr>
        <w:t>zał. nr 3a do SWZ</w:t>
      </w:r>
      <w:r>
        <w:rPr>
          <w:rFonts w:ascii="Tahoma" w:eastAsia="Lucida Sans Unicode" w:hAnsi="Tahoma" w:cs="Tahoma"/>
          <w:b/>
          <w:bCs/>
          <w:kern w:val="3"/>
          <w:lang w:eastAsia="zh-CN"/>
        </w:rPr>
        <w:t>.</w:t>
      </w:r>
    </w:p>
    <w:p w14:paraId="1414D7BE" w14:textId="77777777" w:rsidR="006B77A4" w:rsidRPr="00665DE8" w:rsidRDefault="006B77A4" w:rsidP="006B77A4">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69833290" w14:textId="77777777" w:rsidR="00230232" w:rsidRPr="00847E7B" w:rsidRDefault="00EF702A" w:rsidP="00706A22">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t>
      </w:r>
      <w:r w:rsidR="001B658C" w:rsidRPr="00847E7B">
        <w:rPr>
          <w:rFonts w:ascii="Tahoma" w:hAnsi="Tahoma" w:cs="Tahoma"/>
        </w:rPr>
        <w:t>W</w:t>
      </w:r>
      <w:r w:rsidRPr="00847E7B">
        <w:rPr>
          <w:rFonts w:ascii="Tahoma" w:hAnsi="Tahoma" w:cs="Tahoma"/>
        </w:rPr>
        <w:t>ykonawcy</w:t>
      </w:r>
      <w:r w:rsidR="001B658C" w:rsidRPr="00847E7B">
        <w:rPr>
          <w:rFonts w:ascii="Tahoma" w:hAnsi="Tahoma" w:cs="Tahoma"/>
        </w:rPr>
        <w:t xml:space="preserve">, Wykonawcy wspólnie ubiegającego się o udzielenie zamówienia, podmiotu udostępniającego zasoby na zasadach określonych </w:t>
      </w:r>
      <w:r w:rsidR="003931BE" w:rsidRPr="00847E7B">
        <w:rPr>
          <w:rFonts w:ascii="Tahoma" w:hAnsi="Tahoma" w:cs="Tahoma"/>
        </w:rPr>
        <w:br/>
      </w:r>
      <w:r w:rsidR="001B658C" w:rsidRPr="00847E7B">
        <w:rPr>
          <w:rFonts w:ascii="Tahoma" w:hAnsi="Tahoma" w:cs="Tahoma"/>
        </w:rPr>
        <w:t xml:space="preserve">w art. 118 ustawy </w:t>
      </w:r>
      <w:proofErr w:type="spellStart"/>
      <w:r w:rsidR="001B658C" w:rsidRPr="00847E7B">
        <w:rPr>
          <w:rFonts w:ascii="Tahoma" w:hAnsi="Tahoma" w:cs="Tahoma"/>
        </w:rPr>
        <w:t>Pzp</w:t>
      </w:r>
      <w:proofErr w:type="spellEnd"/>
      <w:r w:rsidRPr="00847E7B">
        <w:rPr>
          <w:rFonts w:ascii="Tahoma" w:hAnsi="Tahoma" w:cs="Tahoma"/>
        </w:rPr>
        <w:t xml:space="preserve"> jest um</w:t>
      </w:r>
      <w:r w:rsidR="002E4B19" w:rsidRPr="00847E7B">
        <w:rPr>
          <w:rFonts w:ascii="Tahoma" w:hAnsi="Tahoma" w:cs="Tahoma"/>
        </w:rPr>
        <w:t xml:space="preserve">ocowana do jego reprezentowania. </w:t>
      </w:r>
    </w:p>
    <w:p w14:paraId="69379AD9" w14:textId="77777777" w:rsidR="00EF702A" w:rsidRPr="00847E7B" w:rsidRDefault="002E4B19" w:rsidP="008D7E46">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t xml:space="preserve">Wykonawca nie jest zobowiązany do złożenia </w:t>
      </w:r>
      <w:r w:rsidR="006D5DAB" w:rsidRPr="00847E7B">
        <w:rPr>
          <w:rFonts w:ascii="Tahoma" w:eastAsia="Arial" w:hAnsi="Tahoma" w:cs="Tahoma"/>
          <w:color w:val="000000"/>
        </w:rPr>
        <w:t xml:space="preserve">tych </w:t>
      </w:r>
      <w:r w:rsidRPr="00847E7B">
        <w:rPr>
          <w:rFonts w:ascii="Tahoma" w:eastAsia="Arial" w:hAnsi="Tahoma" w:cs="Tahoma"/>
          <w:color w:val="000000"/>
        </w:rPr>
        <w:t xml:space="preserve">dokumentów, jeżeli Zamawiający może je uzyskać za pomocą bezpłatnych i ogólnodostępnych baz danych, o ile wykonawca wskazał </w:t>
      </w:r>
      <w:r w:rsidR="00445C82">
        <w:rPr>
          <w:rFonts w:ascii="Tahoma" w:eastAsia="Arial" w:hAnsi="Tahoma" w:cs="Tahoma"/>
          <w:color w:val="000000"/>
        </w:rPr>
        <w:br/>
        <w:t>w oświadczeniu, o którym mowa w art. 125 ust. 1, dane umożliwiające dostęp do tych danych</w:t>
      </w:r>
      <w:r w:rsidR="00847E7B" w:rsidRPr="00847E7B">
        <w:rPr>
          <w:rFonts w:ascii="Tahoma" w:eastAsia="Arial" w:hAnsi="Tahoma" w:cs="Tahoma"/>
          <w:color w:val="000000"/>
        </w:rPr>
        <w:t>.</w:t>
      </w:r>
    </w:p>
    <w:p w14:paraId="153C5D30" w14:textId="77777777" w:rsidR="00230232" w:rsidRPr="00847E7B" w:rsidRDefault="00230232" w:rsidP="008D7E46">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0601F3AA" w14:textId="0856E0AE" w:rsidR="001B658C" w:rsidRPr="00847E7B" w:rsidRDefault="00F91D08" w:rsidP="00E84F9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 xml:space="preserve">Dokumenty potwierdzające umocowanie do reprezentowania </w:t>
      </w:r>
      <w:r w:rsidR="001B658C" w:rsidRPr="00847E7B">
        <w:rPr>
          <w:rFonts w:ascii="Tahoma" w:hAnsi="Tahoma" w:cs="Tahoma"/>
          <w:sz w:val="20"/>
          <w:szCs w:val="20"/>
        </w:rPr>
        <w:t xml:space="preserve">odpowiednio Wykonawcy, Wykonawcy wspólnie ubiegającego się o udzielenie zamówienia, podmiotu udostępniającego zasoby na zasadach określonych w art. 118 ustawy </w:t>
      </w:r>
      <w:proofErr w:type="spellStart"/>
      <w:r w:rsidR="001B658C" w:rsidRPr="00847E7B">
        <w:rPr>
          <w:rFonts w:ascii="Tahoma" w:hAnsi="Tahoma" w:cs="Tahoma"/>
          <w:sz w:val="20"/>
          <w:szCs w:val="20"/>
        </w:rPr>
        <w:t>Pzp</w:t>
      </w:r>
      <w:proofErr w:type="spellEnd"/>
      <w:r w:rsidR="001B658C" w:rsidRPr="00847E7B">
        <w:rPr>
          <w:rFonts w:ascii="Tahoma" w:hAnsi="Tahoma" w:cs="Tahoma"/>
          <w:sz w:val="20"/>
          <w:szCs w:val="20"/>
        </w:rPr>
        <w:t xml:space="preserve">, które zostały </w:t>
      </w:r>
      <w:r w:rsidRPr="00847E7B">
        <w:rPr>
          <w:rFonts w:ascii="Tahoma" w:hAnsi="Tahoma" w:cs="Tahoma"/>
          <w:sz w:val="20"/>
          <w:szCs w:val="20"/>
        </w:rPr>
        <w:t>wystawione przez upoważnione podmioty inne niż wykonawca/wykonawcy wspólnie ubiegający się o udzielenie zamówienia</w:t>
      </w:r>
      <w:r w:rsidR="001B658C" w:rsidRPr="00847E7B">
        <w:rPr>
          <w:rFonts w:ascii="Tahoma" w:hAnsi="Tahoma" w:cs="Tahoma"/>
          <w:sz w:val="20"/>
          <w:szCs w:val="20"/>
        </w:rPr>
        <w:t>/podmiot udostępniający zasoby</w:t>
      </w:r>
      <w:r w:rsidR="00F11376">
        <w:rPr>
          <w:rFonts w:ascii="Tahoma" w:hAnsi="Tahoma" w:cs="Tahoma"/>
          <w:sz w:val="20"/>
          <w:szCs w:val="20"/>
        </w:rPr>
        <w:t xml:space="preserve"> lub podw</w:t>
      </w:r>
      <w:r w:rsidR="00464CE6">
        <w:rPr>
          <w:rFonts w:ascii="Tahoma" w:hAnsi="Tahoma" w:cs="Tahoma"/>
          <w:sz w:val="20"/>
          <w:szCs w:val="20"/>
        </w:rPr>
        <w:t>y</w:t>
      </w:r>
      <w:r w:rsidR="00F11376">
        <w:rPr>
          <w:rFonts w:ascii="Tahoma" w:hAnsi="Tahoma" w:cs="Tahoma"/>
          <w:sz w:val="20"/>
          <w:szCs w:val="20"/>
        </w:rPr>
        <w:t>konawca</w:t>
      </w:r>
      <w:r w:rsidR="00E84F9F" w:rsidRPr="00847E7B">
        <w:rPr>
          <w:rFonts w:ascii="Tahoma" w:hAnsi="Tahoma" w:cs="Tahoma"/>
          <w:sz w:val="20"/>
          <w:szCs w:val="20"/>
        </w:rPr>
        <w:t>,</w:t>
      </w:r>
      <w:r w:rsidR="007E25E1">
        <w:rPr>
          <w:rFonts w:ascii="Tahoma" w:hAnsi="Tahoma" w:cs="Tahoma"/>
          <w:sz w:val="20"/>
          <w:szCs w:val="20"/>
        </w:rPr>
        <w:t xml:space="preserve"> zwane dalej „upoważnionymi podmiotami”</w:t>
      </w:r>
      <w:r w:rsidR="00E84F9F" w:rsidRPr="00847E7B">
        <w:rPr>
          <w:rFonts w:ascii="Tahoma" w:hAnsi="Tahoma" w:cs="Tahoma"/>
          <w:sz w:val="20"/>
          <w:szCs w:val="20"/>
        </w:rPr>
        <w:t xml:space="preserve"> jako dokument elektroniczny, przekazuje się ten dokument.</w:t>
      </w:r>
      <w:r w:rsidRPr="00847E7B">
        <w:rPr>
          <w:rFonts w:ascii="Tahoma" w:hAnsi="Tahoma" w:cs="Tahoma"/>
          <w:sz w:val="20"/>
          <w:szCs w:val="20"/>
        </w:rPr>
        <w:t xml:space="preserve"> </w:t>
      </w:r>
    </w:p>
    <w:p w14:paraId="13ED80D3" w14:textId="692B86DB" w:rsidR="00F91D08" w:rsidRPr="00665DE8" w:rsidRDefault="00F91D08" w:rsidP="00747358">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 xml:space="preserve">W przypadku, gdy </w:t>
      </w:r>
      <w:r w:rsidR="00E84F9F" w:rsidRPr="00847E7B">
        <w:rPr>
          <w:rFonts w:ascii="Tahoma" w:hAnsi="Tahoma" w:cs="Tahoma"/>
          <w:sz w:val="20"/>
          <w:szCs w:val="20"/>
        </w:rPr>
        <w:t>dokumenty te zostały</w:t>
      </w:r>
      <w:r w:rsidRPr="00847E7B">
        <w:rPr>
          <w:rFonts w:ascii="Tahoma" w:hAnsi="Tahoma" w:cs="Tahoma"/>
          <w:sz w:val="20"/>
          <w:szCs w:val="20"/>
        </w:rPr>
        <w:t xml:space="preserve"> wystawione w postaci papierowej, przekazuje się cyfrowe odwzorowanie tego dokumentu, opatrzone kwalifikowanym podpisem elektronicznym, podpisem zaufanym lub podpisem osobistym, poświadczając</w:t>
      </w:r>
      <w:r w:rsidR="007E25E1">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sidR="007E25E1">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xml:space="preserve">, może dokonać </w:t>
      </w:r>
      <w:r w:rsidR="00E84F9F" w:rsidRPr="00847E7B">
        <w:rPr>
          <w:rFonts w:ascii="Tahoma" w:hAnsi="Tahoma" w:cs="Tahoma"/>
          <w:sz w:val="20"/>
          <w:szCs w:val="20"/>
        </w:rPr>
        <w:t>wykonawca, wykona</w:t>
      </w:r>
      <w:r w:rsidR="001B658C" w:rsidRPr="00847E7B">
        <w:rPr>
          <w:rFonts w:ascii="Tahoma" w:hAnsi="Tahoma" w:cs="Tahoma"/>
          <w:sz w:val="20"/>
          <w:szCs w:val="20"/>
        </w:rPr>
        <w:t xml:space="preserve">wca wspólnie ubiegający się </w:t>
      </w:r>
      <w:r w:rsidR="00E84F9F" w:rsidRPr="00847E7B">
        <w:rPr>
          <w:rFonts w:ascii="Tahoma" w:hAnsi="Tahoma" w:cs="Tahoma"/>
          <w:sz w:val="20"/>
          <w:szCs w:val="20"/>
        </w:rPr>
        <w:t>o udzielenie zamówienia, podmiot udostępniający zasoby l</w:t>
      </w:r>
      <w:r w:rsidR="001B658C" w:rsidRPr="00847E7B">
        <w:rPr>
          <w:rFonts w:ascii="Tahoma" w:hAnsi="Tahoma" w:cs="Tahoma"/>
          <w:sz w:val="20"/>
          <w:szCs w:val="20"/>
        </w:rPr>
        <w:t xml:space="preserve">ub podwykonawca, </w:t>
      </w:r>
      <w:r w:rsidR="00D273CA" w:rsidRPr="00847E7B">
        <w:rPr>
          <w:rFonts w:ascii="Tahoma" w:hAnsi="Tahoma" w:cs="Tahoma"/>
          <w:sz w:val="20"/>
          <w:szCs w:val="20"/>
        </w:rPr>
        <w:t xml:space="preserve">w zakresie dokumentów, </w:t>
      </w:r>
      <w:r w:rsidR="001B658C" w:rsidRPr="00847E7B">
        <w:rPr>
          <w:rFonts w:ascii="Tahoma" w:hAnsi="Tahoma" w:cs="Tahoma"/>
          <w:sz w:val="20"/>
          <w:szCs w:val="20"/>
        </w:rPr>
        <w:t xml:space="preserve">które każdego </w:t>
      </w:r>
      <w:r w:rsidR="00E84F9F" w:rsidRPr="00847E7B">
        <w:rPr>
          <w:rFonts w:ascii="Tahoma" w:hAnsi="Tahoma" w:cs="Tahoma"/>
          <w:sz w:val="20"/>
          <w:szCs w:val="20"/>
        </w:rPr>
        <w:t>z nich dotyczą</w:t>
      </w:r>
      <w:r w:rsidRPr="00847E7B">
        <w:rPr>
          <w:rFonts w:ascii="Tahoma" w:hAnsi="Tahoma" w:cs="Tahoma"/>
          <w:sz w:val="20"/>
          <w:szCs w:val="20"/>
        </w:rPr>
        <w:t xml:space="preserve">. </w:t>
      </w:r>
      <w:r w:rsidR="00E84F9F" w:rsidRPr="00847E7B">
        <w:rPr>
          <w:rFonts w:ascii="Tahoma" w:hAnsi="Tahoma" w:cs="Tahoma"/>
          <w:sz w:val="20"/>
          <w:szCs w:val="20"/>
        </w:rPr>
        <w:t>Poświadczenia za zgodność cyfrowego odwzorowania może dokonać również notariusz.</w:t>
      </w:r>
    </w:p>
    <w:p w14:paraId="1973DDBF" w14:textId="59387722" w:rsidR="00D611CC" w:rsidRPr="00665DE8" w:rsidRDefault="00EF702A" w:rsidP="00D90CF7">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w:t>
      </w:r>
      <w:r w:rsidR="00D611CC" w:rsidRPr="00D90CF7">
        <w:rPr>
          <w:rFonts w:ascii="Tahoma" w:eastAsia="Arial" w:hAnsi="Tahoma" w:cs="Tahoma"/>
          <w:b/>
          <w:color w:val="000000"/>
        </w:rPr>
        <w:t xml:space="preserve">ełnomocnictwo </w:t>
      </w:r>
      <w:r w:rsidR="0087621C" w:rsidRPr="00D90CF7">
        <w:rPr>
          <w:rFonts w:ascii="Tahoma" w:eastAsia="Arial" w:hAnsi="Tahoma" w:cs="Tahoma"/>
          <w:b/>
          <w:color w:val="000000"/>
        </w:rPr>
        <w:t xml:space="preserve">lub inny dokument potwierdzający umocowanie do reprezentowania </w:t>
      </w:r>
      <w:r w:rsidR="00D611CC" w:rsidRPr="00D90CF7">
        <w:rPr>
          <w:rFonts w:ascii="Tahoma" w:eastAsia="Arial" w:hAnsi="Tahoma" w:cs="Tahoma"/>
          <w:b/>
          <w:color w:val="000000"/>
        </w:rPr>
        <w:t>Wykonawcy</w:t>
      </w:r>
      <w:r w:rsidR="00D90CF7">
        <w:rPr>
          <w:rFonts w:ascii="Tahoma" w:eastAsia="Arial" w:hAnsi="Tahoma" w:cs="Tahoma"/>
          <w:b/>
          <w:color w:val="000000"/>
        </w:rPr>
        <w:t>/ów</w:t>
      </w:r>
      <w:r w:rsidR="00D611CC" w:rsidRPr="00EB60C3">
        <w:rPr>
          <w:rFonts w:ascii="Tahoma" w:eastAsia="Arial" w:hAnsi="Tahoma" w:cs="Tahoma"/>
          <w:color w:val="000000"/>
        </w:rPr>
        <w:t xml:space="preserve"> - jeżeli </w:t>
      </w:r>
      <w:r w:rsidR="0087621C" w:rsidRPr="00EB60C3">
        <w:rPr>
          <w:rFonts w:ascii="Tahoma" w:eastAsia="Arial" w:hAnsi="Tahoma" w:cs="Tahoma"/>
          <w:color w:val="000000"/>
        </w:rPr>
        <w:t xml:space="preserve">w imieniu wykonawcy działa osoba, której umocowanie do jego reprezentowania nie wynika z dokumentów, o których mowa w </w:t>
      </w:r>
      <w:r w:rsidR="009461B8">
        <w:rPr>
          <w:rFonts w:ascii="Tahoma" w:eastAsia="Arial" w:hAnsi="Tahoma" w:cs="Tahoma"/>
          <w:color w:val="000000"/>
        </w:rPr>
        <w:t>ust.</w:t>
      </w:r>
      <w:r w:rsidR="0087621C" w:rsidRPr="00EB60C3">
        <w:rPr>
          <w:rFonts w:ascii="Tahoma" w:eastAsia="Arial" w:hAnsi="Tahoma" w:cs="Tahoma"/>
          <w:color w:val="000000"/>
        </w:rPr>
        <w:t xml:space="preserve"> 1.3</w:t>
      </w:r>
      <w:r w:rsidR="00352C01">
        <w:rPr>
          <w:rFonts w:ascii="Tahoma" w:eastAsia="Arial" w:hAnsi="Tahoma" w:cs="Tahoma"/>
          <w:color w:val="000000"/>
        </w:rPr>
        <w:t xml:space="preserve"> (dotyczy również spółki cywilnej)</w:t>
      </w:r>
      <w:r w:rsidR="0087621C" w:rsidRPr="00EB60C3">
        <w:rPr>
          <w:rFonts w:ascii="Tahoma" w:eastAsia="Arial" w:hAnsi="Tahoma" w:cs="Tahoma"/>
          <w:color w:val="000000"/>
        </w:rPr>
        <w:t xml:space="preserve">. Przepis ten stosuje się odpowiednio do osoby działającej </w:t>
      </w:r>
      <w:r w:rsidR="00352C01">
        <w:rPr>
          <w:rFonts w:ascii="Tahoma" w:eastAsia="Arial" w:hAnsi="Tahoma" w:cs="Tahoma"/>
          <w:color w:val="000000"/>
        </w:rPr>
        <w:br/>
      </w:r>
      <w:r w:rsidR="0087621C" w:rsidRPr="00EB60C3">
        <w:rPr>
          <w:rFonts w:ascii="Tahoma" w:eastAsia="Arial" w:hAnsi="Tahoma" w:cs="Tahoma"/>
          <w:color w:val="000000"/>
        </w:rPr>
        <w:t>w imieniu wykonawców wspólnie ubiegających się o udzielenie zamówienia publicznego.</w:t>
      </w:r>
    </w:p>
    <w:p w14:paraId="0D0E999E" w14:textId="7F791A9A" w:rsidR="00665DE8" w:rsidRPr="00665DE8" w:rsidRDefault="00665DE8" w:rsidP="00747358">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w:t>
      </w:r>
      <w:r w:rsidR="002746B7">
        <w:rPr>
          <w:rFonts w:ascii="Tahoma" w:hAnsi="Tahoma" w:cs="Tahoma"/>
          <w:sz w:val="20"/>
          <w:szCs w:val="20"/>
        </w:rPr>
        <w:t>sporządzone</w:t>
      </w:r>
      <w:r>
        <w:rPr>
          <w:rFonts w:ascii="Tahoma" w:hAnsi="Tahoma" w:cs="Tahoma"/>
          <w:sz w:val="20"/>
          <w:szCs w:val="20"/>
        </w:rPr>
        <w:t xml:space="preserve"> </w:t>
      </w:r>
      <w:r w:rsidR="006A5D7B">
        <w:rPr>
          <w:rFonts w:ascii="Tahoma" w:hAnsi="Tahoma" w:cs="Tahoma"/>
          <w:sz w:val="20"/>
          <w:szCs w:val="20"/>
        </w:rPr>
        <w:t xml:space="preserve">jako dokument </w:t>
      </w:r>
      <w:r>
        <w:rPr>
          <w:rFonts w:ascii="Tahoma" w:hAnsi="Tahoma" w:cs="Tahoma"/>
          <w:sz w:val="20"/>
          <w:szCs w:val="20"/>
        </w:rPr>
        <w:t>w postaci papierowej i opatrzone własnoręcznym podpisem, przekazuje się cyfrowe odwzorowanie</w:t>
      </w:r>
      <w:r w:rsidR="00367AAE">
        <w:rPr>
          <w:rFonts w:ascii="Tahoma" w:hAnsi="Tahoma" w:cs="Tahoma"/>
          <w:sz w:val="20"/>
          <w:szCs w:val="20"/>
        </w:rPr>
        <w:t xml:space="preserv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w:t>
      </w:r>
      <w:r w:rsidR="00AC3791">
        <w:rPr>
          <w:rFonts w:ascii="Tahoma" w:hAnsi="Tahoma" w:cs="Tahoma"/>
          <w:sz w:val="20"/>
          <w:szCs w:val="20"/>
        </w:rPr>
        <w:t>osoby</w:t>
      </w:r>
      <w:r w:rsidR="00367AAE">
        <w:rPr>
          <w:rFonts w:ascii="Tahoma" w:hAnsi="Tahoma" w:cs="Tahoma"/>
          <w:sz w:val="20"/>
          <w:szCs w:val="20"/>
        </w:rPr>
        <w:t xml:space="preserve"> wystawiające pełnomocnictwo) lub notariusz.</w:t>
      </w:r>
      <w:r w:rsidRPr="00665DE8">
        <w:rPr>
          <w:rFonts w:ascii="Tahoma" w:hAnsi="Tahoma" w:cs="Tahoma"/>
          <w:sz w:val="20"/>
          <w:szCs w:val="20"/>
        </w:rPr>
        <w:t xml:space="preserve"> </w:t>
      </w:r>
    </w:p>
    <w:p w14:paraId="042802D7" w14:textId="77777777" w:rsidR="0034253D" w:rsidRPr="00D273CA" w:rsidRDefault="00EF702A" w:rsidP="00D273CA">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F91D08">
        <w:rPr>
          <w:rFonts w:ascii="Tahoma" w:eastAsia="Arial" w:hAnsi="Tahoma" w:cs="Tahoma"/>
          <w:b/>
          <w:color w:val="000000"/>
        </w:rPr>
        <w:t>O</w:t>
      </w:r>
      <w:r w:rsidR="0034253D" w:rsidRPr="00F91D08">
        <w:rPr>
          <w:rFonts w:ascii="Tahoma" w:eastAsia="Arial" w:hAnsi="Tahoma" w:cs="Tahoma"/>
          <w:b/>
          <w:color w:val="000000"/>
        </w:rPr>
        <w:t>świadczenie</w:t>
      </w:r>
      <w:r w:rsidR="001D6E75" w:rsidRPr="00F91D08">
        <w:rPr>
          <w:rFonts w:ascii="Tahoma" w:eastAsia="Arial" w:hAnsi="Tahoma" w:cs="Tahoma"/>
          <w:b/>
          <w:color w:val="000000"/>
        </w:rPr>
        <w:t xml:space="preserve">, o którym mowa w </w:t>
      </w:r>
      <w:r w:rsidR="002A2C3F" w:rsidRPr="00F91D08">
        <w:rPr>
          <w:rFonts w:ascii="Tahoma" w:eastAsia="Arial" w:hAnsi="Tahoma" w:cs="Tahoma"/>
          <w:b/>
          <w:color w:val="000000"/>
        </w:rPr>
        <w:t xml:space="preserve">art. 117 ust. 4 ustawy </w:t>
      </w:r>
      <w:proofErr w:type="spellStart"/>
      <w:r w:rsidR="002A2C3F" w:rsidRPr="00F91D08">
        <w:rPr>
          <w:rFonts w:ascii="Tahoma" w:eastAsia="Arial" w:hAnsi="Tahoma" w:cs="Tahoma"/>
          <w:b/>
          <w:color w:val="000000"/>
        </w:rPr>
        <w:t>Pzp</w:t>
      </w:r>
      <w:proofErr w:type="spellEnd"/>
      <w:r w:rsidR="0034253D" w:rsidRPr="00EB60C3">
        <w:rPr>
          <w:rFonts w:ascii="Tahoma" w:eastAsia="Arial" w:hAnsi="Tahoma" w:cs="Tahoma"/>
          <w:color w:val="000000"/>
        </w:rPr>
        <w:t xml:space="preserve"> </w:t>
      </w:r>
      <w:r w:rsidR="00D273CA">
        <w:rPr>
          <w:rFonts w:ascii="Tahoma" w:eastAsia="Arial" w:hAnsi="Tahoma" w:cs="Tahoma"/>
          <w:color w:val="000000"/>
        </w:rPr>
        <w:t xml:space="preserve">(zał. nr </w:t>
      </w:r>
      <w:r w:rsidR="00E34B26">
        <w:rPr>
          <w:rFonts w:ascii="Tahoma" w:eastAsia="Arial" w:hAnsi="Tahoma" w:cs="Tahoma"/>
          <w:color w:val="000000"/>
        </w:rPr>
        <w:t>4</w:t>
      </w:r>
      <w:r w:rsidR="00D273CA">
        <w:rPr>
          <w:rFonts w:ascii="Tahoma" w:eastAsia="Arial" w:hAnsi="Tahoma" w:cs="Tahoma"/>
          <w:color w:val="000000"/>
        </w:rPr>
        <w:t xml:space="preserve"> do </w:t>
      </w:r>
      <w:proofErr w:type="spellStart"/>
      <w:r w:rsidR="00D273CA">
        <w:rPr>
          <w:rFonts w:ascii="Tahoma" w:eastAsia="Arial" w:hAnsi="Tahoma" w:cs="Tahoma"/>
          <w:color w:val="000000"/>
        </w:rPr>
        <w:t>swz</w:t>
      </w:r>
      <w:proofErr w:type="spellEnd"/>
      <w:r w:rsidR="00D273CA">
        <w:rPr>
          <w:rFonts w:ascii="Tahoma" w:eastAsia="Arial" w:hAnsi="Tahoma" w:cs="Tahoma"/>
          <w:color w:val="000000"/>
        </w:rPr>
        <w:t>)</w:t>
      </w:r>
      <w:r w:rsidR="00D273CA">
        <w:rPr>
          <w:rFonts w:ascii="Tahoma" w:hAnsi="Tahoma" w:cs="Tahoma"/>
        </w:rPr>
        <w:t xml:space="preserve"> </w:t>
      </w:r>
      <w:r w:rsidR="0023417D" w:rsidRPr="00D273CA">
        <w:rPr>
          <w:rFonts w:ascii="Tahoma" w:eastAsia="Arial" w:hAnsi="Tahoma" w:cs="Tahoma"/>
          <w:color w:val="000000"/>
        </w:rPr>
        <w:t>– oświadczenie dotyczy wyłącznie wykonawców wspólnie składających ofertę</w:t>
      </w:r>
      <w:r w:rsidRPr="00D273CA">
        <w:rPr>
          <w:rFonts w:ascii="Tahoma" w:eastAsia="Arial" w:hAnsi="Tahoma" w:cs="Tahoma"/>
          <w:color w:val="000000"/>
        </w:rPr>
        <w:t>;</w:t>
      </w:r>
    </w:p>
    <w:p w14:paraId="0E01ADAD" w14:textId="25AE0168" w:rsidR="00FB33BB" w:rsidRPr="00FB33BB" w:rsidRDefault="00D273CA" w:rsidP="00FB33BB">
      <w:pPr>
        <w:pStyle w:val="Akapitzlist"/>
        <w:spacing w:after="120" w:line="240" w:lineRule="auto"/>
        <w:ind w:left="799"/>
        <w:contextualSpacing w:val="0"/>
        <w:jc w:val="both"/>
        <w:rPr>
          <w:rFonts w:ascii="Tahoma" w:hAnsi="Tahoma" w:cs="Tahoma"/>
          <w:sz w:val="20"/>
          <w:szCs w:val="20"/>
        </w:rPr>
      </w:pPr>
      <w:r w:rsidRPr="00D273CA">
        <w:rPr>
          <w:rFonts w:ascii="Tahoma" w:hAnsi="Tahoma" w:cs="Tahoma"/>
          <w:sz w:val="20"/>
          <w:szCs w:val="20"/>
        </w:rPr>
        <w:lastRenderedPageBreak/>
        <w:t>Oświadczenie składa się w postaci elektronicznej opatrzonej kwalifikowanym podpisem elektronicznym</w:t>
      </w:r>
      <w:r w:rsidR="001C4CB8">
        <w:rPr>
          <w:rFonts w:ascii="Tahoma" w:hAnsi="Tahoma" w:cs="Tahoma"/>
          <w:sz w:val="20"/>
          <w:szCs w:val="20"/>
        </w:rPr>
        <w:t>,</w:t>
      </w:r>
      <w:r w:rsidRPr="00D273CA">
        <w:rPr>
          <w:rFonts w:ascii="Tahoma" w:hAnsi="Tahoma" w:cs="Tahoma"/>
          <w:sz w:val="20"/>
          <w:szCs w:val="20"/>
        </w:rPr>
        <w:t xml:space="preserve"> podpisem zaufanym lub podpisem osobistym. </w:t>
      </w:r>
      <w:r w:rsidR="00FB33BB" w:rsidRPr="00FB33BB">
        <w:rPr>
          <w:rFonts w:ascii="Tahoma" w:hAnsi="Tahoma" w:cs="Tahoma"/>
          <w:sz w:val="20"/>
          <w:szCs w:val="20"/>
        </w:rPr>
        <w:t xml:space="preserve">W przypadku, gdy </w:t>
      </w:r>
      <w:r w:rsidR="00FB33BB">
        <w:rPr>
          <w:rFonts w:ascii="Tahoma" w:hAnsi="Tahoma" w:cs="Tahoma"/>
          <w:sz w:val="20"/>
          <w:szCs w:val="20"/>
        </w:rPr>
        <w:t>oświadczenie</w:t>
      </w:r>
      <w:r w:rsidR="00FB33BB" w:rsidRPr="00FB33BB">
        <w:rPr>
          <w:rFonts w:ascii="Tahoma" w:hAnsi="Tahoma" w:cs="Tahoma"/>
          <w:sz w:val="20"/>
          <w:szCs w:val="20"/>
        </w:rPr>
        <w:t xml:space="preserve"> zostało </w:t>
      </w:r>
      <w:r w:rsidR="002746B7">
        <w:rPr>
          <w:rFonts w:ascii="Tahoma" w:hAnsi="Tahoma" w:cs="Tahoma"/>
          <w:sz w:val="20"/>
          <w:szCs w:val="20"/>
        </w:rPr>
        <w:t>sporządzone</w:t>
      </w:r>
      <w:r w:rsidR="00FB33BB" w:rsidRPr="00FB33BB">
        <w:rPr>
          <w:rFonts w:ascii="Tahoma" w:hAnsi="Tahoma" w:cs="Tahoma"/>
          <w:sz w:val="20"/>
          <w:szCs w:val="20"/>
        </w:rPr>
        <w:t xml:space="preserve"> </w:t>
      </w:r>
      <w:r w:rsidR="006A5D7B">
        <w:rPr>
          <w:rFonts w:ascii="Tahoma" w:hAnsi="Tahoma" w:cs="Tahoma"/>
          <w:sz w:val="20"/>
          <w:szCs w:val="20"/>
        </w:rPr>
        <w:t xml:space="preserve">jako dokument </w:t>
      </w:r>
      <w:r w:rsidR="00FB33BB" w:rsidRPr="00FB33BB">
        <w:rPr>
          <w:rFonts w:ascii="Tahoma" w:hAnsi="Tahoma" w:cs="Tahoma"/>
          <w:sz w:val="20"/>
          <w:szCs w:val="20"/>
        </w:rPr>
        <w:t>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717088D5" w14:textId="77777777" w:rsidR="00EF702A" w:rsidRPr="008A1C44" w:rsidRDefault="00EF702A" w:rsidP="004409DD">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D90CF7">
        <w:rPr>
          <w:rFonts w:ascii="Tahoma" w:eastAsia="Arial" w:hAnsi="Tahoma" w:cs="Tahoma"/>
          <w:b/>
          <w:color w:val="000000"/>
        </w:rPr>
        <w:t>Zobowiązanie podmiotu udostępniającego</w:t>
      </w:r>
      <w:r w:rsidR="0023417D" w:rsidRPr="00D90CF7">
        <w:rPr>
          <w:rFonts w:ascii="Tahoma" w:eastAsia="Arial" w:hAnsi="Tahoma" w:cs="Tahoma"/>
          <w:b/>
          <w:color w:val="000000"/>
        </w:rPr>
        <w:t xml:space="preserve"> </w:t>
      </w:r>
      <w:r w:rsidR="00D90CF7" w:rsidRPr="00D90CF7">
        <w:rPr>
          <w:rFonts w:ascii="Tahoma" w:eastAsia="Arial" w:hAnsi="Tahoma" w:cs="Tahoma"/>
          <w:b/>
          <w:color w:val="000000"/>
        </w:rPr>
        <w:t>Wykonawcy zasoby</w:t>
      </w:r>
      <w:r w:rsidR="00D90CF7">
        <w:rPr>
          <w:rFonts w:ascii="Tahoma" w:eastAsia="Arial" w:hAnsi="Tahoma" w:cs="Tahoma"/>
          <w:color w:val="000000"/>
        </w:rPr>
        <w:t xml:space="preserve"> (zał. nr </w:t>
      </w:r>
      <w:r w:rsidR="00E34B26">
        <w:rPr>
          <w:rFonts w:ascii="Tahoma" w:eastAsia="Arial" w:hAnsi="Tahoma" w:cs="Tahoma"/>
          <w:color w:val="000000"/>
        </w:rPr>
        <w:t>5</w:t>
      </w:r>
      <w:r w:rsidR="00D90CF7">
        <w:rPr>
          <w:rFonts w:ascii="Tahoma" w:eastAsia="Arial" w:hAnsi="Tahoma" w:cs="Tahoma"/>
          <w:color w:val="000000"/>
        </w:rPr>
        <w:t xml:space="preserve"> do </w:t>
      </w:r>
      <w:proofErr w:type="spellStart"/>
      <w:r w:rsidR="00D90CF7">
        <w:rPr>
          <w:rFonts w:ascii="Tahoma" w:eastAsia="Arial" w:hAnsi="Tahoma" w:cs="Tahoma"/>
          <w:color w:val="000000"/>
        </w:rPr>
        <w:t>swz</w:t>
      </w:r>
      <w:proofErr w:type="spellEnd"/>
      <w:r w:rsidR="00D90CF7">
        <w:rPr>
          <w:rFonts w:ascii="Tahoma" w:eastAsia="Arial" w:hAnsi="Tahoma" w:cs="Tahoma"/>
          <w:color w:val="000000"/>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w:t>
      </w:r>
      <w:r w:rsidR="003931BE">
        <w:rPr>
          <w:rFonts w:ascii="Tahoma" w:eastAsia="Arial" w:hAnsi="Tahoma" w:cs="Tahoma"/>
          <w:color w:val="000000"/>
        </w:rPr>
        <w:t xml:space="preserve">ze zdolności innych podmiotów na zasadach określonych w art. 118 </w:t>
      </w:r>
      <w:r w:rsidR="0023417D">
        <w:rPr>
          <w:rFonts w:ascii="Tahoma" w:eastAsia="Arial" w:hAnsi="Tahoma" w:cs="Tahoma"/>
          <w:color w:val="000000"/>
        </w:rPr>
        <w:t xml:space="preserve">ustawy </w:t>
      </w:r>
      <w:proofErr w:type="spellStart"/>
      <w:r w:rsidR="0023417D">
        <w:rPr>
          <w:rFonts w:ascii="Tahoma" w:eastAsia="Arial" w:hAnsi="Tahoma" w:cs="Tahoma"/>
          <w:color w:val="000000"/>
        </w:rPr>
        <w:t>Pzp</w:t>
      </w:r>
      <w:proofErr w:type="spellEnd"/>
      <w:r w:rsidR="00D90CF7">
        <w:rPr>
          <w:rFonts w:ascii="Tahoma" w:eastAsia="Arial" w:hAnsi="Tahoma" w:cs="Tahoma"/>
          <w:color w:val="000000"/>
        </w:rPr>
        <w:t xml:space="preserve"> </w:t>
      </w:r>
      <w:r w:rsidRPr="00EB60C3">
        <w:rPr>
          <w:rFonts w:ascii="Tahoma" w:eastAsia="Arial" w:hAnsi="Tahoma" w:cs="Tahoma"/>
          <w:color w:val="000000"/>
        </w:rPr>
        <w:t>– jeżeli dotyczy;</w:t>
      </w:r>
    </w:p>
    <w:p w14:paraId="053E3C0F" w14:textId="2A17AA4D" w:rsidR="002E4B19" w:rsidRDefault="008A1C44" w:rsidP="00747358">
      <w:pPr>
        <w:pStyle w:val="Akapitzlist"/>
        <w:spacing w:after="120" w:line="240" w:lineRule="auto"/>
        <w:ind w:left="799"/>
        <w:contextualSpacing w:val="0"/>
        <w:jc w:val="both"/>
        <w:rPr>
          <w:rFonts w:ascii="Tahoma" w:hAnsi="Tahoma" w:cs="Tahoma"/>
          <w:sz w:val="20"/>
          <w:szCs w:val="20"/>
        </w:rPr>
      </w:pPr>
      <w:r w:rsidRPr="002E4B19">
        <w:rPr>
          <w:rFonts w:ascii="Tahoma" w:hAnsi="Tahoma" w:cs="Tahoma"/>
          <w:sz w:val="20"/>
          <w:szCs w:val="20"/>
        </w:rPr>
        <w:t>Zobowiązanie lub inny podmiotowy środek dowodowy potwierdzający, że wyk</w:t>
      </w:r>
      <w:r w:rsidR="00D90CF7" w:rsidRPr="002E4B19">
        <w:rPr>
          <w:rFonts w:ascii="Tahoma" w:hAnsi="Tahoma" w:cs="Tahoma"/>
          <w:sz w:val="20"/>
          <w:szCs w:val="20"/>
        </w:rPr>
        <w:t>onawca realizując zamówienie, bę</w:t>
      </w:r>
      <w:r w:rsidRPr="002E4B19">
        <w:rPr>
          <w:rFonts w:ascii="Tahoma" w:hAnsi="Tahoma" w:cs="Tahoma"/>
          <w:sz w:val="20"/>
          <w:szCs w:val="20"/>
        </w:rPr>
        <w:t xml:space="preserve">dzie dysponował niezbędnymi zasobami tych podmiotów przekazuje się </w:t>
      </w:r>
      <w:r w:rsidR="003931BE">
        <w:rPr>
          <w:rFonts w:ascii="Tahoma" w:hAnsi="Tahoma" w:cs="Tahoma"/>
          <w:sz w:val="20"/>
          <w:szCs w:val="20"/>
        </w:rPr>
        <w:br/>
      </w:r>
      <w:r w:rsidRPr="002E4B19">
        <w:rPr>
          <w:rFonts w:ascii="Tahoma" w:hAnsi="Tahoma" w:cs="Tahoma"/>
          <w:sz w:val="20"/>
          <w:szCs w:val="20"/>
        </w:rPr>
        <w:t>w</w:t>
      </w:r>
      <w:r w:rsidR="003931BE">
        <w:rPr>
          <w:rFonts w:ascii="Tahoma" w:hAnsi="Tahoma" w:cs="Tahoma"/>
          <w:sz w:val="20"/>
          <w:szCs w:val="20"/>
        </w:rPr>
        <w:t xml:space="preserve"> </w:t>
      </w:r>
      <w:r w:rsidRPr="002E4B19">
        <w:rPr>
          <w:rFonts w:ascii="Tahoma" w:hAnsi="Tahoma" w:cs="Tahoma"/>
          <w:sz w:val="20"/>
          <w:szCs w:val="20"/>
        </w:rPr>
        <w:t xml:space="preserve">postaci elektronicznej i opatruje kwalifikowanym podpisem elektronicznym, podpisem zaufanym lub podpisem osobistym. W przypadku, gdy </w:t>
      </w:r>
      <w:r w:rsidR="00D90CF7" w:rsidRPr="002E4B19">
        <w:rPr>
          <w:rFonts w:ascii="Tahoma" w:hAnsi="Tahoma" w:cs="Tahoma"/>
          <w:sz w:val="20"/>
          <w:szCs w:val="20"/>
        </w:rPr>
        <w:t>zobowiązanie</w:t>
      </w:r>
      <w:r w:rsidRPr="002E4B19">
        <w:rPr>
          <w:rFonts w:ascii="Tahoma" w:hAnsi="Tahoma" w:cs="Tahoma"/>
          <w:sz w:val="20"/>
          <w:szCs w:val="20"/>
        </w:rPr>
        <w:t xml:space="preserve"> (inny podmiotowy środek dowodowy) zostało </w:t>
      </w:r>
      <w:r w:rsidR="006A5D7B">
        <w:rPr>
          <w:rFonts w:ascii="Tahoma" w:hAnsi="Tahoma" w:cs="Tahoma"/>
          <w:sz w:val="20"/>
          <w:szCs w:val="20"/>
        </w:rPr>
        <w:t>sporządzone jako dokument</w:t>
      </w:r>
      <w:r w:rsidRPr="002E4B19">
        <w:rPr>
          <w:rFonts w:ascii="Tahoma" w:hAnsi="Tahoma" w:cs="Tahoma"/>
          <w:sz w:val="20"/>
          <w:szCs w:val="20"/>
        </w:rPr>
        <w:t xml:space="preserv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2E4B19" w:rsidRPr="002E4B19">
        <w:rPr>
          <w:rFonts w:ascii="Tahoma" w:hAnsi="Tahoma" w:cs="Tahoma"/>
          <w:sz w:val="20"/>
          <w:szCs w:val="20"/>
        </w:rPr>
        <w:t xml:space="preserve"> Poświadczenia zgodności cyfrowego odwzorowania z </w:t>
      </w:r>
      <w:r w:rsidR="002E4B19">
        <w:rPr>
          <w:rFonts w:ascii="Tahoma" w:hAnsi="Tahoma" w:cs="Tahoma"/>
          <w:sz w:val="20"/>
          <w:szCs w:val="20"/>
        </w:rPr>
        <w:t>dokumentem</w:t>
      </w:r>
      <w:r w:rsidR="002E4B19" w:rsidRPr="002E4B19">
        <w:rPr>
          <w:rFonts w:ascii="Tahoma" w:hAnsi="Tahoma" w:cs="Tahoma"/>
          <w:sz w:val="20"/>
          <w:szCs w:val="20"/>
        </w:rPr>
        <w:t xml:space="preserve"> w postaci papierowej, może dokonać </w:t>
      </w:r>
      <w:r w:rsidR="00CB7E00">
        <w:rPr>
          <w:rFonts w:ascii="Tahoma" w:hAnsi="Tahoma" w:cs="Tahoma"/>
          <w:sz w:val="20"/>
          <w:szCs w:val="20"/>
        </w:rPr>
        <w:t>odpowiednio wykonawca lub wykonawca wspólnie ubiegający się o udzielenie zamówienia</w:t>
      </w:r>
      <w:r w:rsidR="002E4B19">
        <w:rPr>
          <w:rFonts w:ascii="Tahoma" w:hAnsi="Tahoma" w:cs="Tahoma"/>
          <w:sz w:val="20"/>
          <w:szCs w:val="20"/>
        </w:rPr>
        <w:t xml:space="preserve"> lub notariusz</w:t>
      </w:r>
      <w:r w:rsidR="002E4B19" w:rsidRPr="002E4B19">
        <w:rPr>
          <w:rFonts w:ascii="Tahoma" w:hAnsi="Tahoma" w:cs="Tahoma"/>
          <w:sz w:val="20"/>
          <w:szCs w:val="20"/>
        </w:rPr>
        <w:t xml:space="preserve">. </w:t>
      </w:r>
    </w:p>
    <w:p w14:paraId="64C08E4E" w14:textId="42CDE5A2" w:rsidR="00437CE7" w:rsidRPr="00E57AB8" w:rsidRDefault="00437CE7">
      <w:pPr>
        <w:pStyle w:val="Akapitzlist"/>
        <w:numPr>
          <w:ilvl w:val="0"/>
          <w:numId w:val="91"/>
        </w:numPr>
        <w:tabs>
          <w:tab w:val="left" w:pos="800"/>
        </w:tabs>
        <w:autoSpaceDN w:val="0"/>
        <w:adjustRightInd w:val="0"/>
        <w:spacing w:after="120" w:line="240" w:lineRule="auto"/>
        <w:ind w:left="799" w:hanging="657"/>
        <w:contextualSpacing w:val="0"/>
        <w:jc w:val="both"/>
        <w:rPr>
          <w:rFonts w:ascii="Tahoma" w:hAnsi="Tahoma" w:cs="Tahoma"/>
          <w:sz w:val="20"/>
          <w:szCs w:val="20"/>
        </w:rPr>
      </w:pPr>
      <w:r w:rsidRPr="00E57AB8">
        <w:rPr>
          <w:rFonts w:ascii="Tahoma" w:hAnsi="Tahoma" w:cs="Tahoma"/>
          <w:b/>
          <w:sz w:val="20"/>
          <w:szCs w:val="20"/>
        </w:rPr>
        <w:t>Dowód wniesienia wadium</w:t>
      </w:r>
      <w:r w:rsidRPr="00E57AB8">
        <w:rPr>
          <w:rFonts w:ascii="Tahoma" w:hAnsi="Tahoma" w:cs="Tahoma"/>
          <w:sz w:val="20"/>
          <w:szCs w:val="20"/>
        </w:rPr>
        <w:t xml:space="preserve"> – </w:t>
      </w:r>
      <w:r w:rsidR="009461B8">
        <w:rPr>
          <w:rFonts w:ascii="Tahoma" w:hAnsi="Tahoma" w:cs="Tahoma"/>
          <w:sz w:val="20"/>
          <w:szCs w:val="20"/>
        </w:rPr>
        <w:t xml:space="preserve">w przypadku wniesienia wadium </w:t>
      </w:r>
      <w:r w:rsidRPr="00E57AB8">
        <w:rPr>
          <w:rFonts w:ascii="Tahoma" w:hAnsi="Tahoma" w:cs="Tahoma"/>
          <w:sz w:val="20"/>
          <w:szCs w:val="20"/>
        </w:rPr>
        <w:t xml:space="preserve">w postaci niepieniężnej </w:t>
      </w:r>
      <w:r w:rsidR="009461B8">
        <w:rPr>
          <w:rFonts w:ascii="Tahoma" w:hAnsi="Tahoma" w:cs="Tahoma"/>
          <w:sz w:val="20"/>
          <w:szCs w:val="20"/>
        </w:rPr>
        <w:t xml:space="preserve">do oferty należy dołączyć (w wyodrębnionym pliku) elektroniczny dokument </w:t>
      </w:r>
      <w:r w:rsidR="00CC201E">
        <w:rPr>
          <w:rFonts w:ascii="Tahoma" w:hAnsi="Tahoma" w:cs="Tahoma"/>
          <w:sz w:val="20"/>
          <w:szCs w:val="20"/>
        </w:rPr>
        <w:t xml:space="preserve">zgodnie z ust. 5 rozdziału VII </w:t>
      </w:r>
      <w:proofErr w:type="spellStart"/>
      <w:r w:rsidR="00CC201E">
        <w:rPr>
          <w:rFonts w:ascii="Tahoma" w:hAnsi="Tahoma" w:cs="Tahoma"/>
          <w:sz w:val="20"/>
          <w:szCs w:val="20"/>
        </w:rPr>
        <w:t>swz</w:t>
      </w:r>
      <w:proofErr w:type="spellEnd"/>
      <w:r w:rsidR="00CC201E">
        <w:rPr>
          <w:rFonts w:ascii="Tahoma" w:hAnsi="Tahoma" w:cs="Tahoma"/>
          <w:sz w:val="20"/>
          <w:szCs w:val="20"/>
        </w:rPr>
        <w:t>.</w:t>
      </w:r>
      <w:r w:rsidRPr="00E57AB8">
        <w:rPr>
          <w:rFonts w:ascii="Tahoma" w:hAnsi="Tahoma" w:cs="Tahoma"/>
          <w:sz w:val="20"/>
          <w:szCs w:val="20"/>
        </w:rPr>
        <w:t xml:space="preserve"> </w:t>
      </w:r>
      <w:r w:rsidR="00CC201E">
        <w:rPr>
          <w:rFonts w:ascii="Tahoma" w:hAnsi="Tahoma" w:cs="Tahoma"/>
          <w:sz w:val="20"/>
          <w:szCs w:val="20"/>
        </w:rPr>
        <w:t xml:space="preserve">W przypadku wniesienia wadium w postaci pieniężnej, zaleca się złożyć wraz z ofertą potwierdzenie </w:t>
      </w:r>
      <w:r w:rsidR="008D7E46">
        <w:rPr>
          <w:rFonts w:ascii="Tahoma" w:hAnsi="Tahoma" w:cs="Tahoma"/>
          <w:sz w:val="20"/>
          <w:szCs w:val="20"/>
        </w:rPr>
        <w:t xml:space="preserve">nadania przelewu. </w:t>
      </w:r>
      <w:r w:rsidRPr="00E57AB8">
        <w:rPr>
          <w:rFonts w:ascii="Tahoma" w:hAnsi="Tahoma" w:cs="Tahoma"/>
          <w:sz w:val="20"/>
          <w:szCs w:val="20"/>
        </w:rPr>
        <w:t xml:space="preserve">Szczegóły wniesienia wadium zawarte są </w:t>
      </w:r>
      <w:r w:rsidRPr="00E57AB8">
        <w:rPr>
          <w:rFonts w:ascii="Tahoma" w:hAnsi="Tahoma" w:cs="Tahoma"/>
          <w:sz w:val="20"/>
          <w:szCs w:val="20"/>
        </w:rPr>
        <w:br/>
        <w:t>w rozdziale VI</w:t>
      </w:r>
      <w:r>
        <w:rPr>
          <w:rFonts w:ascii="Tahoma" w:hAnsi="Tahoma" w:cs="Tahoma"/>
          <w:sz w:val="20"/>
          <w:szCs w:val="20"/>
        </w:rPr>
        <w:t>I</w:t>
      </w:r>
      <w:r w:rsidRPr="00E57AB8">
        <w:rPr>
          <w:rFonts w:ascii="Tahoma" w:hAnsi="Tahoma" w:cs="Tahoma"/>
          <w:sz w:val="20"/>
          <w:szCs w:val="20"/>
        </w:rPr>
        <w:t xml:space="preserve"> </w:t>
      </w:r>
      <w:proofErr w:type="spellStart"/>
      <w:r w:rsidRPr="00E57AB8">
        <w:rPr>
          <w:rFonts w:ascii="Tahoma" w:hAnsi="Tahoma" w:cs="Tahoma"/>
          <w:sz w:val="20"/>
          <w:szCs w:val="20"/>
        </w:rPr>
        <w:t>swz</w:t>
      </w:r>
      <w:proofErr w:type="spellEnd"/>
      <w:r w:rsidRPr="00E57AB8">
        <w:rPr>
          <w:rFonts w:ascii="Tahoma" w:hAnsi="Tahoma" w:cs="Tahoma"/>
          <w:sz w:val="20"/>
          <w:szCs w:val="20"/>
        </w:rPr>
        <w:t xml:space="preserve">. </w:t>
      </w:r>
    </w:p>
    <w:bookmarkEnd w:id="5"/>
    <w:bookmarkEnd w:id="6"/>
    <w:p w14:paraId="3F92B57C" w14:textId="77777777" w:rsidR="00D611CC" w:rsidRPr="00EB60C3" w:rsidRDefault="00F668D4" w:rsidP="0075751A">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C875A1" w:rsidRPr="00540FC1">
        <w:rPr>
          <w:rFonts w:eastAsia="TimesNewRoman"/>
          <w:b w:val="0"/>
          <w:lang w:eastAsia="pl-PL"/>
        </w:rPr>
        <w:t>.</w:t>
      </w:r>
    </w:p>
    <w:p w14:paraId="7A492C10" w14:textId="14FC2265" w:rsidR="002F39F3" w:rsidRPr="0075751A" w:rsidRDefault="002F39F3">
      <w:pPr>
        <w:pStyle w:val="Akapitzlist"/>
        <w:numPr>
          <w:ilvl w:val="0"/>
          <w:numId w:val="94"/>
        </w:numPr>
        <w:autoSpaceDN w:val="0"/>
        <w:adjustRightInd w:val="0"/>
        <w:spacing w:after="120" w:line="240" w:lineRule="auto"/>
        <w:ind w:left="799" w:hanging="601"/>
        <w:contextualSpacing w:val="0"/>
        <w:jc w:val="both"/>
        <w:rPr>
          <w:rFonts w:ascii="Tahoma" w:hAnsi="Tahoma" w:cs="Tahoma"/>
          <w:sz w:val="20"/>
          <w:szCs w:val="20"/>
        </w:rPr>
      </w:pPr>
      <w:r w:rsidRPr="0075751A">
        <w:rPr>
          <w:rFonts w:ascii="Tahoma" w:hAnsi="Tahoma" w:cs="Tahoma"/>
          <w:sz w:val="20"/>
          <w:szCs w:val="20"/>
        </w:rPr>
        <w:t xml:space="preserve">Wykonawca, którego oferta została najwyżej oceniona, w celu </w:t>
      </w:r>
      <w:r w:rsidR="00DD08D1" w:rsidRPr="0075751A">
        <w:rPr>
          <w:rFonts w:ascii="Tahoma" w:hAnsi="Tahoma" w:cs="Tahoma"/>
          <w:sz w:val="20"/>
          <w:szCs w:val="20"/>
        </w:rPr>
        <w:t xml:space="preserve">wykazania braku podstaw wykluczenia z postępowania </w:t>
      </w:r>
      <w:r w:rsidRPr="0075751A">
        <w:rPr>
          <w:rFonts w:ascii="Tahoma" w:hAnsi="Tahoma" w:cs="Tahoma"/>
          <w:sz w:val="20"/>
          <w:szCs w:val="20"/>
        </w:rPr>
        <w:t xml:space="preserve">wskazanych w </w:t>
      </w:r>
      <w:proofErr w:type="spellStart"/>
      <w:r w:rsidRPr="0075751A">
        <w:rPr>
          <w:rFonts w:ascii="Tahoma" w:hAnsi="Tahoma" w:cs="Tahoma"/>
          <w:sz w:val="20"/>
          <w:szCs w:val="20"/>
        </w:rPr>
        <w:t>swz</w:t>
      </w:r>
      <w:proofErr w:type="spellEnd"/>
      <w:r w:rsidRPr="0075751A">
        <w:rPr>
          <w:rFonts w:ascii="Tahoma" w:hAnsi="Tahoma" w:cs="Tahoma"/>
          <w:sz w:val="20"/>
          <w:szCs w:val="20"/>
        </w:rPr>
        <w:t xml:space="preserve">, na podstawie art. 274 ust. 1 ustawy </w:t>
      </w:r>
      <w:proofErr w:type="spellStart"/>
      <w:r w:rsidRPr="0075751A">
        <w:rPr>
          <w:rFonts w:ascii="Tahoma" w:hAnsi="Tahoma" w:cs="Tahoma"/>
          <w:sz w:val="20"/>
          <w:szCs w:val="20"/>
        </w:rPr>
        <w:t>Pzp</w:t>
      </w:r>
      <w:proofErr w:type="spellEnd"/>
      <w:r w:rsidRPr="0075751A">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278140A0" w14:textId="31C4D729" w:rsidR="00816E71" w:rsidRPr="0075751A" w:rsidRDefault="00816E71">
      <w:pPr>
        <w:pStyle w:val="Akapitzlist"/>
        <w:numPr>
          <w:ilvl w:val="1"/>
          <w:numId w:val="74"/>
        </w:numPr>
        <w:autoSpaceDN w:val="0"/>
        <w:adjustRightInd w:val="0"/>
        <w:spacing w:after="120" w:line="240" w:lineRule="auto"/>
        <w:ind w:left="993" w:hanging="567"/>
        <w:contextualSpacing w:val="0"/>
        <w:jc w:val="both"/>
        <w:rPr>
          <w:rFonts w:ascii="Tahoma" w:hAnsi="Tahoma" w:cs="Tahoma"/>
          <w:sz w:val="20"/>
          <w:szCs w:val="20"/>
        </w:rPr>
      </w:pPr>
      <w:r w:rsidRPr="0075751A">
        <w:rPr>
          <w:rFonts w:ascii="Tahoma" w:hAnsi="Tahoma" w:cs="Tahoma"/>
          <w:b/>
          <w:bCs/>
          <w:sz w:val="20"/>
          <w:szCs w:val="20"/>
        </w:rPr>
        <w:t>oświadczenie o aktualności informacji zawartych w oświadczeniu</w:t>
      </w:r>
      <w:r w:rsidRPr="0075751A">
        <w:rPr>
          <w:rFonts w:ascii="Tahoma" w:hAnsi="Tahoma" w:cs="Tahoma"/>
          <w:sz w:val="20"/>
          <w:szCs w:val="20"/>
        </w:rPr>
        <w:t xml:space="preserve">, o którym mowa w art. 125 ust. 1 </w:t>
      </w:r>
      <w:proofErr w:type="spellStart"/>
      <w:r w:rsidRPr="0075751A">
        <w:rPr>
          <w:rFonts w:ascii="Tahoma" w:hAnsi="Tahoma" w:cs="Tahoma"/>
          <w:sz w:val="20"/>
          <w:szCs w:val="20"/>
        </w:rPr>
        <w:t>Pzp</w:t>
      </w:r>
      <w:proofErr w:type="spellEnd"/>
      <w:r w:rsidR="00095C9A">
        <w:rPr>
          <w:rFonts w:ascii="Tahoma" w:hAnsi="Tahoma" w:cs="Tahoma"/>
          <w:sz w:val="20"/>
          <w:szCs w:val="20"/>
        </w:rPr>
        <w:t xml:space="preserve">, </w:t>
      </w:r>
      <w:r w:rsidRPr="0075751A">
        <w:rPr>
          <w:rFonts w:ascii="Tahoma" w:hAnsi="Tahoma" w:cs="Tahoma"/>
          <w:sz w:val="20"/>
          <w:szCs w:val="20"/>
        </w:rPr>
        <w:t xml:space="preserve">zał. nr </w:t>
      </w:r>
      <w:r w:rsidR="002663AF">
        <w:rPr>
          <w:rFonts w:ascii="Tahoma" w:hAnsi="Tahoma" w:cs="Tahoma"/>
          <w:sz w:val="20"/>
          <w:szCs w:val="20"/>
        </w:rPr>
        <w:t>6</w:t>
      </w:r>
      <w:r w:rsidRPr="0075751A">
        <w:rPr>
          <w:rFonts w:ascii="Tahoma" w:hAnsi="Tahoma" w:cs="Tahoma"/>
          <w:sz w:val="20"/>
          <w:szCs w:val="20"/>
        </w:rPr>
        <w:t xml:space="preserve"> do </w:t>
      </w:r>
      <w:proofErr w:type="spellStart"/>
      <w:r w:rsidRPr="0075751A">
        <w:rPr>
          <w:rFonts w:ascii="Tahoma" w:hAnsi="Tahoma" w:cs="Tahoma"/>
          <w:sz w:val="20"/>
          <w:szCs w:val="20"/>
        </w:rPr>
        <w:t>swz</w:t>
      </w:r>
      <w:proofErr w:type="spellEnd"/>
      <w:r w:rsidRPr="0075751A">
        <w:rPr>
          <w:rFonts w:ascii="Tahoma" w:hAnsi="Tahoma" w:cs="Tahoma"/>
          <w:sz w:val="20"/>
          <w:szCs w:val="20"/>
        </w:rPr>
        <w:t>) w zakresie podstaw wykluczenia z postępowania wskazanych przez zamawiającego</w:t>
      </w:r>
      <w:r w:rsidR="00F2074C">
        <w:rPr>
          <w:rFonts w:ascii="Tahoma" w:hAnsi="Tahoma" w:cs="Tahoma"/>
          <w:sz w:val="20"/>
          <w:szCs w:val="20"/>
        </w:rPr>
        <w:t xml:space="preserve"> w </w:t>
      </w:r>
      <w:proofErr w:type="spellStart"/>
      <w:r w:rsidR="00F2074C">
        <w:rPr>
          <w:rFonts w:ascii="Tahoma" w:hAnsi="Tahoma" w:cs="Tahoma"/>
          <w:sz w:val="20"/>
          <w:szCs w:val="20"/>
        </w:rPr>
        <w:t>swz</w:t>
      </w:r>
      <w:proofErr w:type="spellEnd"/>
      <w:r w:rsidRPr="0075751A">
        <w:rPr>
          <w:rFonts w:ascii="Tahoma" w:hAnsi="Tahoma" w:cs="Tahoma"/>
          <w:sz w:val="20"/>
          <w:szCs w:val="20"/>
        </w:rPr>
        <w:t>, o których mowa w:</w:t>
      </w:r>
    </w:p>
    <w:p w14:paraId="2498F88B" w14:textId="77777777" w:rsidR="00816E71" w:rsidRPr="00816E71" w:rsidRDefault="00816E71">
      <w:pPr>
        <w:numPr>
          <w:ilvl w:val="0"/>
          <w:numId w:val="92"/>
        </w:numPr>
        <w:suppressAutoHyphens w:val="0"/>
        <w:overflowPunct/>
        <w:autoSpaceDE/>
        <w:autoSpaceDN w:val="0"/>
        <w:adjustRightInd w:val="0"/>
        <w:ind w:left="1500" w:hanging="300"/>
        <w:contextualSpacing/>
        <w:jc w:val="both"/>
        <w:textAlignment w:val="auto"/>
        <w:rPr>
          <w:rFonts w:ascii="Tahoma" w:eastAsia="Calibri" w:hAnsi="Tahoma" w:cs="Tahoma"/>
          <w:kern w:val="0"/>
          <w:lang w:eastAsia="en-US"/>
        </w:rPr>
      </w:pPr>
      <w:r w:rsidRPr="00816E71">
        <w:rPr>
          <w:rFonts w:ascii="Tahoma" w:eastAsia="Calibri" w:hAnsi="Tahoma" w:cs="Tahoma"/>
          <w:kern w:val="0"/>
          <w:lang w:eastAsia="en-US"/>
        </w:rPr>
        <w:t xml:space="preserve">art. 108 ust. 1 pkt 3 ustawy </w:t>
      </w:r>
      <w:proofErr w:type="spellStart"/>
      <w:r w:rsidRPr="00816E71">
        <w:rPr>
          <w:rFonts w:ascii="Tahoma" w:eastAsia="Calibri" w:hAnsi="Tahoma" w:cs="Tahoma"/>
          <w:kern w:val="0"/>
          <w:lang w:eastAsia="en-US"/>
        </w:rPr>
        <w:t>Pzp</w:t>
      </w:r>
      <w:proofErr w:type="spellEnd"/>
      <w:r w:rsidRPr="00816E71">
        <w:rPr>
          <w:rFonts w:ascii="Tahoma" w:eastAsia="Calibri" w:hAnsi="Tahoma" w:cs="Tahoma"/>
          <w:kern w:val="0"/>
          <w:lang w:eastAsia="en-US"/>
        </w:rPr>
        <w:t>,</w:t>
      </w:r>
    </w:p>
    <w:p w14:paraId="1B83ABBD" w14:textId="77777777" w:rsidR="00816E71" w:rsidRPr="00816E71" w:rsidRDefault="00816E71">
      <w:pPr>
        <w:numPr>
          <w:ilvl w:val="0"/>
          <w:numId w:val="92"/>
        </w:numPr>
        <w:suppressAutoHyphens w:val="0"/>
        <w:overflowPunct/>
        <w:autoSpaceDE/>
        <w:autoSpaceDN w:val="0"/>
        <w:adjustRightInd w:val="0"/>
        <w:ind w:left="1500" w:hanging="300"/>
        <w:contextualSpacing/>
        <w:jc w:val="both"/>
        <w:textAlignment w:val="auto"/>
        <w:rPr>
          <w:rFonts w:ascii="Tahoma" w:eastAsia="Calibri" w:hAnsi="Tahoma" w:cs="Tahoma"/>
          <w:kern w:val="0"/>
          <w:lang w:eastAsia="en-US"/>
        </w:rPr>
      </w:pPr>
      <w:r w:rsidRPr="00816E71">
        <w:rPr>
          <w:rFonts w:ascii="Tahoma" w:eastAsia="Calibri" w:hAnsi="Tahoma" w:cs="Tahoma"/>
          <w:kern w:val="0"/>
          <w:lang w:eastAsia="en-US"/>
        </w:rPr>
        <w:t xml:space="preserve">art. 108 ust. 1 pkt 4 ustawy </w:t>
      </w:r>
      <w:proofErr w:type="spellStart"/>
      <w:r w:rsidRPr="00816E71">
        <w:rPr>
          <w:rFonts w:ascii="Tahoma" w:eastAsia="Calibri" w:hAnsi="Tahoma" w:cs="Tahoma"/>
          <w:kern w:val="0"/>
          <w:lang w:eastAsia="en-US"/>
        </w:rPr>
        <w:t>Pzp</w:t>
      </w:r>
      <w:proofErr w:type="spellEnd"/>
      <w:r w:rsidRPr="00816E71">
        <w:rPr>
          <w:rFonts w:ascii="Tahoma" w:eastAsia="Calibri" w:hAnsi="Tahoma" w:cs="Tahoma"/>
          <w:kern w:val="0"/>
          <w:lang w:eastAsia="en-US"/>
        </w:rPr>
        <w:t xml:space="preserve">, dotyczących orzeczenia zakazu ubiegania się </w:t>
      </w:r>
      <w:r w:rsidRPr="00816E71">
        <w:rPr>
          <w:rFonts w:ascii="Tahoma" w:eastAsia="Calibri" w:hAnsi="Tahoma" w:cs="Tahoma"/>
          <w:kern w:val="0"/>
          <w:lang w:eastAsia="en-US"/>
        </w:rPr>
        <w:br/>
        <w:t>o zamówienie publiczne tytułem środka zapobiegawczego,</w:t>
      </w:r>
    </w:p>
    <w:p w14:paraId="256030D4" w14:textId="77777777" w:rsidR="00816E71" w:rsidRPr="00816E71" w:rsidRDefault="00816E71">
      <w:pPr>
        <w:numPr>
          <w:ilvl w:val="0"/>
          <w:numId w:val="92"/>
        </w:numPr>
        <w:suppressAutoHyphens w:val="0"/>
        <w:overflowPunct/>
        <w:autoSpaceDE/>
        <w:autoSpaceDN w:val="0"/>
        <w:adjustRightInd w:val="0"/>
        <w:ind w:left="1500" w:hanging="300"/>
        <w:contextualSpacing/>
        <w:jc w:val="both"/>
        <w:textAlignment w:val="auto"/>
        <w:rPr>
          <w:rFonts w:ascii="Tahoma" w:eastAsia="Calibri" w:hAnsi="Tahoma" w:cs="Tahoma"/>
          <w:kern w:val="0"/>
          <w:lang w:eastAsia="en-US"/>
        </w:rPr>
      </w:pPr>
      <w:r w:rsidRPr="00816E71">
        <w:rPr>
          <w:rFonts w:ascii="Tahoma" w:eastAsia="Calibri" w:hAnsi="Tahoma" w:cs="Tahoma"/>
          <w:kern w:val="0"/>
          <w:lang w:eastAsia="en-US"/>
        </w:rPr>
        <w:t xml:space="preserve">art. 108 ust. 1 pkt 5 ustawy </w:t>
      </w:r>
      <w:proofErr w:type="spellStart"/>
      <w:r w:rsidRPr="00816E71">
        <w:rPr>
          <w:rFonts w:ascii="Tahoma" w:eastAsia="Calibri" w:hAnsi="Tahoma" w:cs="Tahoma"/>
          <w:kern w:val="0"/>
          <w:lang w:eastAsia="en-US"/>
        </w:rPr>
        <w:t>Pzp</w:t>
      </w:r>
      <w:proofErr w:type="spellEnd"/>
      <w:r w:rsidRPr="00816E71">
        <w:rPr>
          <w:rFonts w:ascii="Tahoma" w:eastAsia="Calibri" w:hAnsi="Tahoma" w:cs="Tahoma"/>
          <w:kern w:val="0"/>
          <w:lang w:eastAsia="en-US"/>
        </w:rPr>
        <w:t>, dotyczących zawarcia z innymi wykonawcami porozumienia mającego na celu zakłócenie konkurencji,</w:t>
      </w:r>
    </w:p>
    <w:p w14:paraId="134935BC" w14:textId="77273456" w:rsidR="00816E71" w:rsidRDefault="00816E71" w:rsidP="00501AB6">
      <w:pPr>
        <w:numPr>
          <w:ilvl w:val="0"/>
          <w:numId w:val="92"/>
        </w:numPr>
        <w:suppressAutoHyphens w:val="0"/>
        <w:overflowPunct/>
        <w:autoSpaceDE/>
        <w:autoSpaceDN w:val="0"/>
        <w:adjustRightInd w:val="0"/>
        <w:ind w:left="1503" w:hanging="301"/>
        <w:jc w:val="both"/>
        <w:textAlignment w:val="auto"/>
        <w:rPr>
          <w:rFonts w:ascii="Tahoma" w:eastAsia="Calibri" w:hAnsi="Tahoma" w:cs="Tahoma"/>
          <w:kern w:val="0"/>
          <w:lang w:eastAsia="en-US"/>
        </w:rPr>
      </w:pPr>
      <w:r w:rsidRPr="00816E71">
        <w:rPr>
          <w:rFonts w:ascii="Tahoma" w:eastAsia="Calibri" w:hAnsi="Tahoma" w:cs="Tahoma"/>
          <w:kern w:val="0"/>
          <w:lang w:eastAsia="en-US"/>
        </w:rPr>
        <w:t xml:space="preserve">art. 108 ust. 1 pkt 6 ustawy </w:t>
      </w:r>
      <w:proofErr w:type="spellStart"/>
      <w:r w:rsidRPr="00816E71">
        <w:rPr>
          <w:rFonts w:ascii="Tahoma" w:eastAsia="Calibri" w:hAnsi="Tahoma" w:cs="Tahoma"/>
          <w:kern w:val="0"/>
          <w:lang w:eastAsia="en-US"/>
        </w:rPr>
        <w:t>Pzp</w:t>
      </w:r>
      <w:proofErr w:type="spellEnd"/>
      <w:r w:rsidR="00501AB6">
        <w:rPr>
          <w:rFonts w:ascii="Tahoma" w:eastAsia="Calibri" w:hAnsi="Tahoma" w:cs="Tahoma"/>
          <w:kern w:val="0"/>
          <w:lang w:eastAsia="en-US"/>
        </w:rPr>
        <w:t>,</w:t>
      </w:r>
    </w:p>
    <w:p w14:paraId="360FCEDE" w14:textId="4A364E3F" w:rsidR="00501AB6" w:rsidRDefault="00501AB6">
      <w:pPr>
        <w:numPr>
          <w:ilvl w:val="0"/>
          <w:numId w:val="92"/>
        </w:numPr>
        <w:suppressAutoHyphens w:val="0"/>
        <w:overflowPunct/>
        <w:autoSpaceDE/>
        <w:autoSpaceDN w:val="0"/>
        <w:adjustRightInd w:val="0"/>
        <w:spacing w:after="120"/>
        <w:ind w:left="1503" w:hanging="301"/>
        <w:jc w:val="both"/>
        <w:textAlignment w:val="auto"/>
        <w:rPr>
          <w:rFonts w:ascii="Tahoma" w:eastAsia="Calibri" w:hAnsi="Tahoma" w:cs="Tahoma"/>
          <w:kern w:val="0"/>
          <w:lang w:eastAsia="en-US"/>
        </w:rPr>
      </w:pPr>
      <w:r>
        <w:rPr>
          <w:rFonts w:ascii="Tahoma" w:eastAsia="Calibri" w:hAnsi="Tahoma" w:cs="Tahoma"/>
          <w:kern w:val="0"/>
          <w:lang w:eastAsia="en-US"/>
        </w:rPr>
        <w:t>art. 7 ust. 1 ustawy z dnia 13.04.2022r. o szczególnych rozwiązaniach w zakresie przeciwdziałania wspieraniu agresji na Ukrainę oraz służących ochronie bezpieczeństwa narodowego.</w:t>
      </w:r>
    </w:p>
    <w:p w14:paraId="3C76DC7B" w14:textId="2BB58D78" w:rsidR="0075751A" w:rsidRPr="0075751A" w:rsidRDefault="0075751A">
      <w:pPr>
        <w:pStyle w:val="Akapitzlist"/>
        <w:numPr>
          <w:ilvl w:val="0"/>
          <w:numId w:val="94"/>
        </w:numPr>
        <w:autoSpaceDN w:val="0"/>
        <w:adjustRightInd w:val="0"/>
        <w:spacing w:after="120" w:line="240" w:lineRule="auto"/>
        <w:ind w:left="851" w:hanging="709"/>
        <w:contextualSpacing w:val="0"/>
        <w:jc w:val="both"/>
        <w:rPr>
          <w:rFonts w:ascii="Tahoma" w:hAnsi="Tahoma" w:cs="Tahoma"/>
          <w:sz w:val="20"/>
          <w:szCs w:val="20"/>
        </w:rPr>
      </w:pPr>
      <w:r w:rsidRPr="0075751A">
        <w:rPr>
          <w:rFonts w:ascii="Tahoma" w:hAnsi="Tahoma" w:cs="Tahoma"/>
          <w:sz w:val="20"/>
          <w:szCs w:val="20"/>
        </w:rPr>
        <w:t xml:space="preserve">Wykonawca, którego oferta została najwyżej oceniona, w celu wykazania </w:t>
      </w:r>
      <w:r w:rsidR="00095C9A">
        <w:rPr>
          <w:rFonts w:ascii="Tahoma" w:hAnsi="Tahoma" w:cs="Tahoma"/>
          <w:sz w:val="20"/>
          <w:szCs w:val="20"/>
        </w:rPr>
        <w:t>spełniania warunków udziału w postępowaniu</w:t>
      </w:r>
      <w:r w:rsidRPr="0075751A">
        <w:rPr>
          <w:rFonts w:ascii="Tahoma" w:hAnsi="Tahoma" w:cs="Tahoma"/>
          <w:sz w:val="20"/>
          <w:szCs w:val="20"/>
        </w:rPr>
        <w:t xml:space="preserve"> wskazanych w </w:t>
      </w:r>
      <w:proofErr w:type="spellStart"/>
      <w:r w:rsidRPr="0075751A">
        <w:rPr>
          <w:rFonts w:ascii="Tahoma" w:hAnsi="Tahoma" w:cs="Tahoma"/>
          <w:sz w:val="20"/>
          <w:szCs w:val="20"/>
        </w:rPr>
        <w:t>swz</w:t>
      </w:r>
      <w:proofErr w:type="spellEnd"/>
      <w:r w:rsidRPr="0075751A">
        <w:rPr>
          <w:rFonts w:ascii="Tahoma" w:hAnsi="Tahoma" w:cs="Tahoma"/>
          <w:sz w:val="20"/>
          <w:szCs w:val="20"/>
        </w:rPr>
        <w:t xml:space="preserve">, na podstawie art. 274 ust. 1 ustawy </w:t>
      </w:r>
      <w:proofErr w:type="spellStart"/>
      <w:r w:rsidRPr="0075751A">
        <w:rPr>
          <w:rFonts w:ascii="Tahoma" w:hAnsi="Tahoma" w:cs="Tahoma"/>
          <w:sz w:val="20"/>
          <w:szCs w:val="20"/>
        </w:rPr>
        <w:t>Pzp</w:t>
      </w:r>
      <w:proofErr w:type="spellEnd"/>
      <w:r w:rsidRPr="0075751A">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013B200C" w14:textId="6F00FE2C" w:rsidR="00EC2A30" w:rsidRPr="00EC2A30" w:rsidRDefault="00EC2A30">
      <w:pPr>
        <w:pStyle w:val="Akapitzlist"/>
        <w:numPr>
          <w:ilvl w:val="0"/>
          <w:numId w:val="95"/>
        </w:numPr>
        <w:autoSpaceDN w:val="0"/>
        <w:adjustRightInd w:val="0"/>
        <w:spacing w:after="120" w:line="240" w:lineRule="auto"/>
        <w:ind w:left="851" w:hanging="425"/>
        <w:jc w:val="both"/>
        <w:rPr>
          <w:rFonts w:ascii="Tahoma" w:hAnsi="Tahoma" w:cs="Tahoma"/>
          <w:sz w:val="20"/>
          <w:szCs w:val="20"/>
        </w:rPr>
      </w:pPr>
      <w:r>
        <w:rPr>
          <w:rFonts w:ascii="Tahoma" w:hAnsi="Tahoma" w:cs="Tahoma"/>
          <w:sz w:val="20"/>
          <w:szCs w:val="20"/>
        </w:rPr>
        <w:t>W celu wykazania warunku, o którym mowa w ust. 3</w:t>
      </w:r>
      <w:r w:rsidR="00095C9A">
        <w:rPr>
          <w:rFonts w:ascii="Tahoma" w:hAnsi="Tahoma" w:cs="Tahoma"/>
          <w:sz w:val="20"/>
          <w:szCs w:val="20"/>
        </w:rPr>
        <w:t>.</w:t>
      </w:r>
      <w:r>
        <w:rPr>
          <w:rFonts w:ascii="Tahoma" w:hAnsi="Tahoma" w:cs="Tahoma"/>
          <w:sz w:val="20"/>
          <w:szCs w:val="20"/>
        </w:rPr>
        <w:t>4 a) rozdziału III</w:t>
      </w:r>
      <w:r w:rsidR="00F23DE5">
        <w:rPr>
          <w:rFonts w:ascii="Tahoma" w:hAnsi="Tahoma" w:cs="Tahoma"/>
          <w:sz w:val="20"/>
          <w:szCs w:val="20"/>
        </w:rPr>
        <w:t xml:space="preserve"> </w:t>
      </w:r>
      <w:proofErr w:type="spellStart"/>
      <w:r w:rsidR="00F23DE5">
        <w:rPr>
          <w:rFonts w:ascii="Tahoma" w:hAnsi="Tahoma" w:cs="Tahoma"/>
          <w:sz w:val="20"/>
          <w:szCs w:val="20"/>
        </w:rPr>
        <w:t>swz</w:t>
      </w:r>
      <w:proofErr w:type="spellEnd"/>
    </w:p>
    <w:p w14:paraId="642C4FBB" w14:textId="4121A220" w:rsidR="004B1862" w:rsidRPr="00EC2A30" w:rsidRDefault="00E34B26" w:rsidP="00EC2A30">
      <w:pPr>
        <w:pStyle w:val="Akapitzlist"/>
        <w:autoSpaceDN w:val="0"/>
        <w:adjustRightInd w:val="0"/>
        <w:spacing w:after="120" w:line="240" w:lineRule="auto"/>
        <w:ind w:left="851"/>
        <w:jc w:val="both"/>
        <w:rPr>
          <w:rFonts w:ascii="Tahoma" w:hAnsi="Tahoma" w:cs="Tahoma"/>
          <w:b/>
          <w:bCs/>
          <w:sz w:val="20"/>
          <w:szCs w:val="20"/>
        </w:rPr>
      </w:pPr>
      <w:r w:rsidRPr="00EC2A30">
        <w:rPr>
          <w:rFonts w:ascii="Tahoma" w:hAnsi="Tahoma" w:cs="Tahoma"/>
          <w:b/>
          <w:sz w:val="20"/>
          <w:szCs w:val="20"/>
        </w:rPr>
        <w:lastRenderedPageBreak/>
        <w:t>wykaz robót budowlanych</w:t>
      </w:r>
      <w:r w:rsidRPr="00EC2A30">
        <w:rPr>
          <w:rFonts w:ascii="Tahoma" w:hAnsi="Tahoma" w:cs="Tahoma"/>
          <w:sz w:val="20"/>
          <w:szCs w:val="20"/>
        </w:rPr>
        <w:t xml:space="preserve"> wykonanych nie wcześniej niż w okresie ostatnich 5 lat, </w:t>
      </w:r>
      <w:r w:rsidRPr="00EC2A30">
        <w:rPr>
          <w:rFonts w:ascii="Tahoma" w:hAnsi="Tahoma" w:cs="Tahoma"/>
          <w:sz w:val="20"/>
          <w:szCs w:val="20"/>
        </w:rPr>
        <w:br/>
        <w:t xml:space="preserve">a jeżeli okres prowadzenia działalności jest krótszy – w tym okresie, wraz z podaniem ich rodzaju, wartości, daty i miejsca wykonania oraz podmiotów, na rzecz których roboty te zostały wykonane, </w:t>
      </w:r>
      <w:r w:rsidRPr="00EC2A30">
        <w:rPr>
          <w:rFonts w:ascii="Tahoma" w:hAnsi="Tahoma" w:cs="Tahoma"/>
          <w:sz w:val="20"/>
          <w:szCs w:val="20"/>
          <w:u w:val="single"/>
        </w:rPr>
        <w:t>oraz załączeniem dowodów</w:t>
      </w:r>
      <w:r w:rsidRPr="00EC2A30">
        <w:rPr>
          <w:rFonts w:ascii="Tahoma" w:hAnsi="Tahoma" w:cs="Tahoma"/>
          <w:sz w:val="20"/>
          <w:szCs w:val="20"/>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EC2A30" w:rsidRPr="00EC2A30">
        <w:rPr>
          <w:rFonts w:ascii="Tahoma" w:hAnsi="Tahoma" w:cs="Tahoma"/>
          <w:b/>
          <w:bCs/>
          <w:sz w:val="20"/>
          <w:szCs w:val="20"/>
        </w:rPr>
        <w:t>Okres, o którym mowa powyżej liczy się wstecz od dnia, w którym upływa termin składania ofert.</w:t>
      </w:r>
    </w:p>
    <w:p w14:paraId="12FBA4C2" w14:textId="677A80A2" w:rsidR="004B1862" w:rsidRDefault="004B1862" w:rsidP="00EC2A30">
      <w:pPr>
        <w:pStyle w:val="Akapitzlist"/>
        <w:widowControl w:val="0"/>
        <w:tabs>
          <w:tab w:val="left" w:pos="1200"/>
          <w:tab w:val="left" w:pos="3262"/>
        </w:tabs>
        <w:autoSpaceDN w:val="0"/>
        <w:spacing w:after="120" w:line="240" w:lineRule="auto"/>
        <w:ind w:left="851"/>
        <w:contextualSpacing w:val="0"/>
        <w:jc w:val="both"/>
        <w:rPr>
          <w:rFonts w:ascii="Tahoma" w:eastAsia="TTE19DF950t00" w:hAnsi="Tahoma" w:cs="Tahoma"/>
          <w:color w:val="000000"/>
          <w:sz w:val="20"/>
          <w:szCs w:val="20"/>
        </w:rPr>
      </w:pPr>
      <w:r w:rsidRPr="00EC2A30">
        <w:rPr>
          <w:rFonts w:ascii="Tahoma" w:eastAsia="TTE19DF950t00" w:hAnsi="Tahoma" w:cs="Tahoma"/>
          <w:color w:val="000000"/>
          <w:sz w:val="20"/>
          <w:szCs w:val="20"/>
        </w:rPr>
        <w:t xml:space="preserve">Wzór wykazu </w:t>
      </w:r>
      <w:r w:rsidR="00E34B26" w:rsidRPr="00EC2A30">
        <w:rPr>
          <w:rFonts w:ascii="Tahoma" w:eastAsia="TTE19DF950t00" w:hAnsi="Tahoma" w:cs="Tahoma"/>
          <w:color w:val="000000"/>
          <w:sz w:val="20"/>
          <w:szCs w:val="20"/>
        </w:rPr>
        <w:t>robót budowlanych</w:t>
      </w:r>
      <w:r w:rsidRPr="00EC2A30">
        <w:rPr>
          <w:rFonts w:ascii="Tahoma" w:eastAsia="TTE19DF950t00" w:hAnsi="Tahoma" w:cs="Tahoma"/>
          <w:color w:val="000000"/>
          <w:sz w:val="20"/>
          <w:szCs w:val="20"/>
        </w:rPr>
        <w:t xml:space="preserve"> wykonanych stanowi zał. nr </w:t>
      </w:r>
      <w:r w:rsidR="00336783">
        <w:rPr>
          <w:rFonts w:ascii="Tahoma" w:eastAsia="TTE19DF950t00" w:hAnsi="Tahoma" w:cs="Tahoma"/>
          <w:color w:val="000000"/>
          <w:sz w:val="20"/>
          <w:szCs w:val="20"/>
        </w:rPr>
        <w:t>7</w:t>
      </w:r>
      <w:r w:rsidRPr="00EC2A30">
        <w:rPr>
          <w:rFonts w:ascii="Tahoma" w:eastAsia="TTE19DF950t00" w:hAnsi="Tahoma" w:cs="Tahoma"/>
          <w:color w:val="000000"/>
          <w:sz w:val="20"/>
          <w:szCs w:val="20"/>
        </w:rPr>
        <w:t xml:space="preserve"> do SWZ.</w:t>
      </w:r>
    </w:p>
    <w:p w14:paraId="27377496" w14:textId="22491FA4" w:rsidR="00F23DE5" w:rsidRPr="00F23DE5" w:rsidRDefault="00F23DE5">
      <w:pPr>
        <w:pStyle w:val="Akapitzlist"/>
        <w:widowControl w:val="0"/>
        <w:numPr>
          <w:ilvl w:val="0"/>
          <w:numId w:val="95"/>
        </w:numPr>
        <w:tabs>
          <w:tab w:val="left" w:pos="1200"/>
          <w:tab w:val="left" w:pos="3262"/>
        </w:tabs>
        <w:autoSpaceDN w:val="0"/>
        <w:spacing w:after="120" w:line="240" w:lineRule="auto"/>
        <w:ind w:left="851" w:hanging="425"/>
        <w:jc w:val="both"/>
        <w:rPr>
          <w:rFonts w:ascii="Tahoma" w:eastAsia="TTE19DF950t00" w:hAnsi="Tahoma" w:cs="Tahoma"/>
          <w:color w:val="000000"/>
          <w:sz w:val="20"/>
          <w:szCs w:val="20"/>
        </w:rPr>
      </w:pPr>
      <w:r w:rsidRPr="00F23DE5">
        <w:rPr>
          <w:rFonts w:ascii="Tahoma" w:eastAsia="TTE19DF950t00" w:hAnsi="Tahoma" w:cs="Tahoma"/>
          <w:color w:val="000000"/>
          <w:sz w:val="20"/>
          <w:szCs w:val="20"/>
        </w:rPr>
        <w:t>W celu wykazania warunku, o którym mowa w ust. 3</w:t>
      </w:r>
      <w:r w:rsidR="00095C9A">
        <w:rPr>
          <w:rFonts w:ascii="Tahoma" w:eastAsia="TTE19DF950t00" w:hAnsi="Tahoma" w:cs="Tahoma"/>
          <w:color w:val="000000"/>
          <w:sz w:val="20"/>
          <w:szCs w:val="20"/>
        </w:rPr>
        <w:t>.</w:t>
      </w:r>
      <w:r w:rsidRPr="00F23DE5">
        <w:rPr>
          <w:rFonts w:ascii="Tahoma" w:eastAsia="TTE19DF950t00" w:hAnsi="Tahoma" w:cs="Tahoma"/>
          <w:color w:val="000000"/>
          <w:sz w:val="20"/>
          <w:szCs w:val="20"/>
        </w:rPr>
        <w:t xml:space="preserve">4 b) rozdziału III </w:t>
      </w:r>
      <w:proofErr w:type="spellStart"/>
      <w:r w:rsidRPr="00F23DE5">
        <w:rPr>
          <w:rFonts w:ascii="Tahoma" w:eastAsia="TTE19DF950t00" w:hAnsi="Tahoma" w:cs="Tahoma"/>
          <w:color w:val="000000"/>
          <w:sz w:val="20"/>
          <w:szCs w:val="20"/>
        </w:rPr>
        <w:t>swz</w:t>
      </w:r>
      <w:proofErr w:type="spellEnd"/>
    </w:p>
    <w:p w14:paraId="1938D81C" w14:textId="4AB1EF55" w:rsidR="00E851D3" w:rsidRPr="00F23DE5" w:rsidRDefault="00EC2A30" w:rsidP="005525EE">
      <w:pPr>
        <w:pStyle w:val="Akapitzlist"/>
        <w:widowControl w:val="0"/>
        <w:tabs>
          <w:tab w:val="left" w:pos="1200"/>
          <w:tab w:val="left" w:pos="3262"/>
        </w:tabs>
        <w:autoSpaceDN w:val="0"/>
        <w:spacing w:after="0" w:line="240" w:lineRule="auto"/>
        <w:ind w:left="851"/>
        <w:jc w:val="both"/>
        <w:rPr>
          <w:rFonts w:ascii="Tahoma" w:eastAsia="TTE19DF950t00" w:hAnsi="Tahoma" w:cs="Tahoma"/>
          <w:color w:val="000000"/>
          <w:sz w:val="20"/>
          <w:szCs w:val="20"/>
        </w:rPr>
      </w:pPr>
      <w:r w:rsidRPr="006B77A4">
        <w:rPr>
          <w:rFonts w:ascii="Tahoma" w:eastAsia="TTE19DF950t00" w:hAnsi="Tahoma" w:cs="Tahoma"/>
          <w:b/>
          <w:bCs/>
          <w:color w:val="000000"/>
          <w:sz w:val="20"/>
          <w:szCs w:val="20"/>
        </w:rPr>
        <w:t>Wykaz osób</w:t>
      </w:r>
      <w:r w:rsidR="00E851D3" w:rsidRPr="006B77A4">
        <w:rPr>
          <w:rFonts w:ascii="Tahoma" w:eastAsia="TTE19DF950t00" w:hAnsi="Tahoma" w:cs="Tahoma"/>
          <w:b/>
          <w:bCs/>
          <w:color w:val="000000"/>
          <w:sz w:val="20"/>
          <w:szCs w:val="20"/>
        </w:rPr>
        <w:t xml:space="preserve"> </w:t>
      </w:r>
      <w:r w:rsidR="00E851D3" w:rsidRPr="006B77A4">
        <w:rPr>
          <w:rFonts w:ascii="Tahoma" w:hAnsi="Tahoma" w:cs="Tahoma"/>
          <w:b/>
          <w:bCs/>
          <w:sz w:val="20"/>
          <w:szCs w:val="20"/>
        </w:rPr>
        <w:t>skierowanych</w:t>
      </w:r>
      <w:r w:rsidR="00E851D3" w:rsidRPr="00F23DE5">
        <w:rPr>
          <w:rFonts w:ascii="Tahoma" w:hAnsi="Tahoma" w:cs="Tahoma"/>
          <w:sz w:val="20"/>
          <w:szCs w:val="20"/>
        </w:rPr>
        <w:t xml:space="preserve">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A92F568" w14:textId="4573CDC4" w:rsidR="00EC2A30" w:rsidRDefault="00E851D3" w:rsidP="008B71F4">
      <w:pPr>
        <w:suppressAutoHyphens w:val="0"/>
        <w:overflowPunct/>
        <w:autoSpaceDN w:val="0"/>
        <w:adjustRightInd w:val="0"/>
        <w:spacing w:after="120"/>
        <w:ind w:left="851"/>
        <w:jc w:val="both"/>
        <w:textAlignment w:val="auto"/>
        <w:rPr>
          <w:rFonts w:ascii="Tahoma" w:eastAsia="TimesNewRoman" w:hAnsi="Tahoma" w:cs="Tahoma"/>
          <w:bCs/>
          <w:kern w:val="0"/>
          <w:lang w:eastAsia="pl-PL"/>
        </w:rPr>
      </w:pPr>
      <w:r w:rsidRPr="005525EE">
        <w:rPr>
          <w:rFonts w:ascii="Tahoma" w:eastAsia="TimesNewRoman" w:hAnsi="Tahoma" w:cs="Tahoma"/>
          <w:bCs/>
          <w:kern w:val="0"/>
          <w:lang w:eastAsia="pl-PL"/>
        </w:rPr>
        <w:t>W</w:t>
      </w:r>
      <w:r w:rsidR="005525EE" w:rsidRPr="005525EE">
        <w:rPr>
          <w:rFonts w:ascii="Tahoma" w:eastAsia="TimesNewRoman" w:hAnsi="Tahoma" w:cs="Tahoma"/>
          <w:bCs/>
          <w:kern w:val="0"/>
          <w:lang w:eastAsia="pl-PL"/>
        </w:rPr>
        <w:t xml:space="preserve">zór wykazu osób stanowi zał. nr </w:t>
      </w:r>
      <w:r w:rsidR="00336783">
        <w:rPr>
          <w:rFonts w:ascii="Tahoma" w:eastAsia="TimesNewRoman" w:hAnsi="Tahoma" w:cs="Tahoma"/>
          <w:bCs/>
          <w:kern w:val="0"/>
          <w:lang w:eastAsia="pl-PL"/>
        </w:rPr>
        <w:t>8</w:t>
      </w:r>
      <w:r w:rsidRPr="005525EE">
        <w:rPr>
          <w:rFonts w:ascii="Tahoma" w:eastAsia="TimesNewRoman" w:hAnsi="Tahoma" w:cs="Tahoma"/>
          <w:bCs/>
          <w:kern w:val="0"/>
          <w:lang w:eastAsia="pl-PL"/>
        </w:rPr>
        <w:t xml:space="preserve"> </w:t>
      </w:r>
      <w:proofErr w:type="spellStart"/>
      <w:r w:rsidR="005525EE" w:rsidRPr="005525EE">
        <w:rPr>
          <w:rFonts w:ascii="Tahoma" w:eastAsia="TimesNewRoman" w:hAnsi="Tahoma" w:cs="Tahoma"/>
          <w:bCs/>
          <w:kern w:val="0"/>
          <w:lang w:eastAsia="pl-PL"/>
        </w:rPr>
        <w:t>s</w:t>
      </w:r>
      <w:r w:rsidRPr="005525EE">
        <w:rPr>
          <w:rFonts w:ascii="Tahoma" w:eastAsia="TimesNewRoman" w:hAnsi="Tahoma" w:cs="Tahoma"/>
          <w:bCs/>
          <w:kern w:val="0"/>
          <w:lang w:eastAsia="pl-PL"/>
        </w:rPr>
        <w:t>wz</w:t>
      </w:r>
      <w:proofErr w:type="spellEnd"/>
      <w:r w:rsidRPr="005525EE">
        <w:rPr>
          <w:rFonts w:ascii="Tahoma" w:eastAsia="TimesNewRoman" w:hAnsi="Tahoma" w:cs="Tahoma"/>
          <w:bCs/>
          <w:kern w:val="0"/>
          <w:lang w:eastAsia="pl-PL"/>
        </w:rPr>
        <w:t xml:space="preserve">. </w:t>
      </w:r>
    </w:p>
    <w:p w14:paraId="395F07CE" w14:textId="77777777" w:rsidR="003A7C4D" w:rsidRPr="00912D3F" w:rsidRDefault="003A7C4D" w:rsidP="003A7C4D">
      <w:pPr>
        <w:autoSpaceDN w:val="0"/>
        <w:adjustRightInd w:val="0"/>
        <w:ind w:firstLine="400"/>
        <w:jc w:val="both"/>
        <w:rPr>
          <w:rFonts w:ascii="Tahoma" w:hAnsi="Tahoma" w:cs="Tahoma"/>
          <w:b/>
        </w:rPr>
      </w:pPr>
      <w:r w:rsidRPr="00912D3F">
        <w:rPr>
          <w:rFonts w:ascii="Tahoma" w:hAnsi="Tahoma" w:cs="Tahoma"/>
          <w:b/>
        </w:rPr>
        <w:t>Uwaga:</w:t>
      </w:r>
    </w:p>
    <w:p w14:paraId="0DBB30A6" w14:textId="11C59070" w:rsidR="003A7C4D" w:rsidRPr="00580C7A" w:rsidRDefault="003A7C4D" w:rsidP="003A7C4D">
      <w:pPr>
        <w:autoSpaceDN w:val="0"/>
        <w:adjustRightInd w:val="0"/>
        <w:spacing w:after="120"/>
        <w:ind w:left="400"/>
        <w:jc w:val="both"/>
        <w:rPr>
          <w:rFonts w:ascii="Tahoma" w:hAnsi="Tahoma" w:cs="Tahoma"/>
        </w:rPr>
      </w:pPr>
      <w:r w:rsidRPr="00580C7A">
        <w:rPr>
          <w:rFonts w:ascii="Tahoma" w:hAnsi="Tahoma" w:cs="Tahoma"/>
        </w:rPr>
        <w:t xml:space="preserve">W przypadku wspólnego ubiegania się o zamówienie przez Wykonawców, oświadczenia </w:t>
      </w:r>
      <w:r w:rsidRPr="00580C7A">
        <w:rPr>
          <w:rFonts w:ascii="Tahoma" w:hAnsi="Tahoma" w:cs="Tahoma"/>
        </w:rPr>
        <w:br/>
        <w:t xml:space="preserve">i dokumenty w zakresie pkt </w:t>
      </w:r>
      <w:r>
        <w:rPr>
          <w:rFonts w:ascii="Tahoma" w:hAnsi="Tahoma" w:cs="Tahoma"/>
        </w:rPr>
        <w:t>2.1</w:t>
      </w:r>
      <w:r w:rsidRPr="00580C7A">
        <w:rPr>
          <w:rFonts w:ascii="Tahoma" w:hAnsi="Tahoma" w:cs="Tahoma"/>
        </w:rPr>
        <w:t xml:space="preserve"> niniejszego rozdziału SWZ składa każdy z Wykonawców wspólnie ubiegających się o zamówienie. Dokumenty i oświadczenia w zakresie pkt </w:t>
      </w:r>
      <w:r>
        <w:rPr>
          <w:rFonts w:ascii="Tahoma" w:hAnsi="Tahoma" w:cs="Tahoma"/>
        </w:rPr>
        <w:t>2</w:t>
      </w:r>
      <w:r w:rsidRPr="00580C7A">
        <w:rPr>
          <w:rFonts w:ascii="Tahoma" w:hAnsi="Tahoma" w:cs="Tahoma"/>
        </w:rPr>
        <w:t>.</w:t>
      </w:r>
      <w:r>
        <w:rPr>
          <w:rFonts w:ascii="Tahoma" w:hAnsi="Tahoma" w:cs="Tahoma"/>
        </w:rPr>
        <w:t>1</w:t>
      </w:r>
      <w:r w:rsidRPr="00580C7A">
        <w:rPr>
          <w:rFonts w:ascii="Tahoma" w:hAnsi="Tahoma" w:cs="Tahoma"/>
        </w:rPr>
        <w:t xml:space="preserve"> niniejszego rozdziału składa również podmiot udostępniający zasoby.</w:t>
      </w:r>
    </w:p>
    <w:p w14:paraId="5AEC6890" w14:textId="77777777" w:rsidR="00C65360" w:rsidRDefault="00C65360" w:rsidP="00445C82">
      <w:pPr>
        <w:pStyle w:val="Nagwek2"/>
        <w:numPr>
          <w:ilvl w:val="0"/>
          <w:numId w:val="14"/>
        </w:numPr>
        <w:spacing w:after="0"/>
        <w:ind w:left="400" w:hanging="400"/>
      </w:pPr>
      <w:r>
        <w:t>Zamawiający nie wzywa do złożenia podmiotowych środków dowodowych, jeżeli:</w:t>
      </w:r>
    </w:p>
    <w:p w14:paraId="3A743E18" w14:textId="1195D82A" w:rsidR="00C65360" w:rsidRPr="007704EF" w:rsidRDefault="00C65360" w:rsidP="00445C82">
      <w:pPr>
        <w:pStyle w:val="Nagwek2"/>
        <w:numPr>
          <w:ilvl w:val="0"/>
          <w:numId w:val="0"/>
        </w:numPr>
        <w:ind w:left="400"/>
        <w:rPr>
          <w:b w:val="0"/>
          <w:sz w:val="20"/>
        </w:rPr>
      </w:pPr>
      <w:r w:rsidRPr="007704EF">
        <w:rPr>
          <w:b w:val="0"/>
          <w:sz w:val="20"/>
        </w:rPr>
        <w:t xml:space="preserve">może je uzyskać za pomocą bezpłatnych i ogólnodostępnych baz danych, w szczególności rejestrów publicznych w rozumieniu ustawy z dnia 17 lutego 2005r. o informatyzacji działalności podmiotów </w:t>
      </w:r>
      <w:r w:rsidR="001166A2" w:rsidRPr="007704EF">
        <w:rPr>
          <w:b w:val="0"/>
          <w:sz w:val="20"/>
        </w:rPr>
        <w:t>realizujących zadania publiczne, o ile wykonawca wskazał w oświadczeniu</w:t>
      </w:r>
      <w:r w:rsidR="00B7187C" w:rsidRPr="007704EF">
        <w:rPr>
          <w:b w:val="0"/>
          <w:sz w:val="20"/>
        </w:rPr>
        <w:t xml:space="preserve"> (zał. nr 3</w:t>
      </w:r>
      <w:r w:rsidR="007704EF">
        <w:rPr>
          <w:b w:val="0"/>
          <w:sz w:val="20"/>
        </w:rPr>
        <w:t>, 3a</w:t>
      </w:r>
      <w:r w:rsidR="00B7187C" w:rsidRPr="007704EF">
        <w:rPr>
          <w:b w:val="0"/>
          <w:sz w:val="20"/>
        </w:rPr>
        <w:t xml:space="preserve"> do </w:t>
      </w:r>
      <w:proofErr w:type="spellStart"/>
      <w:r w:rsidR="00B7187C" w:rsidRPr="007704EF">
        <w:rPr>
          <w:b w:val="0"/>
          <w:sz w:val="20"/>
        </w:rPr>
        <w:t>swz</w:t>
      </w:r>
      <w:proofErr w:type="spellEnd"/>
      <w:r w:rsidR="00B7187C" w:rsidRPr="007704EF">
        <w:rPr>
          <w:b w:val="0"/>
          <w:sz w:val="20"/>
        </w:rPr>
        <w:t>)</w:t>
      </w:r>
      <w:r w:rsidR="001166A2" w:rsidRPr="007704EF">
        <w:rPr>
          <w:b w:val="0"/>
          <w:sz w:val="20"/>
        </w:rPr>
        <w:t xml:space="preserve">, </w:t>
      </w:r>
      <w:r w:rsidR="007704EF">
        <w:rPr>
          <w:b w:val="0"/>
          <w:sz w:val="20"/>
        </w:rPr>
        <w:br/>
      </w:r>
      <w:r w:rsidR="001166A2" w:rsidRPr="007704EF">
        <w:rPr>
          <w:b w:val="0"/>
          <w:sz w:val="20"/>
        </w:rPr>
        <w:t xml:space="preserve">o którym mowa w art. 125 ust. 1 ustawy </w:t>
      </w:r>
      <w:proofErr w:type="spellStart"/>
      <w:r w:rsidR="001166A2" w:rsidRPr="007704EF">
        <w:rPr>
          <w:b w:val="0"/>
          <w:sz w:val="20"/>
        </w:rPr>
        <w:t>Pzp</w:t>
      </w:r>
      <w:proofErr w:type="spellEnd"/>
      <w:r w:rsidR="001166A2" w:rsidRPr="007704EF">
        <w:rPr>
          <w:b w:val="0"/>
          <w:sz w:val="20"/>
        </w:rPr>
        <w:t>, dane umożliwiające dostęp do tych środków.</w:t>
      </w:r>
      <w:r w:rsidRPr="007704EF">
        <w:rPr>
          <w:b w:val="0"/>
          <w:sz w:val="20"/>
        </w:rPr>
        <w:t xml:space="preserve"> </w:t>
      </w:r>
    </w:p>
    <w:p w14:paraId="187EFA22" w14:textId="77777777" w:rsidR="001166A2" w:rsidRPr="007704EF" w:rsidRDefault="001166A2" w:rsidP="00001A74">
      <w:pPr>
        <w:pStyle w:val="Nagwek2"/>
        <w:numPr>
          <w:ilvl w:val="0"/>
          <w:numId w:val="14"/>
        </w:numPr>
        <w:spacing w:after="240"/>
        <w:ind w:left="403" w:hanging="403"/>
        <w:rPr>
          <w:b w:val="0"/>
          <w:sz w:val="20"/>
        </w:rPr>
      </w:pPr>
      <w:r w:rsidRPr="007704EF">
        <w:rPr>
          <w:b w:val="0"/>
          <w:sz w:val="20"/>
        </w:rPr>
        <w:t xml:space="preserve">Wykonawca nie jest zobowiązany do złożenia podmiotowych środków dowodowych, które zamawiający posiada, jeżeli wykonawca wskaże te środki oraz potwierdzi ich prawdziwość </w:t>
      </w:r>
      <w:r w:rsidR="00796F0C" w:rsidRPr="007704EF">
        <w:rPr>
          <w:b w:val="0"/>
          <w:sz w:val="20"/>
        </w:rPr>
        <w:br/>
      </w:r>
      <w:r w:rsidRPr="007704EF">
        <w:rPr>
          <w:b w:val="0"/>
          <w:sz w:val="20"/>
        </w:rPr>
        <w:t>i aktualność.</w:t>
      </w:r>
    </w:p>
    <w:p w14:paraId="5A4EB4E7" w14:textId="77777777" w:rsidR="005F1761" w:rsidRPr="00EB60C3" w:rsidRDefault="00FF4D65" w:rsidP="00AC46EA">
      <w:pPr>
        <w:pStyle w:val="Nagwek1"/>
      </w:pPr>
      <w:r w:rsidRPr="00EB60C3">
        <w:t>FORMA SKŁADANYCH OŚWIADCZEŃ I DOKUMENTÓW</w:t>
      </w:r>
    </w:p>
    <w:p w14:paraId="187EF7DC" w14:textId="77777777" w:rsidR="0023417D" w:rsidRDefault="0023417D">
      <w:pPr>
        <w:pStyle w:val="Akapitzlist"/>
        <w:numPr>
          <w:ilvl w:val="2"/>
          <w:numId w:val="58"/>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należy złożyć pod rygorem nieważności w formie elektronicznej </w:t>
      </w:r>
      <w:r w:rsidR="00DC4532" w:rsidRPr="00DC4532">
        <w:rPr>
          <w:rFonts w:ascii="Tahoma" w:hAnsi="Tahoma" w:cs="Tahoma"/>
          <w:sz w:val="20"/>
          <w:szCs w:val="20"/>
        </w:rPr>
        <w:t xml:space="preserve">(w postaci elektronicznej opatrzonej kwalifikowanym podpisem elektronicznym) </w:t>
      </w:r>
      <w:r w:rsidRPr="0023417D">
        <w:rPr>
          <w:rFonts w:ascii="Tahoma" w:hAnsi="Tahoma" w:cs="Tahoma"/>
          <w:sz w:val="20"/>
          <w:szCs w:val="20"/>
        </w:rPr>
        <w:t xml:space="preserve">lub w postaci elektronicznej opatrzonej podpisem zaufanym lub podpisem osobistym. </w:t>
      </w:r>
    </w:p>
    <w:p w14:paraId="59F762A6"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02906F32"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A06926C" w14:textId="77777777" w:rsidR="004B1862" w:rsidRDefault="004B1862">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692C4174" w14:textId="77777777" w:rsidR="004B1862" w:rsidRPr="004B1862" w:rsidRDefault="004B1862">
      <w:pPr>
        <w:pStyle w:val="Akapitzlist"/>
        <w:numPr>
          <w:ilvl w:val="0"/>
          <w:numId w:val="67"/>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lastRenderedPageBreak/>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61D7F899" w14:textId="77777777" w:rsidR="0023417D" w:rsidRPr="004B1862" w:rsidRDefault="00B039B0">
      <w:pPr>
        <w:pStyle w:val="Akapitzlist"/>
        <w:numPr>
          <w:ilvl w:val="0"/>
          <w:numId w:val="67"/>
        </w:numPr>
        <w:spacing w:line="240" w:lineRule="auto"/>
        <w:ind w:left="800" w:hanging="60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 xml:space="preserve">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3568F048"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5D6C6D0"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6B95C611"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6BDC7654" w14:textId="44829561" w:rsidR="00A76FA8" w:rsidRPr="0023417D" w:rsidRDefault="00A76FA8">
      <w:pPr>
        <w:pStyle w:val="Akapitzlist"/>
        <w:numPr>
          <w:ilvl w:val="2"/>
          <w:numId w:val="58"/>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w:t>
      </w:r>
      <w:r w:rsidR="00BD4272">
        <w:rPr>
          <w:rFonts w:ascii="Tahoma" w:hAnsi="Tahoma" w:cs="Tahoma"/>
          <w:sz w:val="20"/>
          <w:szCs w:val="20"/>
        </w:rPr>
        <w:t>ust.</w:t>
      </w:r>
      <w:r w:rsidR="005719B0" w:rsidRPr="0023417D">
        <w:rPr>
          <w:rFonts w:ascii="Tahoma" w:hAnsi="Tahoma" w:cs="Tahoma"/>
          <w:sz w:val="20"/>
          <w:szCs w:val="20"/>
        </w:rPr>
        <w:t xml:space="preserve"> </w:t>
      </w:r>
      <w:r w:rsidR="006821F0">
        <w:rPr>
          <w:rFonts w:ascii="Tahoma" w:hAnsi="Tahoma" w:cs="Tahoma"/>
          <w:sz w:val="20"/>
          <w:szCs w:val="20"/>
        </w:rPr>
        <w:t>7</w:t>
      </w:r>
      <w:r w:rsidRPr="0023417D">
        <w:rPr>
          <w:rFonts w:ascii="Tahoma" w:hAnsi="Tahoma" w:cs="Tahoma"/>
          <w:sz w:val="20"/>
          <w:szCs w:val="20"/>
        </w:rPr>
        <w:t>, dokonuje w przypadku:</w:t>
      </w:r>
    </w:p>
    <w:p w14:paraId="03B473F9" w14:textId="77777777" w:rsidR="006821F0" w:rsidRDefault="00A76FA8">
      <w:pPr>
        <w:pStyle w:val="NormalnyWeb"/>
        <w:numPr>
          <w:ilvl w:val="0"/>
          <w:numId w:val="54"/>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3CD1C9E2" w14:textId="77777777" w:rsidR="006821F0" w:rsidRDefault="00A76FA8">
      <w:pPr>
        <w:pStyle w:val="NormalnyWeb"/>
        <w:numPr>
          <w:ilvl w:val="0"/>
          <w:numId w:val="54"/>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573AC64E" w14:textId="77777777" w:rsidR="00A76FA8" w:rsidRPr="006821F0" w:rsidRDefault="00A76FA8">
      <w:pPr>
        <w:pStyle w:val="NormalnyWeb"/>
        <w:numPr>
          <w:ilvl w:val="0"/>
          <w:numId w:val="54"/>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4D68B10" w14:textId="10D9D18E"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w:t>
      </w:r>
      <w:r w:rsidR="00BD4272">
        <w:rPr>
          <w:rFonts w:ascii="Tahoma" w:hAnsi="Tahoma" w:cs="Tahoma"/>
          <w:sz w:val="20"/>
          <w:szCs w:val="20"/>
        </w:rPr>
        <w:t>ust.</w:t>
      </w:r>
      <w:r w:rsidR="005719B0">
        <w:rPr>
          <w:rFonts w:ascii="Tahoma" w:hAnsi="Tahoma" w:cs="Tahoma"/>
          <w:sz w:val="20"/>
          <w:szCs w:val="20"/>
        </w:rPr>
        <w:t xml:space="preserve">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35A1876E" w14:textId="77777777"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10D55DA8" w14:textId="77777777"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6476AF93" w14:textId="77777777"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w:t>
      </w:r>
      <w:r w:rsidRPr="006821F0">
        <w:rPr>
          <w:rFonts w:ascii="Tahoma" w:hAnsi="Tahoma" w:cs="Tahoma"/>
          <w:sz w:val="20"/>
          <w:szCs w:val="20"/>
        </w:rPr>
        <w:lastRenderedPageBreak/>
        <w:t xml:space="preserve">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383A876C" w14:textId="27BC808B" w:rsidR="00A76FA8" w:rsidRPr="006821F0" w:rsidRDefault="00A76FA8">
      <w:pPr>
        <w:pStyle w:val="NormalnyWeb"/>
        <w:numPr>
          <w:ilvl w:val="2"/>
          <w:numId w:val="58"/>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w:t>
      </w:r>
      <w:r w:rsidR="00BD4272">
        <w:rPr>
          <w:rFonts w:ascii="Tahoma" w:hAnsi="Tahoma" w:cs="Tahoma"/>
          <w:sz w:val="20"/>
          <w:szCs w:val="20"/>
        </w:rPr>
        <w:t>ust.</w:t>
      </w:r>
      <w:r w:rsidR="00621C41" w:rsidRPr="006821F0">
        <w:rPr>
          <w:rFonts w:ascii="Tahoma" w:hAnsi="Tahoma" w:cs="Tahoma"/>
          <w:sz w:val="20"/>
          <w:szCs w:val="20"/>
        </w:rPr>
        <w:t xml:space="preserve"> </w:t>
      </w:r>
      <w:r w:rsidR="006821F0">
        <w:rPr>
          <w:rFonts w:ascii="Tahoma" w:hAnsi="Tahoma" w:cs="Tahoma"/>
          <w:sz w:val="20"/>
          <w:szCs w:val="20"/>
        </w:rPr>
        <w:t>12</w:t>
      </w:r>
      <w:r w:rsidRPr="006821F0">
        <w:rPr>
          <w:rFonts w:ascii="Tahoma" w:hAnsi="Tahoma" w:cs="Tahoma"/>
          <w:sz w:val="20"/>
          <w:szCs w:val="20"/>
        </w:rPr>
        <w:t>, dokonuje w przypadku:</w:t>
      </w:r>
    </w:p>
    <w:p w14:paraId="386A1F17" w14:textId="77777777" w:rsidR="006821F0" w:rsidRDefault="00A76FA8">
      <w:pPr>
        <w:pStyle w:val="NormalnyWeb"/>
        <w:numPr>
          <w:ilvl w:val="0"/>
          <w:numId w:val="32"/>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5A377B90" w14:textId="77777777" w:rsidR="006821F0" w:rsidRDefault="00A76FA8">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1D8C24B9" w14:textId="77777777" w:rsidR="00A76FA8" w:rsidRPr="006821F0" w:rsidRDefault="00A76FA8">
      <w:pPr>
        <w:pStyle w:val="NormalnyWeb"/>
        <w:numPr>
          <w:ilvl w:val="0"/>
          <w:numId w:val="32"/>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246985C8" w14:textId="77777777" w:rsidR="006821F0" w:rsidRDefault="00A76FA8">
      <w:pPr>
        <w:pStyle w:val="NormalnyWeb"/>
        <w:numPr>
          <w:ilvl w:val="2"/>
          <w:numId w:val="58"/>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7F3E0273" w14:textId="77777777" w:rsidR="006821F0" w:rsidRDefault="00A76FA8">
      <w:pPr>
        <w:pStyle w:val="NormalnyWeb"/>
        <w:numPr>
          <w:ilvl w:val="2"/>
          <w:numId w:val="58"/>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08F0E9D8" w14:textId="77777777" w:rsidR="00A76FA8" w:rsidRPr="006821F0" w:rsidRDefault="00A76FA8">
      <w:pPr>
        <w:pStyle w:val="NormalnyWeb"/>
        <w:numPr>
          <w:ilvl w:val="2"/>
          <w:numId w:val="58"/>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1D47C4E2"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6558DB88"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1CEACA8C"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7669240A" w14:textId="77777777" w:rsidR="00A76FA8" w:rsidRPr="006821F0" w:rsidRDefault="00A76FA8">
      <w:pPr>
        <w:pStyle w:val="NormalnyWeb"/>
        <w:numPr>
          <w:ilvl w:val="0"/>
          <w:numId w:val="33"/>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3A9882E7" w14:textId="3E9B14AB" w:rsidR="005719B0" w:rsidRPr="006821F0" w:rsidRDefault="005719B0">
      <w:pPr>
        <w:pStyle w:val="Akapitzlist"/>
        <w:numPr>
          <w:ilvl w:val="2"/>
          <w:numId w:val="58"/>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 xml:space="preserve">W przypadku wskazania przez wykonawcę dostępności podmiotowych środków dowodowych lub dokumentów, o których mowa w </w:t>
      </w:r>
      <w:r w:rsidR="00BD4272">
        <w:rPr>
          <w:rFonts w:ascii="Tahoma" w:hAnsi="Tahoma" w:cs="Tahoma"/>
          <w:sz w:val="20"/>
          <w:szCs w:val="20"/>
        </w:rPr>
        <w:t>ust.</w:t>
      </w:r>
      <w:r w:rsidRPr="006821F0">
        <w:rPr>
          <w:rFonts w:ascii="Tahoma" w:hAnsi="Tahoma" w:cs="Tahoma"/>
          <w:sz w:val="20"/>
          <w:szCs w:val="20"/>
        </w:rPr>
        <w:t xml:space="preserve"> 1.</w:t>
      </w:r>
      <w:r w:rsidR="005966AA">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7E2A7B8" w14:textId="6D7BC09D" w:rsidR="00FD62B8" w:rsidRPr="00EB60C3" w:rsidRDefault="003D1D6C" w:rsidP="007704EF">
      <w:pPr>
        <w:pStyle w:val="Nagwek1"/>
        <w:jc w:val="both"/>
      </w:pPr>
      <w:r w:rsidRPr="00EB60C3">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I SKŁADANIA OFERT</w:t>
      </w:r>
    </w:p>
    <w:p w14:paraId="1D49027B" w14:textId="77777777" w:rsidR="00FD62B8" w:rsidRPr="00EB60C3" w:rsidRDefault="00FD62B8">
      <w:pPr>
        <w:pStyle w:val="Nagwek2"/>
        <w:numPr>
          <w:ilvl w:val="0"/>
          <w:numId w:val="72"/>
        </w:numPr>
        <w:ind w:left="400" w:hanging="400"/>
      </w:pPr>
      <w:r w:rsidRPr="00EB60C3">
        <w:t xml:space="preserve">Zasady </w:t>
      </w:r>
      <w:r w:rsidR="003D1D6C" w:rsidRPr="00EB60C3">
        <w:t>komunikowania się między Zamawiającym a Wykonawcą</w:t>
      </w:r>
    </w:p>
    <w:p w14:paraId="14F0EAD9" w14:textId="77777777" w:rsidR="00F26D8E" w:rsidRPr="00DA6FD5" w:rsidRDefault="006828C7">
      <w:pPr>
        <w:pStyle w:val="Akapitzlist"/>
        <w:widowControl w:val="0"/>
        <w:numPr>
          <w:ilvl w:val="1"/>
          <w:numId w:val="72"/>
        </w:numPr>
        <w:tabs>
          <w:tab w:val="left" w:pos="800"/>
        </w:tabs>
        <w:autoSpaceDN w:val="0"/>
        <w:spacing w:line="240" w:lineRule="auto"/>
        <w:ind w:left="800" w:hanging="600"/>
        <w:jc w:val="both"/>
        <w:rPr>
          <w:rFonts w:ascii="Tahoma" w:hAnsi="Tahoma" w:cs="Tahoma"/>
          <w:sz w:val="20"/>
          <w:szCs w:val="20"/>
        </w:rPr>
      </w:pPr>
      <w:bookmarkStart w:id="7" w:name="_Hlk126312304"/>
      <w:r w:rsidRPr="00DA6FD5">
        <w:rPr>
          <w:rFonts w:ascii="Tahoma" w:hAnsi="Tahoma" w:cs="Tahoma"/>
          <w:sz w:val="20"/>
          <w:szCs w:val="20"/>
        </w:rPr>
        <w:t>Niniejsze postępowanie prowadzone jest za pomocą środków komunikacji elektronicznej. K</w:t>
      </w:r>
      <w:r w:rsidR="008B3584" w:rsidRPr="00DA6FD5">
        <w:rPr>
          <w:rFonts w:ascii="Tahoma" w:hAnsi="Tahoma" w:cs="Tahoma"/>
          <w:sz w:val="20"/>
          <w:szCs w:val="20"/>
        </w:rPr>
        <w:t xml:space="preserve">omunikacja między </w:t>
      </w:r>
      <w:r w:rsidR="00AA51B6" w:rsidRPr="00DA6FD5">
        <w:rPr>
          <w:rFonts w:ascii="Tahoma" w:hAnsi="Tahoma" w:cs="Tahoma"/>
          <w:sz w:val="20"/>
          <w:szCs w:val="20"/>
        </w:rPr>
        <w:t>Zamawiający</w:t>
      </w:r>
      <w:r w:rsidR="008B3584" w:rsidRPr="00DA6FD5">
        <w:rPr>
          <w:rFonts w:ascii="Tahoma" w:hAnsi="Tahoma" w:cs="Tahoma"/>
          <w:sz w:val="20"/>
          <w:szCs w:val="20"/>
        </w:rPr>
        <w:t>m, a Wykonawcami odbywa się przy użyciu</w:t>
      </w:r>
      <w:r w:rsidR="00AA51B6" w:rsidRPr="00DA6FD5">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00AA51B6" w:rsidRPr="00DA6FD5">
        <w:rPr>
          <w:rFonts w:ascii="Tahoma" w:eastAsia="Lucida Sans Unicode" w:hAnsi="Tahoma" w:cs="Tahoma"/>
          <w:kern w:val="3"/>
          <w:sz w:val="20"/>
          <w:szCs w:val="20"/>
          <w:lang w:eastAsia="zh-CN"/>
        </w:rPr>
        <w:t>t.j</w:t>
      </w:r>
      <w:proofErr w:type="spellEnd"/>
      <w:r w:rsidR="00AA51B6" w:rsidRPr="00DA6FD5">
        <w:rPr>
          <w:rFonts w:ascii="Tahoma" w:eastAsia="Lucida Sans Unicode" w:hAnsi="Tahoma" w:cs="Tahoma"/>
          <w:kern w:val="3"/>
          <w:sz w:val="20"/>
          <w:szCs w:val="20"/>
          <w:lang w:eastAsia="zh-CN"/>
        </w:rPr>
        <w:t>. Dz. U. z 20</w:t>
      </w:r>
      <w:r w:rsidR="006333BF" w:rsidRPr="00DA6FD5">
        <w:rPr>
          <w:rFonts w:ascii="Tahoma" w:eastAsia="Lucida Sans Unicode" w:hAnsi="Tahoma" w:cs="Tahoma"/>
          <w:kern w:val="3"/>
          <w:sz w:val="20"/>
          <w:szCs w:val="20"/>
          <w:lang w:eastAsia="zh-CN"/>
        </w:rPr>
        <w:t>20</w:t>
      </w:r>
      <w:r w:rsidR="00AA51B6" w:rsidRPr="00DA6FD5">
        <w:rPr>
          <w:rFonts w:ascii="Tahoma" w:eastAsia="Lucida Sans Unicode" w:hAnsi="Tahoma" w:cs="Tahoma"/>
          <w:kern w:val="3"/>
          <w:sz w:val="20"/>
          <w:szCs w:val="20"/>
          <w:lang w:eastAsia="zh-CN"/>
        </w:rPr>
        <w:t xml:space="preserve"> poz. </w:t>
      </w:r>
      <w:r w:rsidR="006333BF" w:rsidRPr="00DA6FD5">
        <w:rPr>
          <w:rFonts w:ascii="Tahoma" w:eastAsia="Lucida Sans Unicode" w:hAnsi="Tahoma" w:cs="Tahoma"/>
          <w:kern w:val="3"/>
          <w:sz w:val="20"/>
          <w:szCs w:val="20"/>
          <w:lang w:eastAsia="zh-CN"/>
        </w:rPr>
        <w:t>344</w:t>
      </w:r>
      <w:r w:rsidR="00AA51B6" w:rsidRPr="00DA6FD5">
        <w:rPr>
          <w:rFonts w:ascii="Tahoma" w:eastAsia="Lucida Sans Unicode" w:hAnsi="Tahoma" w:cs="Tahoma"/>
          <w:kern w:val="3"/>
          <w:sz w:val="20"/>
          <w:szCs w:val="20"/>
          <w:lang w:eastAsia="zh-CN"/>
        </w:rPr>
        <w:t xml:space="preserve"> ze zm.)</w:t>
      </w:r>
      <w:r w:rsidR="00F26D8E" w:rsidRPr="00DA6FD5">
        <w:rPr>
          <w:rFonts w:ascii="Tahoma" w:eastAsia="Lucida Sans Unicode" w:hAnsi="Tahoma" w:cs="Tahoma"/>
          <w:kern w:val="3"/>
          <w:sz w:val="20"/>
          <w:szCs w:val="20"/>
          <w:lang w:eastAsia="zh-CN"/>
        </w:rPr>
        <w:t xml:space="preserve">, </w:t>
      </w:r>
      <w:r w:rsidR="008B3584" w:rsidRPr="00DA6FD5">
        <w:rPr>
          <w:rFonts w:ascii="Tahoma" w:eastAsia="Lucida Sans Unicode" w:hAnsi="Tahoma" w:cs="Tahoma"/>
          <w:kern w:val="3"/>
          <w:sz w:val="20"/>
          <w:szCs w:val="20"/>
          <w:lang w:eastAsia="zh-CN"/>
        </w:rPr>
        <w:t>tj.</w:t>
      </w:r>
      <w:r w:rsidR="00F26D8E" w:rsidRPr="00DA6FD5">
        <w:rPr>
          <w:rFonts w:ascii="Tahoma" w:eastAsia="Lucida Sans Unicode" w:hAnsi="Tahoma" w:cs="Tahoma"/>
          <w:kern w:val="3"/>
          <w:sz w:val="20"/>
          <w:szCs w:val="20"/>
          <w:lang w:eastAsia="zh-CN"/>
        </w:rPr>
        <w:t>:</w:t>
      </w:r>
      <w:r w:rsidR="00A46982" w:rsidRPr="00DA6FD5">
        <w:rPr>
          <w:rFonts w:ascii="Tahoma" w:eastAsia="Lucida Sans Unicode" w:hAnsi="Tahoma" w:cs="Tahoma"/>
          <w:kern w:val="3"/>
          <w:sz w:val="20"/>
          <w:szCs w:val="20"/>
          <w:lang w:eastAsia="zh-CN"/>
        </w:rPr>
        <w:t xml:space="preserve"> </w:t>
      </w:r>
    </w:p>
    <w:p w14:paraId="796E4937" w14:textId="28146224" w:rsidR="00F26D8E" w:rsidRPr="00DA6FD5" w:rsidRDefault="006828C7">
      <w:pPr>
        <w:pStyle w:val="Akapitzlist"/>
        <w:widowControl w:val="0"/>
        <w:numPr>
          <w:ilvl w:val="0"/>
          <w:numId w:val="59"/>
        </w:numPr>
        <w:tabs>
          <w:tab w:val="left" w:pos="800"/>
        </w:tabs>
        <w:autoSpaceDN w:val="0"/>
        <w:spacing w:line="240" w:lineRule="auto"/>
        <w:ind w:left="1200" w:hanging="400"/>
        <w:jc w:val="both"/>
        <w:rPr>
          <w:rFonts w:ascii="Tahoma" w:hAnsi="Tahoma" w:cs="Tahoma"/>
          <w:sz w:val="20"/>
          <w:szCs w:val="20"/>
        </w:rPr>
      </w:pPr>
      <w:r w:rsidRPr="00DA6FD5">
        <w:rPr>
          <w:rFonts w:ascii="Tahoma" w:eastAsia="Lucida Sans Unicode" w:hAnsi="Tahoma" w:cs="Tahoma"/>
          <w:kern w:val="3"/>
          <w:sz w:val="20"/>
          <w:szCs w:val="20"/>
          <w:lang w:eastAsia="zh-CN"/>
        </w:rPr>
        <w:t>przy użyciu</w:t>
      </w:r>
      <w:r w:rsidR="00A46982" w:rsidRPr="00DA6FD5">
        <w:rPr>
          <w:rFonts w:ascii="Tahoma" w:eastAsia="Lucida Sans Unicode" w:hAnsi="Tahoma" w:cs="Tahoma"/>
          <w:kern w:val="3"/>
          <w:sz w:val="20"/>
          <w:szCs w:val="20"/>
          <w:lang w:eastAsia="zh-CN"/>
        </w:rPr>
        <w:t xml:space="preserve"> Platform</w:t>
      </w:r>
      <w:r w:rsidR="008B3584" w:rsidRPr="00DA6FD5">
        <w:rPr>
          <w:rFonts w:ascii="Tahoma" w:eastAsia="Lucida Sans Unicode" w:hAnsi="Tahoma" w:cs="Tahoma"/>
          <w:kern w:val="3"/>
          <w:sz w:val="20"/>
          <w:szCs w:val="20"/>
          <w:lang w:eastAsia="zh-CN"/>
        </w:rPr>
        <w:t xml:space="preserve">y </w:t>
      </w:r>
      <w:r w:rsidR="00556EFC" w:rsidRPr="00DA6FD5">
        <w:rPr>
          <w:rFonts w:ascii="Tahoma" w:eastAsia="Lucida Sans Unicode" w:hAnsi="Tahoma" w:cs="Tahoma"/>
          <w:kern w:val="3"/>
          <w:sz w:val="20"/>
          <w:szCs w:val="20"/>
          <w:lang w:eastAsia="zh-CN"/>
        </w:rPr>
        <w:t>przetargowej</w:t>
      </w:r>
      <w:r w:rsidR="008B3584" w:rsidRPr="00DA6FD5">
        <w:rPr>
          <w:rFonts w:ascii="Tahoma" w:eastAsia="Lucida Sans Unicode" w:hAnsi="Tahoma" w:cs="Tahoma"/>
          <w:kern w:val="3"/>
          <w:sz w:val="20"/>
          <w:szCs w:val="20"/>
          <w:lang w:eastAsia="zh-CN"/>
        </w:rPr>
        <w:t xml:space="preserve"> dostępnej </w:t>
      </w:r>
      <w:r w:rsidR="00A46982" w:rsidRPr="00DA6FD5">
        <w:rPr>
          <w:rFonts w:ascii="Tahoma" w:hAnsi="Tahoma" w:cs="Tahoma"/>
          <w:sz w:val="20"/>
          <w:szCs w:val="20"/>
        </w:rPr>
        <w:t>pod adresem:</w:t>
      </w:r>
      <w:r w:rsidRPr="00DA6FD5">
        <w:rPr>
          <w:rFonts w:ascii="Tahoma" w:hAnsi="Tahoma" w:cs="Tahoma"/>
          <w:sz w:val="20"/>
          <w:szCs w:val="20"/>
        </w:rPr>
        <w:t xml:space="preserve"> </w:t>
      </w:r>
      <w:hyperlink r:id="rId16" w:history="1">
        <w:r w:rsidR="00FB27A0" w:rsidRPr="00022FB0">
          <w:rPr>
            <w:rStyle w:val="Hipercze"/>
          </w:rPr>
          <w:t>https://mszana.logintrade.net/zapytania_email,121183,6d5f0b44236dd3935ae81f79ff148afd.html</w:t>
        </w:r>
      </w:hyperlink>
      <w:r w:rsidR="00FB27A0">
        <w:t xml:space="preserve"> </w:t>
      </w:r>
      <w:r w:rsidR="00352D0D">
        <w:t xml:space="preserve"> </w:t>
      </w:r>
      <w:r w:rsidR="00902A6D">
        <w:t xml:space="preserve"> </w:t>
      </w:r>
      <w:r w:rsidR="00E1655B" w:rsidRPr="00DA6FD5">
        <w:rPr>
          <w:rFonts w:ascii="Tahoma" w:hAnsi="Tahoma" w:cs="Tahoma"/>
          <w:sz w:val="20"/>
          <w:szCs w:val="20"/>
        </w:rPr>
        <w:t xml:space="preserve"> </w:t>
      </w:r>
      <w:r w:rsidR="00556EFC" w:rsidRPr="00DA6FD5">
        <w:rPr>
          <w:rFonts w:ascii="Tahoma" w:hAnsi="Tahoma" w:cs="Tahoma"/>
          <w:sz w:val="20"/>
          <w:szCs w:val="20"/>
        </w:rPr>
        <w:t>(zwanej dalej zamiennie Platformą przetargową</w:t>
      </w:r>
      <w:r w:rsidR="000D3E07" w:rsidRPr="00DA6FD5">
        <w:rPr>
          <w:rFonts w:ascii="Tahoma" w:hAnsi="Tahoma" w:cs="Tahoma"/>
          <w:sz w:val="20"/>
          <w:szCs w:val="20"/>
        </w:rPr>
        <w:t xml:space="preserve"> lub Platformą za</w:t>
      </w:r>
      <w:r w:rsidR="001E5AB1" w:rsidRPr="00DA6FD5">
        <w:rPr>
          <w:rFonts w:ascii="Tahoma" w:hAnsi="Tahoma" w:cs="Tahoma"/>
          <w:sz w:val="20"/>
          <w:szCs w:val="20"/>
        </w:rPr>
        <w:t>kupową</w:t>
      </w:r>
      <w:r w:rsidR="00556EFC" w:rsidRPr="00DA6FD5">
        <w:rPr>
          <w:rFonts w:ascii="Tahoma" w:hAnsi="Tahoma" w:cs="Tahoma"/>
          <w:sz w:val="20"/>
          <w:szCs w:val="20"/>
        </w:rPr>
        <w:t>)</w:t>
      </w:r>
    </w:p>
    <w:p w14:paraId="16FBC0A3" w14:textId="77777777" w:rsidR="00F26D8E" w:rsidRPr="00F26D8E" w:rsidRDefault="00F26D8E" w:rsidP="00F26D8E">
      <w:pPr>
        <w:pStyle w:val="Akapitzlist"/>
        <w:widowControl w:val="0"/>
        <w:tabs>
          <w:tab w:val="left" w:pos="800"/>
        </w:tabs>
        <w:autoSpaceDN w:val="0"/>
        <w:spacing w:line="240" w:lineRule="auto"/>
        <w:ind w:left="1200"/>
        <w:jc w:val="both"/>
        <w:rPr>
          <w:rFonts w:ascii="Tahoma" w:hAnsi="Tahoma" w:cs="Tahoma"/>
          <w:sz w:val="20"/>
          <w:szCs w:val="20"/>
        </w:rPr>
      </w:pPr>
      <w:r w:rsidRPr="00F26D8E">
        <w:rPr>
          <w:rFonts w:ascii="Tahoma" w:hAnsi="Tahoma" w:cs="Tahoma"/>
          <w:sz w:val="20"/>
          <w:szCs w:val="20"/>
        </w:rPr>
        <w:t>lub</w:t>
      </w:r>
    </w:p>
    <w:p w14:paraId="5319F838" w14:textId="77777777" w:rsidR="00F26D8E" w:rsidRPr="00F26D8E" w:rsidRDefault="00F45B3B">
      <w:pPr>
        <w:pStyle w:val="Akapitzlist"/>
        <w:widowControl w:val="0"/>
        <w:numPr>
          <w:ilvl w:val="0"/>
          <w:numId w:val="59"/>
        </w:numPr>
        <w:tabs>
          <w:tab w:val="left" w:pos="800"/>
        </w:tabs>
        <w:autoSpaceDN w:val="0"/>
        <w:spacing w:after="120" w:line="240" w:lineRule="auto"/>
        <w:ind w:left="1202" w:hanging="403"/>
        <w:jc w:val="both"/>
        <w:rPr>
          <w:rFonts w:ascii="Tahoma" w:hAnsi="Tahoma" w:cs="Tahoma"/>
          <w:sz w:val="20"/>
          <w:szCs w:val="20"/>
        </w:rPr>
      </w:pPr>
      <w:r w:rsidRPr="00F26D8E">
        <w:rPr>
          <w:rFonts w:ascii="Tahoma" w:eastAsia="Lucida Sans Unicode" w:hAnsi="Tahoma" w:cs="Tahoma"/>
          <w:kern w:val="3"/>
          <w:sz w:val="20"/>
          <w:szCs w:val="20"/>
          <w:lang w:eastAsia="zh-CN"/>
        </w:rPr>
        <w:t xml:space="preserve">za pomocą poczty elektronicznej, na adres poczty elektronicznej </w:t>
      </w:r>
      <w:hyperlink r:id="rId17" w:history="1">
        <w:r w:rsidRPr="00F26D8E">
          <w:rPr>
            <w:rStyle w:val="Hipercze"/>
            <w:rFonts w:ascii="Tahoma" w:eastAsia="Lucida Sans Unicode" w:hAnsi="Tahoma" w:cs="Tahoma"/>
            <w:kern w:val="3"/>
            <w:sz w:val="20"/>
            <w:szCs w:val="20"/>
            <w:lang w:eastAsia="zh-CN"/>
          </w:rPr>
          <w:t>zam.publiczne@mszana.ug.gov.pl</w:t>
        </w:r>
      </w:hyperlink>
      <w:r w:rsidR="006821F0" w:rsidRPr="00F26D8E">
        <w:rPr>
          <w:rFonts w:ascii="Tahoma" w:eastAsia="Lucida Sans Unicode" w:hAnsi="Tahoma" w:cs="Tahoma"/>
          <w:kern w:val="3"/>
          <w:sz w:val="20"/>
          <w:szCs w:val="20"/>
          <w:lang w:eastAsia="zh-CN"/>
        </w:rPr>
        <w:t xml:space="preserve"> </w:t>
      </w:r>
      <w:r w:rsidR="00F26D8E">
        <w:rPr>
          <w:rFonts w:ascii="Tahoma" w:eastAsia="Lucida Sans Unicode" w:hAnsi="Tahoma" w:cs="Tahoma"/>
          <w:kern w:val="3"/>
          <w:sz w:val="20"/>
          <w:szCs w:val="20"/>
          <w:lang w:eastAsia="zh-CN"/>
        </w:rPr>
        <w:t xml:space="preserve">- </w:t>
      </w:r>
      <w:r w:rsidR="00F26D8E" w:rsidRPr="00F26D8E">
        <w:rPr>
          <w:rFonts w:ascii="Tahoma" w:eastAsia="Lucida Sans Unicode" w:hAnsi="Tahoma" w:cs="Tahoma"/>
          <w:kern w:val="3"/>
          <w:sz w:val="20"/>
          <w:szCs w:val="20"/>
          <w:lang w:eastAsia="zh-CN"/>
        </w:rPr>
        <w:t>Zamawiający w sytuacjach awaryjnych dopuszcza możliwość komunikowania się z Wykonawcami</w:t>
      </w:r>
      <w:r w:rsidR="00F26D8E">
        <w:rPr>
          <w:rFonts w:ascii="Tahoma" w:eastAsia="Lucida Sans Unicode" w:hAnsi="Tahoma" w:cs="Tahoma"/>
          <w:kern w:val="3"/>
          <w:sz w:val="20"/>
          <w:szCs w:val="20"/>
          <w:lang w:eastAsia="zh-CN"/>
        </w:rPr>
        <w:t>.</w:t>
      </w:r>
      <w:r w:rsidR="00F26D8E" w:rsidRPr="00F26D8E">
        <w:rPr>
          <w:rFonts w:ascii="Tahoma" w:eastAsia="Lucida Sans Unicode" w:hAnsi="Tahoma" w:cs="Tahoma"/>
          <w:kern w:val="3"/>
          <w:sz w:val="20"/>
          <w:szCs w:val="20"/>
          <w:lang w:eastAsia="zh-CN"/>
        </w:rPr>
        <w:t xml:space="preserve"> </w:t>
      </w:r>
    </w:p>
    <w:p w14:paraId="26544F5E"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t>i wyłącznie za pośrednictwem Platformy przetargowej</w:t>
      </w:r>
      <w:r w:rsidRPr="00F26D8E">
        <w:rPr>
          <w:rFonts w:ascii="Tahoma" w:eastAsia="Lucida Sans Unicode" w:hAnsi="Tahoma" w:cs="Tahoma"/>
          <w:kern w:val="3"/>
          <w:lang w:eastAsia="zh-CN"/>
        </w:rPr>
        <w:t>.</w:t>
      </w:r>
    </w:p>
    <w:p w14:paraId="0B758685" w14:textId="77777777" w:rsidR="00F26D8E" w:rsidRPr="00DA6FD5" w:rsidRDefault="00F26D8E">
      <w:pPr>
        <w:pStyle w:val="Akapitzlist"/>
        <w:widowControl w:val="0"/>
        <w:numPr>
          <w:ilvl w:val="1"/>
          <w:numId w:val="72"/>
        </w:numPr>
        <w:tabs>
          <w:tab w:val="left" w:pos="800"/>
        </w:tabs>
        <w:autoSpaceDN w:val="0"/>
        <w:spacing w:line="240" w:lineRule="auto"/>
        <w:ind w:left="800" w:hanging="6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lastRenderedPageBreak/>
        <w:t>Ofertę składa się pod rygorem nieważności, zgodnie z wyborem Wykonawcy:</w:t>
      </w:r>
    </w:p>
    <w:p w14:paraId="36B646BA" w14:textId="77777777" w:rsidR="00F26D8E" w:rsidRPr="00DA6FD5" w:rsidRDefault="00F26D8E">
      <w:pPr>
        <w:pStyle w:val="Akapitzlist"/>
        <w:widowControl w:val="0"/>
        <w:numPr>
          <w:ilvl w:val="0"/>
          <w:numId w:val="60"/>
        </w:numPr>
        <w:tabs>
          <w:tab w:val="left" w:pos="800"/>
        </w:tabs>
        <w:autoSpaceDN w:val="0"/>
        <w:spacing w:after="0" w:line="240" w:lineRule="auto"/>
        <w:ind w:left="1200" w:hanging="4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formie elektronicznej (oznacza to postać elektroniczną opatrzoną kwalifikowanym podpisem elektronicznym)</w:t>
      </w:r>
      <w:r w:rsidR="000D3BAC" w:rsidRPr="00DA6FD5">
        <w:rPr>
          <w:rFonts w:ascii="Tahoma" w:eastAsia="Lucida Sans Unicode" w:hAnsi="Tahoma" w:cs="Tahoma"/>
          <w:kern w:val="3"/>
          <w:sz w:val="20"/>
          <w:szCs w:val="20"/>
          <w:lang w:eastAsia="zh-CN"/>
        </w:rPr>
        <w:t>,</w:t>
      </w:r>
    </w:p>
    <w:p w14:paraId="09C42012" w14:textId="77777777" w:rsidR="00F26D8E" w:rsidRPr="00DA6FD5" w:rsidRDefault="000D3BAC">
      <w:pPr>
        <w:pStyle w:val="Akapitzlist"/>
        <w:widowControl w:val="0"/>
        <w:numPr>
          <w:ilvl w:val="0"/>
          <w:numId w:val="60"/>
        </w:numPr>
        <w:tabs>
          <w:tab w:val="left" w:pos="800"/>
        </w:tabs>
        <w:autoSpaceDN w:val="0"/>
        <w:spacing w:after="120" w:line="240" w:lineRule="auto"/>
        <w:ind w:left="1202" w:hanging="403"/>
        <w:contextualSpacing w:val="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postaci elektronicznej opatrzonej podpisem zaufanym lub podpisem osobistym.</w:t>
      </w:r>
    </w:p>
    <w:p w14:paraId="440F057E" w14:textId="77777777" w:rsidR="00556EFC" w:rsidRDefault="00556EFC">
      <w:pPr>
        <w:pStyle w:val="Akapitzlist"/>
        <w:widowControl w:val="0"/>
        <w:numPr>
          <w:ilvl w:val="1"/>
          <w:numId w:val="72"/>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0F527A09" w14:textId="77777777" w:rsidR="000D3BAC" w:rsidRPr="00556EFC" w:rsidRDefault="000D3BAC">
      <w:pPr>
        <w:pStyle w:val="Akapitzlist"/>
        <w:widowControl w:val="0"/>
        <w:numPr>
          <w:ilvl w:val="1"/>
          <w:numId w:val="72"/>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6A2054C7" w14:textId="77777777" w:rsidR="00D273CA" w:rsidRDefault="00EB4943">
      <w:pPr>
        <w:pStyle w:val="Akapitzlist"/>
        <w:widowControl w:val="0"/>
        <w:numPr>
          <w:ilvl w:val="1"/>
          <w:numId w:val="72"/>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75614842" w14:textId="77777777" w:rsidR="00D273CA" w:rsidRDefault="00D273CA" w:rsidP="00D273CA">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 xml:space="preserve">w sprawach merytorycznych: </w:t>
      </w:r>
      <w:r w:rsidR="00706A22">
        <w:rPr>
          <w:rFonts w:ascii="Tahoma" w:eastAsia="Lucida Sans Unicode" w:hAnsi="Tahoma" w:cs="Tahoma"/>
          <w:kern w:val="3"/>
          <w:sz w:val="20"/>
          <w:szCs w:val="20"/>
          <w:lang w:eastAsia="zh-CN"/>
        </w:rPr>
        <w:t>Marek Małek</w:t>
      </w:r>
      <w:r w:rsidR="00132D68">
        <w:rPr>
          <w:rFonts w:ascii="Tahoma" w:hAnsi="Tahoma" w:cs="Tahoma"/>
          <w:sz w:val="20"/>
          <w:szCs w:val="20"/>
        </w:rPr>
        <w:t xml:space="preserve"> </w:t>
      </w:r>
    </w:p>
    <w:p w14:paraId="301DF062" w14:textId="77777777" w:rsidR="00132D68" w:rsidRDefault="00D273CA" w:rsidP="00132D68">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hAnsi="Tahoma" w:cs="Tahoma"/>
          <w:sz w:val="20"/>
          <w:szCs w:val="20"/>
        </w:rPr>
        <w:t xml:space="preserve">- </w:t>
      </w:r>
      <w:r w:rsidR="00132D68">
        <w:rPr>
          <w:rFonts w:ascii="Tahoma" w:hAnsi="Tahoma" w:cs="Tahoma"/>
          <w:sz w:val="20"/>
          <w:szCs w:val="20"/>
        </w:rPr>
        <w:t xml:space="preserve">w sprawach formalno-prawnych: </w:t>
      </w:r>
      <w:r w:rsidR="00EB4943" w:rsidRPr="001366D1">
        <w:rPr>
          <w:rFonts w:ascii="Tahoma" w:hAnsi="Tahoma" w:cs="Tahoma"/>
          <w:sz w:val="20"/>
          <w:szCs w:val="20"/>
        </w:rPr>
        <w:t>Barbara Banko</w:t>
      </w:r>
    </w:p>
    <w:p w14:paraId="079BA25E" w14:textId="11E249D7" w:rsidR="008071B2" w:rsidRDefault="00000000" w:rsidP="00D273CA">
      <w:pPr>
        <w:pStyle w:val="Akapitzlist"/>
        <w:widowControl w:val="0"/>
        <w:tabs>
          <w:tab w:val="left" w:pos="800"/>
        </w:tabs>
        <w:autoSpaceDN w:val="0"/>
        <w:spacing w:after="120" w:line="240" w:lineRule="auto"/>
        <w:ind w:left="799"/>
        <w:contextualSpacing w:val="0"/>
        <w:jc w:val="both"/>
        <w:rPr>
          <w:rStyle w:val="Hipercze"/>
          <w:rFonts w:ascii="Tahoma" w:hAnsi="Tahoma" w:cs="Tahoma"/>
          <w:sz w:val="20"/>
          <w:szCs w:val="20"/>
        </w:rPr>
      </w:pPr>
      <w:hyperlink r:id="rId18" w:history="1">
        <w:r w:rsidR="001366D1" w:rsidRPr="001366D1">
          <w:rPr>
            <w:rStyle w:val="Hipercze"/>
            <w:rFonts w:ascii="Tahoma" w:hAnsi="Tahoma" w:cs="Tahoma"/>
            <w:sz w:val="20"/>
            <w:szCs w:val="20"/>
          </w:rPr>
          <w:t>zam.publiczne@mszana.ug.gov.pl</w:t>
        </w:r>
      </w:hyperlink>
    </w:p>
    <w:p w14:paraId="78B09D8D" w14:textId="36235E99" w:rsidR="008071B2" w:rsidRPr="00EB60C3" w:rsidRDefault="00024A77">
      <w:pPr>
        <w:pStyle w:val="Nagwek2"/>
        <w:numPr>
          <w:ilvl w:val="0"/>
          <w:numId w:val="72"/>
        </w:numPr>
        <w:ind w:left="400" w:hanging="400"/>
        <w:rPr>
          <w:rFonts w:eastAsia="Lucida Sans Unicode"/>
        </w:rPr>
      </w:pPr>
      <w:r w:rsidRPr="00EB60C3">
        <w:rPr>
          <w:rFonts w:eastAsia="Lucida Sans Unicode"/>
        </w:rPr>
        <w:t xml:space="preserve">Wymagania techniczne i organizacyjne sporządzania, wysyłania </w:t>
      </w:r>
      <w:r w:rsidR="004E6A2C">
        <w:rPr>
          <w:rFonts w:eastAsia="Lucida Sans Unicode"/>
        </w:rPr>
        <w:br/>
      </w:r>
      <w:r w:rsidRPr="00EB60C3">
        <w:rPr>
          <w:rFonts w:eastAsia="Lucida Sans Unicode"/>
        </w:rPr>
        <w:t>i odbierania korespondencji elektronicznej</w:t>
      </w:r>
    </w:p>
    <w:p w14:paraId="2A992D46" w14:textId="77777777" w:rsidR="001F57F7" w:rsidRDefault="00024A77">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0332ED2D" w14:textId="72B97C5F" w:rsidR="005A32E3" w:rsidRPr="001B1DEC" w:rsidRDefault="00E2663D">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Wymagania techniczne </w:t>
      </w:r>
      <w:r w:rsidR="007704EF">
        <w:rPr>
          <w:rFonts w:ascii="Tahoma" w:hAnsi="Tahoma" w:cs="Tahoma"/>
          <w:bCs/>
        </w:rPr>
        <w:t>związane z korzystaniem z Platformy przetargowej są</w:t>
      </w:r>
      <w:r w:rsidRPr="001B1DEC">
        <w:rPr>
          <w:rFonts w:ascii="Tahoma" w:hAnsi="Tahoma" w:cs="Tahoma"/>
          <w:bCs/>
        </w:rPr>
        <w:t xml:space="preserve"> dostępn</w:t>
      </w:r>
      <w:r w:rsidR="007704EF">
        <w:rPr>
          <w:rFonts w:ascii="Tahoma" w:hAnsi="Tahoma" w:cs="Tahoma"/>
          <w:bCs/>
        </w:rPr>
        <w:t>e</w:t>
      </w:r>
      <w:r w:rsidRPr="001B1DEC">
        <w:rPr>
          <w:rFonts w:ascii="Tahoma" w:hAnsi="Tahoma" w:cs="Tahoma"/>
          <w:bCs/>
        </w:rPr>
        <w:t xml:space="preserve"> pod niniejszym adresem: </w:t>
      </w:r>
      <w:hyperlink r:id="rId19" w:history="1">
        <w:r w:rsidRPr="001B1DEC">
          <w:rPr>
            <w:rStyle w:val="Hipercze"/>
            <w:rFonts w:ascii="Tahoma" w:hAnsi="Tahoma" w:cs="Tahoma"/>
          </w:rPr>
          <w:t>https://mszana.logintrade.net/rejestracja/instrukcje.html</w:t>
        </w:r>
      </w:hyperlink>
      <w:r w:rsidR="005A32E3" w:rsidRPr="001B1DEC">
        <w:rPr>
          <w:rFonts w:ascii="Tahoma" w:hAnsi="Tahoma" w:cs="Tahoma"/>
          <w:u w:val="single"/>
        </w:rPr>
        <w:t xml:space="preserve"> </w:t>
      </w:r>
    </w:p>
    <w:p w14:paraId="53C18953" w14:textId="77777777" w:rsidR="005A32E3" w:rsidRPr="005A32E3" w:rsidRDefault="005A32E3">
      <w:pPr>
        <w:widowControl w:val="0"/>
        <w:numPr>
          <w:ilvl w:val="0"/>
          <w:numId w:val="35"/>
        </w:numPr>
        <w:suppressAutoHyphens w:val="0"/>
        <w:overflowPunct/>
        <w:autoSpaceDN w:val="0"/>
        <w:adjustRightInd w:val="0"/>
        <w:ind w:left="800" w:hanging="600"/>
        <w:textAlignment w:val="auto"/>
        <w:rPr>
          <w:rFonts w:ascii="Tahoma" w:hAnsi="Tahoma" w:cs="Tahoma"/>
          <w:bCs/>
        </w:rPr>
      </w:pPr>
      <w:r w:rsidRPr="005A32E3">
        <w:rPr>
          <w:rFonts w:ascii="Tahoma" w:hAnsi="Tahoma" w:cs="Tahoma"/>
          <w:bCs/>
        </w:rPr>
        <w:t>Kodowanie i oznaczenie czasu przekazania danych</w:t>
      </w:r>
    </w:p>
    <w:p w14:paraId="42BE14EA" w14:textId="77777777" w:rsidR="005A32E3" w:rsidRPr="00E2663D" w:rsidRDefault="005A32E3" w:rsidP="005A32E3">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113524BC" w14:textId="1A038570" w:rsidR="00024A77" w:rsidRPr="00DC7ACF" w:rsidRDefault="001F57F7">
      <w:pPr>
        <w:widowControl w:val="0"/>
        <w:numPr>
          <w:ilvl w:val="0"/>
          <w:numId w:val="35"/>
        </w:numPr>
        <w:suppressAutoHyphens w:val="0"/>
        <w:overflowPunct/>
        <w:autoSpaceDN w:val="0"/>
        <w:adjustRightInd w:val="0"/>
        <w:spacing w:after="120"/>
        <w:ind w:left="800" w:hanging="600"/>
        <w:jc w:val="both"/>
        <w:textAlignment w:val="auto"/>
        <w:rPr>
          <w:rFonts w:ascii="Tahoma" w:hAnsi="Tahoma" w:cs="Tahoma"/>
          <w:bCs/>
        </w:rPr>
      </w:pPr>
      <w:r w:rsidRPr="001F57F7">
        <w:rPr>
          <w:rFonts w:ascii="Tahoma" w:hAnsi="Tahoma" w:cs="Tahoma"/>
        </w:rPr>
        <w:t xml:space="preserve">Wykonawca </w:t>
      </w:r>
      <w:r w:rsidR="00132D68">
        <w:rPr>
          <w:rFonts w:ascii="Tahoma" w:hAnsi="Tahoma" w:cs="Tahoma"/>
        </w:rPr>
        <w:t xml:space="preserve">zamierzający złożyć ofertę, </w:t>
      </w:r>
      <w:r w:rsidRPr="001F57F7">
        <w:rPr>
          <w:rFonts w:ascii="Tahoma" w:hAnsi="Tahoma" w:cs="Tahoma"/>
        </w:rPr>
        <w:t xml:space="preserve">zobowiązany jest </w:t>
      </w:r>
      <w:r w:rsidR="00132D68">
        <w:rPr>
          <w:rFonts w:ascii="Tahoma" w:hAnsi="Tahoma" w:cs="Tahoma"/>
        </w:rPr>
        <w:t xml:space="preserve">zapoznać się z instrukcjami użytkowników Platformy przetargowej dostępnych pod adresem   oraz </w:t>
      </w:r>
      <w:r w:rsidRPr="001F57F7">
        <w:rPr>
          <w:rFonts w:ascii="Tahoma" w:hAnsi="Tahoma" w:cs="Tahoma"/>
        </w:rPr>
        <w:t xml:space="preserve">zaakceptować regulamin korzystania z Platformy przetargowej dostępny pod adresem </w:t>
      </w:r>
      <w:hyperlink r:id="rId20" w:history="1">
        <w:r w:rsidR="007704EF" w:rsidRPr="00977EB1">
          <w:rPr>
            <w:rStyle w:val="Hipercze"/>
            <w:rFonts w:ascii="Tahoma" w:hAnsi="Tahoma" w:cs="Tahoma"/>
          </w:rPr>
          <w:t>https://mszana.logintrade.net/rejestracja/ustawowe.html</w:t>
        </w:r>
      </w:hyperlink>
      <w:r w:rsidR="007704EF">
        <w:rPr>
          <w:rFonts w:ascii="Tahoma" w:hAnsi="Tahoma" w:cs="Tahoma"/>
        </w:rPr>
        <w:t xml:space="preserve"> </w:t>
      </w:r>
      <w:r w:rsidR="00132D68">
        <w:rPr>
          <w:rFonts w:ascii="Tahoma" w:hAnsi="Tahoma" w:cs="Tahoma"/>
        </w:rPr>
        <w:t xml:space="preserve">oraz zaakceptować regulamin korzystania z Platformy przetargowej dostępny pod adresem: </w:t>
      </w:r>
      <w:r w:rsidR="00132D68" w:rsidRPr="001F57F7">
        <w:rPr>
          <w:rFonts w:ascii="Tahoma" w:hAnsi="Tahoma" w:cs="Tahoma"/>
        </w:rPr>
        <w:t xml:space="preserve"> </w:t>
      </w:r>
      <w:hyperlink r:id="rId21" w:history="1">
        <w:r w:rsidR="007704EF" w:rsidRPr="00977EB1">
          <w:rPr>
            <w:rStyle w:val="Hipercze"/>
            <w:rFonts w:ascii="Tahoma" w:hAnsi="Tahoma" w:cs="Tahoma"/>
          </w:rPr>
          <w:t>https://mszana.logintrade.net/rejestracja/regulamin.html</w:t>
        </w:r>
      </w:hyperlink>
      <w:r w:rsidR="007704EF">
        <w:rPr>
          <w:rFonts w:ascii="Tahoma" w:hAnsi="Tahoma" w:cs="Tahoma"/>
        </w:rPr>
        <w:t xml:space="preserve"> </w:t>
      </w:r>
    </w:p>
    <w:p w14:paraId="3ECEFDF7" w14:textId="1FE21706" w:rsidR="00D53FA3" w:rsidRPr="00D53FA3" w:rsidRDefault="00AF6DA9">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n</w:t>
      </w:r>
      <w:r w:rsidR="00BD4272">
        <w:rPr>
          <w:rFonts w:ascii="Tahoma" w:hAnsi="Tahoma" w:cs="Tahoma"/>
          <w:sz w:val="20"/>
          <w:szCs w:val="20"/>
        </w:rPr>
        <w:t>r</w:t>
      </w:r>
      <w:r w:rsidRPr="00AF6DA9">
        <w:rPr>
          <w:rFonts w:ascii="Tahoma" w:hAnsi="Tahoma" w:cs="Tahoma"/>
          <w:sz w:val="20"/>
          <w:szCs w:val="20"/>
        </w:rPr>
        <w:t xml:space="preserve"> tel. 71 787 35 34, e-mail:helpdesk@logintrade.net od poniedziałku do piątku (dni robocze) w godz. 8:00-16:00.</w:t>
      </w:r>
    </w:p>
    <w:p w14:paraId="25F1B304" w14:textId="77777777" w:rsidR="00132D68" w:rsidRDefault="00FC5F1E">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446D6277" w14:textId="4B8A737E"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w:t>
      </w:r>
      <w:r w:rsidR="00BD4272">
        <w:rPr>
          <w:rFonts w:ascii="Tahoma" w:hAnsi="Tahoma" w:cs="Tahoma"/>
          <w:bCs/>
          <w:sz w:val="20"/>
          <w:szCs w:val="20"/>
        </w:rPr>
        <w:t>ust.</w:t>
      </w:r>
      <w:r>
        <w:rPr>
          <w:rFonts w:ascii="Tahoma" w:hAnsi="Tahoma" w:cs="Tahoma"/>
          <w:bCs/>
          <w:sz w:val="20"/>
          <w:szCs w:val="20"/>
        </w:rPr>
        <w:t xml:space="preserve"> 2.</w:t>
      </w:r>
      <w:r w:rsidR="00B7187C">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33674A0B" w14:textId="77777777" w:rsidR="00D53FA3" w:rsidRDefault="00FC5F1E">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w:t>
      </w:r>
      <w:r w:rsidRPr="00D53FA3">
        <w:rPr>
          <w:rFonts w:ascii="Tahoma" w:hAnsi="Tahoma" w:cs="Tahoma"/>
          <w:bCs/>
          <w:sz w:val="20"/>
          <w:szCs w:val="20"/>
        </w:rPr>
        <w:lastRenderedPageBreak/>
        <w:t xml:space="preserve">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1C906788" w14:textId="2B2BB2F4" w:rsidR="00024A77" w:rsidRDefault="00024A77">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bookmarkEnd w:id="7"/>
    <w:p w14:paraId="6AE09695" w14:textId="77777777" w:rsidR="007A5265" w:rsidRPr="00EB60C3" w:rsidRDefault="00375C88">
      <w:pPr>
        <w:pStyle w:val="Nagwek2"/>
        <w:numPr>
          <w:ilvl w:val="0"/>
          <w:numId w:val="72"/>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44FDCB96" w14:textId="77777777" w:rsidR="00985694" w:rsidRPr="00EB60C3" w:rsidRDefault="00985694">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wraz z oświadczeniami składa się pod rygorem nieważności w formie elektronicznej </w:t>
      </w:r>
      <w:r w:rsidR="00DC4532">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57782444" w14:textId="77777777" w:rsidR="00340C4E" w:rsidRPr="00DC7ACF" w:rsidRDefault="00340C4E">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37141853" w14:textId="77777777" w:rsidR="00E2663D" w:rsidRPr="00E2663D" w:rsidRDefault="00DC7ACF">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18F5F6E8" w14:textId="77777777" w:rsidR="00E2663D" w:rsidRPr="00E2663D" w:rsidRDefault="00E2663D">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2F0DD216" w14:textId="77777777" w:rsidR="007A01FB" w:rsidRPr="007A01FB" w:rsidRDefault="00E2663D">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40416B7C" w14:textId="77777777" w:rsidR="007A01FB" w:rsidRPr="007A01FB" w:rsidRDefault="007A01FB">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zwraca uwagę na ograniczenia wielkości plików podpisywanych profilem zaufanym, który wynosi maksymalnie 10 MB oraz na ograniczenia wielkości plików podpisywanych w aplikacji </w:t>
      </w:r>
      <w:proofErr w:type="spellStart"/>
      <w:r>
        <w:rPr>
          <w:rFonts w:ascii="Tahoma" w:hAnsi="Tahoma" w:cs="Tahoma"/>
          <w:bCs/>
          <w:sz w:val="20"/>
          <w:szCs w:val="20"/>
          <w:lang w:val="pl-PL"/>
        </w:rPr>
        <w:t>eDoApp</w:t>
      </w:r>
      <w:proofErr w:type="spellEnd"/>
      <w:r>
        <w:rPr>
          <w:rFonts w:ascii="Tahoma" w:hAnsi="Tahoma" w:cs="Tahoma"/>
          <w:bCs/>
          <w:sz w:val="20"/>
          <w:szCs w:val="20"/>
          <w:lang w:val="pl-PL"/>
        </w:rPr>
        <w:t>, służącej do składania podpisu osobistego, który wynosi maksymalnie 5 MB.</w:t>
      </w:r>
    </w:p>
    <w:p w14:paraId="28C5578E" w14:textId="77777777" w:rsidR="00DC7ACF" w:rsidRPr="00DC7ACF" w:rsidRDefault="007A01FB">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35BC9E74" w14:textId="585FC2F0" w:rsidR="00A15C86" w:rsidRDefault="00A15C86">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 xml:space="preserve">Upoważnienie (pełnomocnictwo) do podpisania oferty, do poświadczania dokumentów za zgodność z oryginałem należy dołączyć do oferty zgodnie z </w:t>
      </w:r>
      <w:r w:rsidR="00BD4272">
        <w:rPr>
          <w:rFonts w:ascii="Tahoma" w:hAnsi="Tahoma" w:cs="Tahoma"/>
          <w:sz w:val="20"/>
          <w:szCs w:val="20"/>
          <w:lang w:val="pl-PL"/>
        </w:rPr>
        <w:t>ust.</w:t>
      </w:r>
      <w:r>
        <w:rPr>
          <w:rFonts w:ascii="Tahoma" w:hAnsi="Tahoma" w:cs="Tahoma"/>
          <w:sz w:val="20"/>
          <w:szCs w:val="20"/>
          <w:lang w:val="pl-PL"/>
        </w:rPr>
        <w:t xml:space="preserve">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2017A701" w14:textId="7A5BFB20" w:rsidR="007A01FB" w:rsidRPr="007A01FB" w:rsidRDefault="00375C88">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kwalifikowanym podpisem elektronicznym, podpisem zaufanym lub podpisem osobistym 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5966AA">
        <w:rPr>
          <w:rFonts w:ascii="Tahoma" w:hAnsi="Tahoma" w:cs="Tahoma"/>
          <w:sz w:val="20"/>
          <w:szCs w:val="20"/>
          <w:lang w:val="pl-PL"/>
        </w:rPr>
        <w:t>e</w:t>
      </w:r>
      <w:r w:rsidR="007A01FB" w:rsidRPr="007A01FB">
        <w:rPr>
          <w:rFonts w:ascii="Tahoma" w:hAnsi="Tahoma" w:cs="Tahoma"/>
          <w:sz w:val="20"/>
          <w:szCs w:val="20"/>
          <w:lang w:val="pl-PL"/>
        </w:rPr>
        <w:t>.</w:t>
      </w:r>
      <w:r w:rsidRPr="007A01FB">
        <w:rPr>
          <w:rFonts w:ascii="Tahoma" w:hAnsi="Tahoma" w:cs="Tahoma"/>
          <w:sz w:val="20"/>
          <w:szCs w:val="20"/>
          <w:lang w:val="pl-PL"/>
        </w:rPr>
        <w:t xml:space="preserve"> </w:t>
      </w:r>
    </w:p>
    <w:p w14:paraId="466E8331" w14:textId="77777777" w:rsidR="00F45B3B" w:rsidRPr="007A01FB" w:rsidRDefault="00340C4E">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18ABC0A0" w14:textId="0C066E83" w:rsidR="00F45B3B" w:rsidRPr="00EB60C3" w:rsidRDefault="00F45B3B">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Ofert</w:t>
      </w:r>
      <w:r w:rsidR="006C7707">
        <w:rPr>
          <w:rFonts w:ascii="Tahoma" w:hAnsi="Tahoma" w:cs="Tahoma"/>
          <w:bCs/>
          <w:sz w:val="20"/>
          <w:szCs w:val="20"/>
          <w:lang w:val="pl-PL"/>
        </w:rPr>
        <w:t xml:space="preserve">a oraz oświadczenia i inne dokumenty określone w </w:t>
      </w:r>
      <w:r w:rsidR="00BD4272">
        <w:rPr>
          <w:rFonts w:ascii="Tahoma" w:hAnsi="Tahoma" w:cs="Tahoma"/>
          <w:bCs/>
          <w:sz w:val="20"/>
          <w:szCs w:val="20"/>
          <w:lang w:val="pl-PL"/>
        </w:rPr>
        <w:t>ust.</w:t>
      </w:r>
      <w:r w:rsidR="006C7707">
        <w:rPr>
          <w:rFonts w:ascii="Tahoma" w:hAnsi="Tahoma" w:cs="Tahoma"/>
          <w:bCs/>
          <w:sz w:val="20"/>
          <w:szCs w:val="20"/>
          <w:lang w:val="pl-PL"/>
        </w:rPr>
        <w:t xml:space="preserve"> 2 rozdziału V SWZ sporządza się </w:t>
      </w:r>
      <w:r w:rsidR="00687839">
        <w:rPr>
          <w:rFonts w:ascii="Tahoma" w:hAnsi="Tahoma" w:cs="Tahoma"/>
          <w:bCs/>
          <w:sz w:val="20"/>
          <w:szCs w:val="20"/>
          <w:lang w:val="pl-PL"/>
        </w:rPr>
        <w:br/>
      </w:r>
      <w:r w:rsidR="006C7707">
        <w:rPr>
          <w:rFonts w:ascii="Tahoma" w:hAnsi="Tahoma" w:cs="Tahoma"/>
          <w:bCs/>
          <w:sz w:val="20"/>
          <w:szCs w:val="20"/>
          <w:lang w:val="pl-PL"/>
        </w:rPr>
        <w:t xml:space="preserve">w postaci elektronicznej </w:t>
      </w:r>
      <w:r w:rsidRPr="00EB60C3">
        <w:rPr>
          <w:rFonts w:ascii="Tahoma" w:hAnsi="Tahoma" w:cs="Tahoma"/>
          <w:bCs/>
          <w:sz w:val="20"/>
          <w:szCs w:val="20"/>
          <w:lang w:val="pl-PL"/>
        </w:rPr>
        <w:t>w forma</w:t>
      </w:r>
      <w:r w:rsidR="006C7707">
        <w:rPr>
          <w:rFonts w:ascii="Tahoma" w:hAnsi="Tahoma" w:cs="Tahoma"/>
          <w:bCs/>
          <w:sz w:val="20"/>
          <w:szCs w:val="20"/>
          <w:lang w:val="pl-PL"/>
        </w:rPr>
        <w:t>tach</w:t>
      </w:r>
      <w:r w:rsidRPr="00EB60C3">
        <w:rPr>
          <w:rFonts w:ascii="Tahoma" w:hAnsi="Tahoma" w:cs="Tahoma"/>
          <w:bCs/>
          <w:sz w:val="20"/>
          <w:szCs w:val="20"/>
          <w:lang w:val="pl-PL"/>
        </w:rPr>
        <w:t xml:space="preserve"> danych określonych w przepisach wydanych na podstawie art. 18 ustawy z dnia 17 lutego 2005 r. o informatyzacji działalności podmiotów realizujących zadania publiczne. </w:t>
      </w:r>
    </w:p>
    <w:p w14:paraId="10097B17" w14:textId="77777777" w:rsidR="00F45B3B" w:rsidRPr="00EB60C3" w:rsidRDefault="00340C4E">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56C3E756" w14:textId="77777777" w:rsidR="005F5886" w:rsidRPr="00FC2D1B" w:rsidRDefault="005F5886">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348EC11C" w14:textId="77777777" w:rsidR="00F45B3B" w:rsidRPr="00EB60C3" w:rsidRDefault="00AE4BD6">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6393141B" w14:textId="77777777" w:rsidR="005813CF" w:rsidRPr="00A15C86" w:rsidRDefault="00F45B3B">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lastRenderedPageBreak/>
        <w:t>Wykonawca po upływie terminu do składania ofert nie może skutecznie wycofać złożonej oferty.</w:t>
      </w:r>
    </w:p>
    <w:p w14:paraId="1C772DD9" w14:textId="77777777" w:rsidR="00A15C86" w:rsidRPr="00CF22DD" w:rsidRDefault="00A15C86">
      <w:pPr>
        <w:pStyle w:val="Bezodstpw"/>
        <w:numPr>
          <w:ilvl w:val="0"/>
          <w:numId w:val="36"/>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3268FBD" w14:textId="77777777" w:rsidR="00CF22DD" w:rsidRDefault="00CF22DD">
      <w:pPr>
        <w:pStyle w:val="Bezodstpw"/>
        <w:numPr>
          <w:ilvl w:val="0"/>
          <w:numId w:val="63"/>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2020r. poz. 1913)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1964F817" w14:textId="77777777" w:rsidR="00CF22DD" w:rsidRDefault="00CF22DD">
      <w:pPr>
        <w:pStyle w:val="Bezodstpw"/>
        <w:numPr>
          <w:ilvl w:val="0"/>
          <w:numId w:val="63"/>
        </w:numPr>
        <w:ind w:left="1202" w:hanging="403"/>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518E4732" w14:textId="0CC4CBF9" w:rsidR="00CF22DD" w:rsidRDefault="00CF22DD">
      <w:pPr>
        <w:pStyle w:val="Bezodstpw"/>
        <w:numPr>
          <w:ilvl w:val="0"/>
          <w:numId w:val="63"/>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5A4E35E2" w14:textId="77777777" w:rsidR="00E63ABC" w:rsidRPr="00EB60C3" w:rsidRDefault="00E63ABC">
      <w:pPr>
        <w:pStyle w:val="Nagwek2"/>
        <w:numPr>
          <w:ilvl w:val="0"/>
          <w:numId w:val="72"/>
        </w:numPr>
        <w:ind w:left="400" w:hanging="400"/>
      </w:pPr>
      <w:r w:rsidRPr="00EB60C3">
        <w:t>Wyjaśnienia treści SWZ</w:t>
      </w:r>
    </w:p>
    <w:p w14:paraId="05760E73" w14:textId="77777777" w:rsidR="00C7747C" w:rsidRPr="00EB60C3" w:rsidRDefault="00C7747C"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1D15021C" w14:textId="77777777" w:rsidR="00C7747C" w:rsidRPr="00EB60C3" w:rsidRDefault="007821AB"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W</w:t>
      </w:r>
      <w:r w:rsidR="007A5265" w:rsidRPr="00EB60C3">
        <w:rPr>
          <w:rFonts w:ascii="Tahoma" w:hAnsi="Tahoma" w:cs="Tahoma"/>
        </w:rPr>
        <w:t xml:space="preserve">ykonawca, ma prawo zwrócić się do Zamawiającego </w:t>
      </w:r>
      <w:r w:rsidR="00C7747C" w:rsidRPr="00EB60C3">
        <w:rPr>
          <w:rFonts w:ascii="Tahoma" w:hAnsi="Tahoma" w:cs="Tahoma"/>
        </w:rPr>
        <w:t xml:space="preserve">z wnioskiem </w:t>
      </w:r>
      <w:r w:rsidR="007A5265" w:rsidRPr="00EB60C3">
        <w:rPr>
          <w:rFonts w:ascii="Tahoma" w:hAnsi="Tahoma" w:cs="Tahoma"/>
        </w:rPr>
        <w:t xml:space="preserve">o wyjaśnienie treści SWZ. Zamawiający niezwłocznie udzieli wyjaśnień, jednak nie później niż na 2 dni przed upływem terminu składania ofert, pod warunkiem, że wniosek o wyjaśnienie treści SWZ wpłynął do zamawiającego nie później niż </w:t>
      </w:r>
      <w:r w:rsidR="00C7747C" w:rsidRPr="00EB60C3">
        <w:rPr>
          <w:rFonts w:ascii="Tahoma" w:hAnsi="Tahoma" w:cs="Tahoma"/>
        </w:rPr>
        <w:t xml:space="preserve">na 4 </w:t>
      </w:r>
      <w:r w:rsidR="007A5265" w:rsidRPr="00EB60C3">
        <w:rPr>
          <w:rFonts w:ascii="Tahoma" w:hAnsi="Tahoma" w:cs="Tahoma"/>
        </w:rPr>
        <w:t>dni</w:t>
      </w:r>
      <w:r w:rsidR="00C7747C" w:rsidRPr="00EB60C3">
        <w:rPr>
          <w:rFonts w:ascii="Tahoma" w:hAnsi="Tahoma" w:cs="Tahoma"/>
        </w:rPr>
        <w:t xml:space="preserve"> przed</w:t>
      </w:r>
      <w:r w:rsidR="007A5265" w:rsidRPr="00EB60C3">
        <w:rPr>
          <w:rFonts w:ascii="Tahoma" w:hAnsi="Tahoma" w:cs="Tahoma"/>
        </w:rPr>
        <w:t xml:space="preserve"> upływ</w:t>
      </w:r>
      <w:r w:rsidR="00C7747C" w:rsidRPr="00EB60C3">
        <w:rPr>
          <w:rFonts w:ascii="Tahoma" w:hAnsi="Tahoma" w:cs="Tahoma"/>
        </w:rPr>
        <w:t>em</w:t>
      </w:r>
      <w:r w:rsidR="007A5265" w:rsidRPr="00EB60C3">
        <w:rPr>
          <w:rFonts w:ascii="Tahoma" w:hAnsi="Tahoma" w:cs="Tahoma"/>
        </w:rPr>
        <w:t xml:space="preserve"> terminu składania ofert. </w:t>
      </w:r>
    </w:p>
    <w:p w14:paraId="49FEA5B7" w14:textId="208930B5"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sidR="00BD4272">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49284A80" w14:textId="77777777"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29BEF55B"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w:t>
      </w:r>
      <w:r w:rsidR="00D371B8" w:rsidRPr="00EB60C3">
        <w:rPr>
          <w:rFonts w:ascii="Tahoma" w:eastAsia="Lucida Sans Unicode" w:hAnsi="Tahoma" w:cs="Tahoma"/>
          <w:color w:val="000000"/>
          <w:kern w:val="3"/>
          <w:lang w:bidi="en-US"/>
        </w:rPr>
        <w:t>a</w:t>
      </w:r>
      <w:r w:rsidRPr="00EB60C3">
        <w:rPr>
          <w:rFonts w:ascii="Tahoma" w:eastAsia="Lucida Sans Unicode" w:hAnsi="Tahoma" w:cs="Tahoma"/>
          <w:color w:val="000000"/>
          <w:kern w:val="3"/>
          <w:lang w:bidi="en-US"/>
        </w:rPr>
        <w:t xml:space="preserve"> treści SWZ </w:t>
      </w:r>
      <w:r w:rsidR="00D371B8" w:rsidRPr="00EB60C3">
        <w:rPr>
          <w:rFonts w:ascii="Tahoma" w:eastAsia="Lucida Sans Unicode" w:hAnsi="Tahoma" w:cs="Tahoma"/>
          <w:color w:val="000000"/>
          <w:kern w:val="3"/>
          <w:lang w:bidi="en-US"/>
        </w:rPr>
        <w:t>jest istotna  dla sporządzenia oferty lub wymaga od wykonawców dodatkowego czasu na zapoznanie się ze</w:t>
      </w:r>
      <w:r w:rsidRPr="00EB60C3">
        <w:rPr>
          <w:rFonts w:ascii="Tahoma" w:eastAsia="Lucida Sans Unicode" w:hAnsi="Tahoma" w:cs="Tahoma"/>
          <w:color w:val="000000"/>
          <w:kern w:val="3"/>
          <w:lang w:bidi="en-US"/>
        </w:rPr>
        <w:t xml:space="preserve"> zmian</w:t>
      </w:r>
      <w:r w:rsidR="00D371B8" w:rsidRPr="00EB60C3">
        <w:rPr>
          <w:rFonts w:ascii="Tahoma" w:eastAsia="Lucida Sans Unicode" w:hAnsi="Tahoma" w:cs="Tahoma"/>
          <w:color w:val="000000"/>
          <w:kern w:val="3"/>
          <w:lang w:bidi="en-US"/>
        </w:rPr>
        <w:t>ą</w:t>
      </w:r>
      <w:r w:rsidRPr="00EB60C3">
        <w:rPr>
          <w:rFonts w:ascii="Tahoma" w:eastAsia="Lucida Sans Unicode" w:hAnsi="Tahoma" w:cs="Tahoma"/>
          <w:color w:val="000000"/>
          <w:kern w:val="3"/>
          <w:lang w:bidi="en-US"/>
        </w:rPr>
        <w:t xml:space="preserve"> treści </w:t>
      </w:r>
      <w:r w:rsidR="00D371B8" w:rsidRPr="00EB60C3">
        <w:rPr>
          <w:rFonts w:ascii="Tahoma" w:eastAsia="Lucida Sans Unicode" w:hAnsi="Tahoma" w:cs="Tahoma"/>
          <w:color w:val="000000"/>
          <w:kern w:val="3"/>
          <w:lang w:bidi="en-US"/>
        </w:rPr>
        <w:t>SWZ</w:t>
      </w:r>
      <w:r w:rsidR="001366D1">
        <w:rPr>
          <w:rFonts w:ascii="Tahoma" w:eastAsia="Lucida Sans Unicode" w:hAnsi="Tahoma" w:cs="Tahoma"/>
          <w:color w:val="000000"/>
          <w:kern w:val="3"/>
          <w:lang w:bidi="en-US"/>
        </w:rPr>
        <w:t xml:space="preserve"> </w:t>
      </w:r>
      <w:r w:rsidR="00D371B8" w:rsidRPr="00EB60C3">
        <w:rPr>
          <w:rFonts w:ascii="Tahoma" w:eastAsia="Lucida Sans Unicode" w:hAnsi="Tahoma" w:cs="Tahoma"/>
          <w:color w:val="000000"/>
          <w:kern w:val="3"/>
          <w:lang w:bidi="en-US"/>
        </w:rPr>
        <w:t>i przygotowanie ofert, zamawia</w:t>
      </w:r>
      <w:r w:rsidRPr="00EB60C3">
        <w:rPr>
          <w:rFonts w:ascii="Tahoma" w:eastAsia="Lucida Sans Unicode" w:hAnsi="Tahoma" w:cs="Tahoma"/>
          <w:color w:val="000000"/>
          <w:kern w:val="3"/>
          <w:lang w:bidi="en-US"/>
        </w:rPr>
        <w:t xml:space="preserve">jący przedłuża  termin składania ofert </w:t>
      </w:r>
      <w:r w:rsidR="00D371B8" w:rsidRPr="00EB60C3">
        <w:rPr>
          <w:rFonts w:ascii="Tahoma" w:eastAsia="Lucida Sans Unicode" w:hAnsi="Tahoma" w:cs="Tahoma"/>
          <w:color w:val="000000"/>
          <w:kern w:val="3"/>
          <w:lang w:bidi="en-US"/>
        </w:rPr>
        <w:t>o czas niezbędny na ich przygotowanie.</w:t>
      </w:r>
    </w:p>
    <w:p w14:paraId="1DD76A45"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6C14941C" w14:textId="77777777" w:rsidR="007A5265" w:rsidRPr="00EB60C3" w:rsidRDefault="007A5265" w:rsidP="00526E88">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6C82D51B" w14:textId="77777777" w:rsidR="007A5265" w:rsidRPr="00EB60C3" w:rsidRDefault="007A5265" w:rsidP="00AC46EA">
      <w:pPr>
        <w:pStyle w:val="Nagwek1"/>
      </w:pPr>
      <w:r w:rsidRPr="00EB60C3">
        <w:t>WYMAGANIA DOTYCZĄ</w:t>
      </w:r>
      <w:r w:rsidR="00AE4BD6" w:rsidRPr="00EB60C3">
        <w:t>CE WADIUM</w:t>
      </w:r>
    </w:p>
    <w:p w14:paraId="0E47E175" w14:textId="77777777" w:rsidR="00171104" w:rsidRPr="00E84E2B" w:rsidRDefault="00171104">
      <w:pPr>
        <w:pStyle w:val="Tekstpodstawowywcity"/>
        <w:numPr>
          <w:ilvl w:val="0"/>
          <w:numId w:val="82"/>
        </w:numPr>
        <w:tabs>
          <w:tab w:val="clear" w:pos="1435"/>
          <w:tab w:val="left" w:pos="400"/>
        </w:tabs>
        <w:suppressAutoHyphens w:val="0"/>
        <w:overflowPunct/>
        <w:autoSpaceDE/>
        <w:spacing w:before="0"/>
        <w:ind w:left="540" w:hanging="540"/>
        <w:textAlignment w:val="auto"/>
        <w:rPr>
          <w:rFonts w:ascii="Tahoma" w:hAnsi="Tahoma" w:cs="Tahoma"/>
          <w:color w:val="auto"/>
          <w:sz w:val="20"/>
        </w:rPr>
      </w:pPr>
      <w:bookmarkStart w:id="8" w:name="_Hlk100642487"/>
      <w:r w:rsidRPr="00E84E2B">
        <w:rPr>
          <w:rFonts w:ascii="Tahoma" w:hAnsi="Tahoma" w:cs="Tahoma"/>
          <w:color w:val="auto"/>
          <w:sz w:val="20"/>
        </w:rPr>
        <w:t xml:space="preserve">Wykonawca zobowiązany jest wnieść wadium w wysokości: </w:t>
      </w:r>
    </w:p>
    <w:p w14:paraId="76A1009F" w14:textId="2879B8C6" w:rsidR="00171104" w:rsidRPr="00E84E2B" w:rsidRDefault="007D5F37" w:rsidP="00171104">
      <w:pPr>
        <w:pStyle w:val="Tekstpodstawowywcity"/>
        <w:tabs>
          <w:tab w:val="left" w:pos="600"/>
        </w:tabs>
        <w:suppressAutoHyphens w:val="0"/>
        <w:overflowPunct/>
        <w:autoSpaceDE/>
        <w:spacing w:before="0"/>
        <w:ind w:left="540"/>
        <w:jc w:val="center"/>
        <w:textAlignment w:val="auto"/>
        <w:rPr>
          <w:rFonts w:ascii="Tahoma" w:hAnsi="Tahoma" w:cs="Tahoma"/>
          <w:color w:val="auto"/>
          <w:sz w:val="20"/>
        </w:rPr>
      </w:pPr>
      <w:r>
        <w:rPr>
          <w:rFonts w:ascii="Tahoma" w:hAnsi="Tahoma" w:cs="Tahoma"/>
          <w:b/>
          <w:color w:val="auto"/>
          <w:sz w:val="20"/>
        </w:rPr>
        <w:t>3</w:t>
      </w:r>
      <w:r w:rsidR="00171104" w:rsidRPr="003C66A0">
        <w:rPr>
          <w:rFonts w:ascii="Tahoma" w:hAnsi="Tahoma" w:cs="Tahoma"/>
          <w:b/>
          <w:color w:val="auto"/>
          <w:sz w:val="20"/>
        </w:rPr>
        <w:t>0 000,00 zł</w:t>
      </w:r>
    </w:p>
    <w:p w14:paraId="19A1B9AB" w14:textId="6E63248B" w:rsidR="00171104" w:rsidRPr="00E84E2B" w:rsidRDefault="00171104" w:rsidP="00171104">
      <w:pPr>
        <w:pStyle w:val="Tekstpodstawowywcity"/>
        <w:tabs>
          <w:tab w:val="left" w:pos="360"/>
          <w:tab w:val="left" w:pos="600"/>
        </w:tabs>
        <w:spacing w:before="0" w:after="120"/>
        <w:ind w:left="539" w:hanging="539"/>
        <w:jc w:val="center"/>
        <w:rPr>
          <w:rFonts w:ascii="Tahoma" w:hAnsi="Tahoma" w:cs="Tahoma"/>
          <w:i/>
          <w:color w:val="auto"/>
          <w:sz w:val="20"/>
        </w:rPr>
      </w:pPr>
      <w:r w:rsidRPr="00E84E2B">
        <w:rPr>
          <w:rFonts w:ascii="Tahoma" w:hAnsi="Tahoma" w:cs="Tahoma"/>
          <w:color w:val="auto"/>
          <w:sz w:val="20"/>
        </w:rPr>
        <w:t xml:space="preserve">(słownie złotych: </w:t>
      </w:r>
      <w:r w:rsidR="007D5F37">
        <w:rPr>
          <w:rFonts w:ascii="Tahoma" w:hAnsi="Tahoma" w:cs="Tahoma"/>
          <w:i/>
          <w:iCs/>
          <w:color w:val="auto"/>
          <w:sz w:val="20"/>
        </w:rPr>
        <w:t>trzydzieści</w:t>
      </w:r>
      <w:r w:rsidRPr="00E84E2B">
        <w:rPr>
          <w:rFonts w:ascii="Tahoma" w:hAnsi="Tahoma" w:cs="Tahoma"/>
          <w:i/>
          <w:color w:val="auto"/>
          <w:sz w:val="20"/>
        </w:rPr>
        <w:t xml:space="preserve"> tysięcy złotych 00/100).</w:t>
      </w:r>
    </w:p>
    <w:p w14:paraId="6C5C89CB" w14:textId="77777777" w:rsidR="00171104" w:rsidRPr="00E84E2B" w:rsidRDefault="00171104">
      <w:pPr>
        <w:pStyle w:val="Tekstpodstawowywcity"/>
        <w:numPr>
          <w:ilvl w:val="0"/>
          <w:numId w:val="82"/>
        </w:numPr>
        <w:tabs>
          <w:tab w:val="clear" w:pos="1435"/>
          <w:tab w:val="left" w:pos="400"/>
        </w:tabs>
        <w:suppressAutoHyphens w:val="0"/>
        <w:overflowPunct/>
        <w:autoSpaceDE/>
        <w:spacing w:before="0" w:after="120"/>
        <w:ind w:left="403" w:hanging="403"/>
        <w:textAlignment w:val="auto"/>
        <w:rPr>
          <w:rFonts w:ascii="Tahoma" w:hAnsi="Tahoma" w:cs="Tahoma"/>
          <w:color w:val="auto"/>
          <w:sz w:val="20"/>
        </w:rPr>
      </w:pPr>
      <w:r w:rsidRPr="00E84E2B">
        <w:rPr>
          <w:rFonts w:ascii="Tahoma" w:hAnsi="Tahoma" w:cs="Tahoma"/>
          <w:color w:val="auto"/>
          <w:sz w:val="20"/>
        </w:rPr>
        <w:t>Wadium należy wnieść się przed upływem terminu składania ofert i utrzymywać nieprzerwanie do dnia upływu terminu związania ofertą</w:t>
      </w:r>
      <w:r>
        <w:rPr>
          <w:rFonts w:ascii="Tahoma" w:hAnsi="Tahoma" w:cs="Tahoma"/>
          <w:color w:val="auto"/>
          <w:sz w:val="20"/>
        </w:rPr>
        <w:t xml:space="preserve">. </w:t>
      </w:r>
      <w:r w:rsidRPr="00E84E2B">
        <w:rPr>
          <w:rFonts w:ascii="Tahoma" w:hAnsi="Tahoma" w:cs="Tahoma"/>
          <w:color w:val="auto"/>
          <w:sz w:val="20"/>
        </w:rPr>
        <w:t xml:space="preserve">  </w:t>
      </w:r>
    </w:p>
    <w:p w14:paraId="351F2530" w14:textId="77777777" w:rsidR="00171104" w:rsidRPr="00E84E2B" w:rsidRDefault="00171104">
      <w:pPr>
        <w:pStyle w:val="Tekstpodstawowywcity"/>
        <w:numPr>
          <w:ilvl w:val="0"/>
          <w:numId w:val="82"/>
        </w:numPr>
        <w:tabs>
          <w:tab w:val="clear" w:pos="1435"/>
          <w:tab w:val="left" w:pos="400"/>
        </w:tabs>
        <w:suppressAutoHyphens w:val="0"/>
        <w:overflowPunct/>
        <w:autoSpaceDE/>
        <w:spacing w:before="0" w:after="120"/>
        <w:ind w:left="403" w:hanging="403"/>
        <w:textAlignment w:val="auto"/>
        <w:rPr>
          <w:rFonts w:ascii="Tahoma" w:hAnsi="Tahoma" w:cs="Tahoma"/>
          <w:color w:val="auto"/>
          <w:sz w:val="20"/>
        </w:rPr>
      </w:pPr>
      <w:r w:rsidRPr="00E84E2B">
        <w:rPr>
          <w:rFonts w:ascii="Tahoma" w:hAnsi="Tahoma" w:cs="Tahoma"/>
          <w:color w:val="auto"/>
          <w:sz w:val="20"/>
        </w:rPr>
        <w:t>Wadium może być wniesione według wyboru Wykonawcy w jednej lub kilku następujących formach:</w:t>
      </w:r>
    </w:p>
    <w:p w14:paraId="06E26068" w14:textId="77777777" w:rsidR="00171104" w:rsidRPr="00E84E2B" w:rsidRDefault="00171104">
      <w:pPr>
        <w:pStyle w:val="Tekstpodstawowywcity"/>
        <w:numPr>
          <w:ilvl w:val="0"/>
          <w:numId w:val="81"/>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pieniądzu,</w:t>
      </w:r>
    </w:p>
    <w:p w14:paraId="35993193" w14:textId="77777777" w:rsidR="00171104" w:rsidRPr="00E84E2B" w:rsidRDefault="00171104">
      <w:pPr>
        <w:pStyle w:val="Tekstpodstawowywcity"/>
        <w:numPr>
          <w:ilvl w:val="0"/>
          <w:numId w:val="81"/>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 xml:space="preserve">gwarancjach bankowych, </w:t>
      </w:r>
    </w:p>
    <w:p w14:paraId="510FAC4B" w14:textId="77777777" w:rsidR="00171104" w:rsidRPr="00E84E2B" w:rsidRDefault="00171104">
      <w:pPr>
        <w:pStyle w:val="Tekstpodstawowywcity"/>
        <w:numPr>
          <w:ilvl w:val="0"/>
          <w:numId w:val="81"/>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 xml:space="preserve">gwarancjach ubezpieczeniowych, </w:t>
      </w:r>
    </w:p>
    <w:p w14:paraId="6151958E" w14:textId="77777777" w:rsidR="00171104" w:rsidRPr="00E84E2B" w:rsidRDefault="00171104">
      <w:pPr>
        <w:pStyle w:val="Tekstpodstawowywcity"/>
        <w:numPr>
          <w:ilvl w:val="0"/>
          <w:numId w:val="81"/>
        </w:numPr>
        <w:tabs>
          <w:tab w:val="clear" w:pos="720"/>
          <w:tab w:val="num" w:pos="800"/>
        </w:tabs>
        <w:suppressAutoHyphens w:val="0"/>
        <w:overflowPunct/>
        <w:autoSpaceDE/>
        <w:spacing w:before="0" w:after="120"/>
        <w:ind w:left="799" w:hanging="601"/>
        <w:textAlignment w:val="auto"/>
        <w:rPr>
          <w:rFonts w:ascii="Tahoma" w:hAnsi="Tahoma" w:cs="Tahoma"/>
          <w:color w:val="auto"/>
          <w:sz w:val="20"/>
        </w:rPr>
      </w:pPr>
      <w:r w:rsidRPr="00E84E2B">
        <w:rPr>
          <w:rFonts w:ascii="Tahoma" w:hAnsi="Tahoma" w:cs="Tahoma"/>
          <w:color w:val="auto"/>
          <w:sz w:val="20"/>
        </w:rPr>
        <w:t>poręczeniach udzielanych przez podmioty, o których mowa w art.</w:t>
      </w:r>
      <w:r>
        <w:rPr>
          <w:rFonts w:ascii="Tahoma" w:hAnsi="Tahoma" w:cs="Tahoma"/>
          <w:color w:val="auto"/>
          <w:sz w:val="20"/>
        </w:rPr>
        <w:t xml:space="preserve"> </w:t>
      </w:r>
      <w:r w:rsidRPr="00E84E2B">
        <w:rPr>
          <w:rFonts w:ascii="Tahoma" w:hAnsi="Tahoma" w:cs="Tahoma"/>
          <w:color w:val="auto"/>
          <w:sz w:val="20"/>
        </w:rPr>
        <w:t>6b ust.</w:t>
      </w:r>
      <w:r>
        <w:rPr>
          <w:rFonts w:ascii="Tahoma" w:hAnsi="Tahoma" w:cs="Tahoma"/>
          <w:color w:val="auto"/>
          <w:sz w:val="20"/>
        </w:rPr>
        <w:t xml:space="preserve"> 5 pkt </w:t>
      </w:r>
      <w:r w:rsidRPr="00E84E2B">
        <w:rPr>
          <w:rFonts w:ascii="Tahoma" w:hAnsi="Tahoma" w:cs="Tahoma"/>
          <w:color w:val="auto"/>
          <w:sz w:val="20"/>
        </w:rPr>
        <w:t xml:space="preserve">2 ustawy z dnia 9 listopada 2000r. o utworzeniu Polskiej Agencji Rozwoju Przedsiębiorczości (t. j. Dz. U. z 2020 r. poz. 299 ze zm.). </w:t>
      </w:r>
    </w:p>
    <w:p w14:paraId="11E36066" w14:textId="16B0E76A" w:rsidR="00171104" w:rsidRPr="00BD78F6" w:rsidRDefault="00171104">
      <w:pPr>
        <w:pStyle w:val="Nagwek3"/>
        <w:widowControl w:val="0"/>
        <w:numPr>
          <w:ilvl w:val="0"/>
          <w:numId w:val="80"/>
        </w:numPr>
        <w:tabs>
          <w:tab w:val="clear" w:pos="600"/>
          <w:tab w:val="clear" w:pos="720"/>
          <w:tab w:val="num" w:pos="400"/>
        </w:tabs>
        <w:suppressAutoHyphens w:val="0"/>
        <w:ind w:left="400" w:hanging="400"/>
        <w:jc w:val="both"/>
        <w:rPr>
          <w:b w:val="0"/>
          <w:bCs/>
          <w:sz w:val="20"/>
        </w:rPr>
      </w:pPr>
      <w:r w:rsidRPr="00BD78F6">
        <w:rPr>
          <w:b w:val="0"/>
          <w:sz w:val="20"/>
        </w:rPr>
        <w:lastRenderedPageBreak/>
        <w:t xml:space="preserve">Wadium wnoszone w pieniądzu należy </w:t>
      </w:r>
      <w:r w:rsidRPr="00BD78F6">
        <w:rPr>
          <w:sz w:val="20"/>
          <w:u w:val="single"/>
        </w:rPr>
        <w:t>wpłacić przelewem</w:t>
      </w:r>
      <w:r w:rsidRPr="00BD78F6">
        <w:rPr>
          <w:sz w:val="20"/>
        </w:rPr>
        <w:t xml:space="preserve"> </w:t>
      </w:r>
      <w:r w:rsidRPr="00BD78F6">
        <w:rPr>
          <w:b w:val="0"/>
          <w:sz w:val="20"/>
        </w:rPr>
        <w:t xml:space="preserve">na rachunek Urzędu Gminy </w:t>
      </w:r>
      <w:r w:rsidRPr="00BD78F6">
        <w:rPr>
          <w:b w:val="0"/>
          <w:sz w:val="20"/>
        </w:rPr>
        <w:br/>
        <w:t>w Mszanie (Bank Spółdzielczy w Jastrzębiu Zdroju nr: 88847000012001002900940006 z tytułem przelewu: „</w:t>
      </w:r>
      <w:r w:rsidR="00F92643">
        <w:rPr>
          <w:b w:val="0"/>
          <w:sz w:val="20"/>
        </w:rPr>
        <w:t>Zagospodarowanie terenu centrum wsi w celu poprawy dostępności do infrastruktury społecznej</w:t>
      </w:r>
      <w:r w:rsidRPr="00BD78F6">
        <w:rPr>
          <w:b w:val="0"/>
          <w:sz w:val="20"/>
        </w:rPr>
        <w:t xml:space="preserve">”. </w:t>
      </w:r>
    </w:p>
    <w:p w14:paraId="5AF5ED8A" w14:textId="77777777" w:rsidR="00171104" w:rsidRPr="00E84E2B" w:rsidRDefault="00171104" w:rsidP="00171104">
      <w:pPr>
        <w:tabs>
          <w:tab w:val="num" w:pos="400"/>
        </w:tabs>
        <w:spacing w:after="120"/>
        <w:ind w:left="403"/>
        <w:jc w:val="both"/>
        <w:rPr>
          <w:rFonts w:ascii="Tahoma" w:hAnsi="Tahoma" w:cs="Tahoma"/>
        </w:rPr>
      </w:pPr>
      <w:r w:rsidRPr="00E84E2B">
        <w:rPr>
          <w:rFonts w:ascii="Tahoma" w:hAnsi="Tahoma" w:cs="Tahoma"/>
          <w:b/>
        </w:rPr>
        <w:t>Uwaga!</w:t>
      </w:r>
      <w:r w:rsidRPr="00E84E2B">
        <w:rPr>
          <w:rFonts w:ascii="Tahoma" w:hAnsi="Tahoma" w:cs="Tahoma"/>
        </w:rPr>
        <w:t xml:space="preserve"> - wadium w tej formie uważa się za wniesione w sposób prawidłowy, gdy środki pieniężne wpłyną na konto Zamawiającego przed upływem terminu składania ofert.</w:t>
      </w:r>
    </w:p>
    <w:p w14:paraId="27A6A1B9" w14:textId="77777777" w:rsidR="00171104" w:rsidRPr="00BD78F6" w:rsidRDefault="00171104">
      <w:pPr>
        <w:pStyle w:val="Nagwek3"/>
        <w:widowControl w:val="0"/>
        <w:numPr>
          <w:ilvl w:val="0"/>
          <w:numId w:val="80"/>
        </w:numPr>
        <w:tabs>
          <w:tab w:val="clear" w:pos="600"/>
          <w:tab w:val="clear" w:pos="720"/>
          <w:tab w:val="num" w:pos="400"/>
        </w:tabs>
        <w:suppressAutoHyphens w:val="0"/>
        <w:ind w:left="400" w:hanging="400"/>
        <w:jc w:val="both"/>
        <w:rPr>
          <w:b w:val="0"/>
          <w:bCs/>
          <w:sz w:val="20"/>
        </w:rPr>
      </w:pPr>
      <w:r w:rsidRPr="00BD78F6">
        <w:rPr>
          <w:b w:val="0"/>
          <w:sz w:val="20"/>
        </w:rPr>
        <w:t xml:space="preserve">Wadium wnoszone w postaci niepieniężnej należy złożyć wraz z ofertą poprzez Platformę przetargową – </w:t>
      </w:r>
      <w:r w:rsidRPr="00BD78F6">
        <w:rPr>
          <w:b w:val="0"/>
          <w:sz w:val="20"/>
          <w:u w:val="single"/>
        </w:rPr>
        <w:t>w wydzielonym odrębnym pliku</w:t>
      </w:r>
      <w:r w:rsidRPr="00BD78F6">
        <w:rPr>
          <w:b w:val="0"/>
          <w:sz w:val="20"/>
        </w:rPr>
        <w:t xml:space="preserve">. Należy przekazać </w:t>
      </w:r>
      <w:r w:rsidRPr="00BD78F6">
        <w:rPr>
          <w:sz w:val="20"/>
        </w:rPr>
        <w:t>oryginał gwarancji lub poręczenia w postaci elektronicznej</w:t>
      </w:r>
      <w:r w:rsidRPr="00BD78F6">
        <w:rPr>
          <w:b w:val="0"/>
          <w:sz w:val="20"/>
        </w:rPr>
        <w:t xml:space="preserve">. </w:t>
      </w:r>
    </w:p>
    <w:p w14:paraId="3E9700D6" w14:textId="77777777" w:rsidR="00171104" w:rsidRPr="00BD78F6" w:rsidRDefault="00171104" w:rsidP="00171104">
      <w:pPr>
        <w:pStyle w:val="Nagwek3"/>
        <w:widowControl w:val="0"/>
        <w:tabs>
          <w:tab w:val="clear" w:pos="600"/>
        </w:tabs>
        <w:suppressAutoHyphens w:val="0"/>
        <w:ind w:left="400"/>
        <w:jc w:val="both"/>
        <w:rPr>
          <w:b w:val="0"/>
          <w:bCs/>
          <w:sz w:val="20"/>
        </w:rPr>
      </w:pPr>
      <w:r w:rsidRPr="00BD78F6">
        <w:rPr>
          <w:sz w:val="20"/>
        </w:rPr>
        <w:t>Uwaga!</w:t>
      </w:r>
      <w:r w:rsidRPr="00BD78F6">
        <w:rPr>
          <w:b w:val="0"/>
          <w:sz w:val="20"/>
        </w:rPr>
        <w:t xml:space="preserve"> - niedopuszczalne jest złożenie skanu dokumentu wadialnego opatrzonego podpisem kwalifikowanym (np. e-gwarancji bankowej, ubezpieczeniowej bądź e-poręczenia).</w:t>
      </w:r>
    </w:p>
    <w:p w14:paraId="4207E849" w14:textId="77777777" w:rsidR="00171104" w:rsidRPr="00BD78F6" w:rsidRDefault="00171104">
      <w:pPr>
        <w:pStyle w:val="Nagwek3"/>
        <w:widowControl w:val="0"/>
        <w:numPr>
          <w:ilvl w:val="0"/>
          <w:numId w:val="80"/>
        </w:numPr>
        <w:tabs>
          <w:tab w:val="clear" w:pos="600"/>
          <w:tab w:val="clear" w:pos="720"/>
          <w:tab w:val="num" w:pos="400"/>
        </w:tabs>
        <w:suppressAutoHyphens w:val="0"/>
        <w:spacing w:before="120"/>
        <w:ind w:left="601" w:hanging="601"/>
        <w:jc w:val="both"/>
        <w:rPr>
          <w:b w:val="0"/>
          <w:bCs/>
          <w:sz w:val="20"/>
        </w:rPr>
      </w:pPr>
      <w:r w:rsidRPr="00BD78F6">
        <w:rPr>
          <w:b w:val="0"/>
          <w:sz w:val="20"/>
        </w:rPr>
        <w:t>Wadium wnoszone w inne formie niż pieniądz musi spełniać następujące wymogi:</w:t>
      </w:r>
    </w:p>
    <w:p w14:paraId="00A95B56" w14:textId="5269B658" w:rsidR="0036222F" w:rsidRPr="00BD78F6" w:rsidRDefault="009C14DC">
      <w:pPr>
        <w:pStyle w:val="Nagwek3"/>
        <w:widowControl w:val="0"/>
        <w:numPr>
          <w:ilvl w:val="0"/>
          <w:numId w:val="84"/>
        </w:numPr>
        <w:tabs>
          <w:tab w:val="clear" w:pos="600"/>
        </w:tabs>
        <w:suppressAutoHyphens w:val="0"/>
        <w:ind w:left="800" w:hanging="600"/>
        <w:jc w:val="both"/>
        <w:rPr>
          <w:b w:val="0"/>
          <w:bCs/>
          <w:sz w:val="20"/>
        </w:rPr>
      </w:pPr>
      <w:r w:rsidRPr="00BD78F6">
        <w:rPr>
          <w:b w:val="0"/>
          <w:bCs/>
          <w:sz w:val="20"/>
        </w:rPr>
        <w:t>m</w:t>
      </w:r>
      <w:r w:rsidR="0036222F" w:rsidRPr="00BD78F6">
        <w:rPr>
          <w:b w:val="0"/>
          <w:bCs/>
          <w:sz w:val="20"/>
        </w:rPr>
        <w:t xml:space="preserve">usi obejmować wszystkie wskazane w ustawie przesłanki zatrzymania wadium, o których mowa w art. 98 ust. 6 ustawy </w:t>
      </w:r>
      <w:proofErr w:type="spellStart"/>
      <w:r w:rsidR="0036222F" w:rsidRPr="00BD78F6">
        <w:rPr>
          <w:b w:val="0"/>
          <w:bCs/>
          <w:sz w:val="20"/>
        </w:rPr>
        <w:t>Pzp</w:t>
      </w:r>
      <w:proofErr w:type="spellEnd"/>
      <w:r w:rsidR="0036222F" w:rsidRPr="00BD78F6">
        <w:rPr>
          <w:b w:val="0"/>
          <w:bCs/>
          <w:sz w:val="20"/>
        </w:rPr>
        <w:t>,</w:t>
      </w:r>
    </w:p>
    <w:p w14:paraId="44670A7E" w14:textId="1ABA85BD" w:rsidR="00171104" w:rsidRPr="00BD78F6" w:rsidRDefault="00171104">
      <w:pPr>
        <w:pStyle w:val="Nagwek3"/>
        <w:widowControl w:val="0"/>
        <w:numPr>
          <w:ilvl w:val="0"/>
          <w:numId w:val="84"/>
        </w:numPr>
        <w:tabs>
          <w:tab w:val="clear" w:pos="600"/>
        </w:tabs>
        <w:suppressAutoHyphens w:val="0"/>
        <w:ind w:left="800" w:hanging="600"/>
        <w:jc w:val="both"/>
        <w:rPr>
          <w:b w:val="0"/>
          <w:bCs/>
          <w:sz w:val="20"/>
        </w:rPr>
      </w:pPr>
      <w:r w:rsidRPr="00BD78F6">
        <w:rPr>
          <w:b w:val="0"/>
          <w:sz w:val="20"/>
        </w:rPr>
        <w:t xml:space="preserve">określać nieodwołalny i bezwarunkowy obowiązek zapłaty na pierwsze żądanie Zamawiającego, </w:t>
      </w:r>
      <w:r w:rsidRPr="00BD78F6">
        <w:rPr>
          <w:b w:val="0"/>
          <w:sz w:val="20"/>
        </w:rPr>
        <w:br/>
        <w:t xml:space="preserve">w przypadkach określonych w ustawie </w:t>
      </w:r>
      <w:proofErr w:type="spellStart"/>
      <w:r w:rsidRPr="00BD78F6">
        <w:rPr>
          <w:b w:val="0"/>
          <w:sz w:val="20"/>
        </w:rPr>
        <w:t>Pzp</w:t>
      </w:r>
      <w:proofErr w:type="spellEnd"/>
      <w:r w:rsidRPr="00BD78F6">
        <w:rPr>
          <w:b w:val="0"/>
          <w:sz w:val="20"/>
        </w:rPr>
        <w:t xml:space="preserve"> oraz być ważne przez okres związania ofertą, określony w SWZ,</w:t>
      </w:r>
    </w:p>
    <w:p w14:paraId="400A52AC" w14:textId="714B0B12" w:rsidR="00171104" w:rsidRPr="00BD78F6" w:rsidRDefault="00171104">
      <w:pPr>
        <w:pStyle w:val="Nagwek3"/>
        <w:widowControl w:val="0"/>
        <w:numPr>
          <w:ilvl w:val="0"/>
          <w:numId w:val="84"/>
        </w:numPr>
        <w:tabs>
          <w:tab w:val="clear" w:pos="600"/>
        </w:tabs>
        <w:suppressAutoHyphens w:val="0"/>
        <w:spacing w:after="120"/>
        <w:ind w:left="799" w:hanging="601"/>
        <w:jc w:val="both"/>
        <w:rPr>
          <w:b w:val="0"/>
          <w:sz w:val="20"/>
        </w:rPr>
      </w:pPr>
      <w:r w:rsidRPr="00BD78F6">
        <w:rPr>
          <w:b w:val="0"/>
          <w:sz w:val="20"/>
        </w:rPr>
        <w:t xml:space="preserve">w przypadku wnoszenia wadium w formie innej niż pieniądz przez Wykonawców wspólnie ubiegających się o udzielenie zamówienia (konsorcjum) – </w:t>
      </w:r>
      <w:r w:rsidR="0036222F" w:rsidRPr="00BD78F6">
        <w:rPr>
          <w:b w:val="0"/>
          <w:sz w:val="20"/>
        </w:rPr>
        <w:t>treść dokumentu wadialnego musi zapewnić możliwość zaspokojeni</w:t>
      </w:r>
      <w:r w:rsidR="00F7094D" w:rsidRPr="00BD78F6">
        <w:rPr>
          <w:b w:val="0"/>
          <w:sz w:val="20"/>
        </w:rPr>
        <w:t xml:space="preserve">a Zamawiającego co oznacza, że uzyskanie zagwarantowanej zapłaty wadium musi obejmować </w:t>
      </w:r>
      <w:r w:rsidRPr="00BD78F6">
        <w:rPr>
          <w:b w:val="0"/>
          <w:sz w:val="20"/>
        </w:rPr>
        <w:t>wszys</w:t>
      </w:r>
      <w:r w:rsidR="00F7094D" w:rsidRPr="00BD78F6">
        <w:rPr>
          <w:b w:val="0"/>
          <w:sz w:val="20"/>
        </w:rPr>
        <w:t>tkich</w:t>
      </w:r>
      <w:r w:rsidRPr="00BD78F6">
        <w:rPr>
          <w:b w:val="0"/>
          <w:sz w:val="20"/>
        </w:rPr>
        <w:t xml:space="preserve"> wykonawc</w:t>
      </w:r>
      <w:r w:rsidR="00F7094D" w:rsidRPr="00BD78F6">
        <w:rPr>
          <w:b w:val="0"/>
          <w:sz w:val="20"/>
        </w:rPr>
        <w:t>ów</w:t>
      </w:r>
      <w:r w:rsidRPr="00BD78F6">
        <w:rPr>
          <w:b w:val="0"/>
          <w:sz w:val="20"/>
        </w:rPr>
        <w:t xml:space="preserve"> wspólnie ubiegający</w:t>
      </w:r>
      <w:r w:rsidR="00F7094D" w:rsidRPr="00BD78F6">
        <w:rPr>
          <w:b w:val="0"/>
          <w:sz w:val="20"/>
        </w:rPr>
        <w:t>ch</w:t>
      </w:r>
      <w:r w:rsidRPr="00BD78F6">
        <w:rPr>
          <w:b w:val="0"/>
          <w:sz w:val="20"/>
        </w:rPr>
        <w:t xml:space="preserve"> się </w:t>
      </w:r>
      <w:r w:rsidR="00F7094D" w:rsidRPr="00BD78F6">
        <w:rPr>
          <w:b w:val="0"/>
          <w:sz w:val="20"/>
        </w:rPr>
        <w:br/>
      </w:r>
      <w:r w:rsidRPr="00BD78F6">
        <w:rPr>
          <w:b w:val="0"/>
          <w:sz w:val="20"/>
        </w:rPr>
        <w:t>o zamówienie i że wadium zostało wniesione w imieniu i na rzecz wszystkich wykonawców wspólnie ubiegających się o zamówienie.</w:t>
      </w:r>
    </w:p>
    <w:p w14:paraId="67127496" w14:textId="77777777" w:rsidR="00171104" w:rsidRPr="00BD78F6" w:rsidRDefault="00171104">
      <w:pPr>
        <w:pStyle w:val="Nagwek3"/>
        <w:widowControl w:val="0"/>
        <w:numPr>
          <w:ilvl w:val="0"/>
          <w:numId w:val="85"/>
        </w:numPr>
        <w:tabs>
          <w:tab w:val="clear" w:pos="600"/>
          <w:tab w:val="clear" w:pos="720"/>
          <w:tab w:val="num" w:pos="400"/>
        </w:tabs>
        <w:suppressAutoHyphens w:val="0"/>
        <w:ind w:left="400" w:hanging="400"/>
        <w:jc w:val="both"/>
        <w:rPr>
          <w:rFonts w:eastAsia="Lucida Sans Unicode"/>
          <w:b w:val="0"/>
          <w:kern w:val="3"/>
          <w:sz w:val="20"/>
          <w:lang w:eastAsia="zh-CN"/>
        </w:rPr>
      </w:pPr>
      <w:r w:rsidRPr="00BD78F6">
        <w:rPr>
          <w:rFonts w:eastAsia="Lucida Sans Unicode"/>
          <w:b w:val="0"/>
          <w:kern w:val="3"/>
          <w:sz w:val="20"/>
          <w:lang w:eastAsia="zh-CN"/>
        </w:rPr>
        <w:t xml:space="preserve">Jeżeli Wykonawca jest podmiotem nie podlegającym reżimowi prawa polskiego i właściwości sądów polskich, w treści gwarancji musi figurować zapis o poddaniu sporów wynikających </w:t>
      </w:r>
      <w:r w:rsidRPr="00BD78F6">
        <w:rPr>
          <w:rFonts w:eastAsia="Lucida Sans Unicode"/>
          <w:b w:val="0"/>
          <w:kern w:val="3"/>
          <w:sz w:val="20"/>
          <w:lang w:eastAsia="zh-CN"/>
        </w:rPr>
        <w:br/>
        <w:t xml:space="preserve">z wadium prawu polskiemu i polskiemu sądownictwu. </w:t>
      </w:r>
    </w:p>
    <w:p w14:paraId="4A0F921B" w14:textId="77777777" w:rsidR="00171104" w:rsidRPr="00E84E2B" w:rsidRDefault="00171104">
      <w:pPr>
        <w:widowControl w:val="0"/>
        <w:numPr>
          <w:ilvl w:val="0"/>
          <w:numId w:val="85"/>
        </w:numPr>
        <w:tabs>
          <w:tab w:val="clear" w:pos="720"/>
          <w:tab w:val="num" w:pos="400"/>
        </w:tabs>
        <w:autoSpaceDN w:val="0"/>
        <w:spacing w:before="120"/>
        <w:ind w:left="403" w:hanging="403"/>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 xml:space="preserve">Zwrot wadium z urzędu: </w:t>
      </w:r>
    </w:p>
    <w:p w14:paraId="5264FA10" w14:textId="77777777" w:rsidR="00171104" w:rsidRPr="00E84E2B" w:rsidRDefault="00171104" w:rsidP="00171104">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Zamawiający zwraca wadium niezwłocznie, nie później jednak niż w terminie 7 dni od dnia wystąpienia jednej z okoliczności o której mowa w art. 98 ust. 1 pkt 1-3 ustawy </w:t>
      </w:r>
      <w:proofErr w:type="spellStart"/>
      <w:r w:rsidRPr="00E84E2B">
        <w:rPr>
          <w:rFonts w:ascii="Tahoma" w:eastAsia="Lucida Sans Unicode" w:hAnsi="Tahoma" w:cs="Tahoma"/>
          <w:bCs/>
          <w:kern w:val="3"/>
          <w:lang w:eastAsia="zh-CN"/>
        </w:rPr>
        <w:t>Pzp</w:t>
      </w:r>
      <w:proofErr w:type="spellEnd"/>
      <w:r>
        <w:rPr>
          <w:rFonts w:ascii="Tahoma" w:eastAsia="Lucida Sans Unicode" w:hAnsi="Tahoma" w:cs="Tahoma"/>
          <w:bCs/>
          <w:kern w:val="3"/>
          <w:lang w:eastAsia="zh-CN"/>
        </w:rPr>
        <w:t>.</w:t>
      </w:r>
    </w:p>
    <w:p w14:paraId="06DA1301" w14:textId="77777777" w:rsidR="00171104" w:rsidRPr="00E84E2B" w:rsidRDefault="00171104">
      <w:pPr>
        <w:widowControl w:val="0"/>
        <w:numPr>
          <w:ilvl w:val="0"/>
          <w:numId w:val="85"/>
        </w:numPr>
        <w:tabs>
          <w:tab w:val="left" w:pos="400"/>
        </w:tabs>
        <w:autoSpaceDN w:val="0"/>
        <w:spacing w:before="120"/>
        <w:ind w:left="601" w:hanging="601"/>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Zwrot wadium na wniosek Wykonawcy:</w:t>
      </w:r>
    </w:p>
    <w:p w14:paraId="7717C302" w14:textId="77777777" w:rsidR="00171104" w:rsidRPr="00E84E2B" w:rsidRDefault="00171104" w:rsidP="00171104">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Zamawiający zwraca wadium niezwłocznie, nie później jednak niż w terminie 7 dni od dnia złożenia wniosku:</w:t>
      </w:r>
    </w:p>
    <w:p w14:paraId="65A12606" w14:textId="77777777" w:rsidR="00171104" w:rsidRPr="00E84E2B" w:rsidRDefault="00171104">
      <w:pPr>
        <w:pStyle w:val="Akapitzlist"/>
        <w:widowControl w:val="0"/>
        <w:numPr>
          <w:ilvl w:val="0"/>
          <w:numId w:val="86"/>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który wycofał ofertę przez upływem terminu składania ofert</w:t>
      </w:r>
    </w:p>
    <w:p w14:paraId="723CAF95" w14:textId="77777777" w:rsidR="00171104" w:rsidRPr="00E84E2B" w:rsidRDefault="00171104">
      <w:pPr>
        <w:pStyle w:val="Akapitzlist"/>
        <w:widowControl w:val="0"/>
        <w:numPr>
          <w:ilvl w:val="0"/>
          <w:numId w:val="86"/>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którego oferta została odrzucona</w:t>
      </w:r>
    </w:p>
    <w:p w14:paraId="1D28ED8D" w14:textId="77777777" w:rsidR="00171104" w:rsidRPr="00E84E2B" w:rsidRDefault="00171104">
      <w:pPr>
        <w:pStyle w:val="Akapitzlist"/>
        <w:widowControl w:val="0"/>
        <w:numPr>
          <w:ilvl w:val="0"/>
          <w:numId w:val="86"/>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wyborze najkorzystniejszej oferty, z wyjątkiem wykonawcy, którego oferta została wybrana jako najkorzystniejsza,</w:t>
      </w:r>
    </w:p>
    <w:p w14:paraId="462E0EF7" w14:textId="77777777" w:rsidR="00171104" w:rsidRPr="00E84E2B" w:rsidRDefault="00171104">
      <w:pPr>
        <w:pStyle w:val="Akapitzlist"/>
        <w:widowControl w:val="0"/>
        <w:numPr>
          <w:ilvl w:val="0"/>
          <w:numId w:val="86"/>
        </w:numPr>
        <w:tabs>
          <w:tab w:val="left" w:pos="800"/>
        </w:tabs>
        <w:autoSpaceDN w:val="0"/>
        <w:spacing w:after="120" w:line="240" w:lineRule="auto"/>
        <w:ind w:left="799" w:hanging="601"/>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unieważnieniu postępowania, w przypadku gdy nie zostało rozstrzygnięte odwołanie na czynność unieważnienia albo nie upłynął termin do jego wniesienia.</w:t>
      </w:r>
    </w:p>
    <w:p w14:paraId="70010447" w14:textId="77777777" w:rsidR="00171104" w:rsidRPr="00E84E2B" w:rsidRDefault="00171104" w:rsidP="00171104">
      <w:pPr>
        <w:widowControl w:val="0"/>
        <w:tabs>
          <w:tab w:val="left" w:pos="600"/>
        </w:tabs>
        <w:autoSpaceDN w:val="0"/>
        <w:spacing w:after="12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Uwaga: złożenie wniosku o zwrot wadium, powoduje rozwiązanie stosunku prawnego z wykonawcą wraz z utratą przez niego prawa do korzystania ze środków ochrony prawnej, o których mowa </w:t>
      </w:r>
      <w:r>
        <w:rPr>
          <w:rFonts w:ascii="Tahoma" w:eastAsia="Lucida Sans Unicode" w:hAnsi="Tahoma" w:cs="Tahoma"/>
          <w:bCs/>
          <w:kern w:val="3"/>
          <w:lang w:eastAsia="zh-CN"/>
        </w:rPr>
        <w:br/>
      </w:r>
      <w:r w:rsidRPr="00E84E2B">
        <w:rPr>
          <w:rFonts w:ascii="Tahoma" w:eastAsia="Lucida Sans Unicode" w:hAnsi="Tahoma" w:cs="Tahoma"/>
          <w:bCs/>
          <w:kern w:val="3"/>
          <w:lang w:eastAsia="zh-CN"/>
        </w:rPr>
        <w:t xml:space="preserve">w dziale IX ustawy </w:t>
      </w:r>
      <w:proofErr w:type="spellStart"/>
      <w:r w:rsidRPr="00E84E2B">
        <w:rPr>
          <w:rFonts w:ascii="Tahoma" w:eastAsia="Lucida Sans Unicode" w:hAnsi="Tahoma" w:cs="Tahoma"/>
          <w:bCs/>
          <w:kern w:val="3"/>
          <w:lang w:eastAsia="zh-CN"/>
        </w:rPr>
        <w:t>Pzp</w:t>
      </w:r>
      <w:proofErr w:type="spellEnd"/>
      <w:r w:rsidRPr="00E84E2B">
        <w:rPr>
          <w:rFonts w:ascii="Tahoma" w:eastAsia="Lucida Sans Unicode" w:hAnsi="Tahoma" w:cs="Tahoma"/>
          <w:bCs/>
          <w:kern w:val="3"/>
          <w:lang w:eastAsia="zh-CN"/>
        </w:rPr>
        <w:t>.</w:t>
      </w:r>
    </w:p>
    <w:p w14:paraId="720DFCDE" w14:textId="77777777" w:rsidR="00171104" w:rsidRPr="00E84E2B" w:rsidRDefault="00171104">
      <w:pPr>
        <w:numPr>
          <w:ilvl w:val="0"/>
          <w:numId w:val="83"/>
        </w:numPr>
        <w:tabs>
          <w:tab w:val="clear" w:pos="720"/>
          <w:tab w:val="left" w:pos="400"/>
        </w:tabs>
        <w:spacing w:after="120"/>
        <w:ind w:left="601" w:hanging="601"/>
        <w:jc w:val="both"/>
        <w:rPr>
          <w:rFonts w:ascii="Tahoma" w:hAnsi="Tahoma" w:cs="Tahoma"/>
        </w:rPr>
      </w:pPr>
      <w:r w:rsidRPr="00E84E2B">
        <w:rPr>
          <w:rFonts w:ascii="Tahoma" w:hAnsi="Tahoma" w:cs="Tahoma"/>
        </w:rPr>
        <w:t xml:space="preserve">Zamawiający zatrzymuje wadium </w:t>
      </w:r>
      <w:r>
        <w:rPr>
          <w:rFonts w:ascii="Tahoma" w:hAnsi="Tahoma" w:cs="Tahoma"/>
        </w:rPr>
        <w:t xml:space="preserve">w okolicznościach określonych w art. 98 ust. 6 ustawy </w:t>
      </w:r>
      <w:proofErr w:type="spellStart"/>
      <w:r>
        <w:rPr>
          <w:rFonts w:ascii="Tahoma" w:hAnsi="Tahoma" w:cs="Tahoma"/>
        </w:rPr>
        <w:t>Pzp</w:t>
      </w:r>
      <w:proofErr w:type="spellEnd"/>
      <w:r>
        <w:rPr>
          <w:rFonts w:ascii="Tahoma" w:hAnsi="Tahoma" w:cs="Tahoma"/>
        </w:rPr>
        <w:t>.</w:t>
      </w:r>
    </w:p>
    <w:p w14:paraId="1DAAD234" w14:textId="62704175" w:rsidR="00171104" w:rsidRPr="00E84E2B" w:rsidRDefault="00171104">
      <w:pPr>
        <w:numPr>
          <w:ilvl w:val="0"/>
          <w:numId w:val="83"/>
        </w:numPr>
        <w:tabs>
          <w:tab w:val="clear" w:pos="720"/>
          <w:tab w:val="left" w:pos="400"/>
        </w:tabs>
        <w:spacing w:after="120"/>
        <w:ind w:left="400" w:hanging="400"/>
        <w:jc w:val="both"/>
        <w:rPr>
          <w:rFonts w:ascii="Tahoma" w:hAnsi="Tahoma" w:cs="Tahoma"/>
        </w:rPr>
      </w:pPr>
      <w:r w:rsidRPr="00E84E2B">
        <w:rPr>
          <w:rFonts w:ascii="Tahoma" w:hAnsi="Tahoma" w:cs="Tahoma"/>
        </w:rPr>
        <w:t xml:space="preserve">Jeżeli wadium zostanie wniesione w walucie obcej, kwota zabezpieczenia zostanie przeliczona na PLN wg średniego kursu NBP na dzień publikacji ogłoszenia o zamówieniu w </w:t>
      </w:r>
      <w:r w:rsidR="00F2074C">
        <w:rPr>
          <w:rFonts w:ascii="Tahoma" w:hAnsi="Tahoma" w:cs="Tahoma"/>
        </w:rPr>
        <w:t>BZP</w:t>
      </w:r>
      <w:r w:rsidRPr="00E84E2B">
        <w:rPr>
          <w:rFonts w:ascii="Tahoma" w:hAnsi="Tahoma" w:cs="Tahoma"/>
        </w:rPr>
        <w:t>. Jeżeli w tym dniu kursu nie ogłoszono do w/w przeliczenia zastosowany będzie ostatni ogłoszony kurs przed tym dniem.</w:t>
      </w:r>
    </w:p>
    <w:p w14:paraId="3D4ECA9D" w14:textId="77777777" w:rsidR="00171104" w:rsidRPr="00E84E2B" w:rsidRDefault="00171104">
      <w:pPr>
        <w:numPr>
          <w:ilvl w:val="0"/>
          <w:numId w:val="83"/>
        </w:numPr>
        <w:tabs>
          <w:tab w:val="clear" w:pos="720"/>
          <w:tab w:val="left" w:pos="400"/>
        </w:tabs>
        <w:spacing w:after="120"/>
        <w:ind w:left="601" w:hanging="601"/>
        <w:jc w:val="both"/>
        <w:rPr>
          <w:rFonts w:ascii="Tahoma" w:hAnsi="Tahoma" w:cs="Tahoma"/>
        </w:rPr>
      </w:pPr>
      <w:r w:rsidRPr="00E84E2B">
        <w:rPr>
          <w:rFonts w:ascii="Tahoma" w:hAnsi="Tahoma" w:cs="Tahoma"/>
        </w:rPr>
        <w:t>Beneficjentem wniesionego wadium jest: Gmin</w:t>
      </w:r>
      <w:r>
        <w:rPr>
          <w:rFonts w:ascii="Tahoma" w:hAnsi="Tahoma" w:cs="Tahoma"/>
        </w:rPr>
        <w:t>a</w:t>
      </w:r>
      <w:r w:rsidRPr="00E84E2B">
        <w:rPr>
          <w:rFonts w:ascii="Tahoma" w:hAnsi="Tahoma" w:cs="Tahoma"/>
        </w:rPr>
        <w:t xml:space="preserve"> Mszana, ul. 1 Maja 81, 44-3</w:t>
      </w:r>
      <w:r>
        <w:rPr>
          <w:rFonts w:ascii="Tahoma" w:hAnsi="Tahoma" w:cs="Tahoma"/>
        </w:rPr>
        <w:t>25 Mszana.</w:t>
      </w:r>
    </w:p>
    <w:p w14:paraId="0C453B49" w14:textId="77777777" w:rsidR="007F4A67" w:rsidRPr="00EB60C3" w:rsidRDefault="007A5265" w:rsidP="00AC46EA">
      <w:pPr>
        <w:pStyle w:val="Nagwek1"/>
        <w:rPr>
          <w:smallCaps/>
        </w:rPr>
      </w:pPr>
      <w:r w:rsidRPr="00EB60C3">
        <w:t>TERMIN ZWIĄZANIA OFERTĄ</w:t>
      </w:r>
    </w:p>
    <w:p w14:paraId="57002534" w14:textId="5DBFD113" w:rsidR="001066C3" w:rsidRPr="005728EB" w:rsidRDefault="005728EB" w:rsidP="00747358">
      <w:pPr>
        <w:numPr>
          <w:ilvl w:val="0"/>
          <w:numId w:val="15"/>
        </w:numPr>
        <w:suppressAutoHyphens w:val="0"/>
        <w:overflowPunct/>
        <w:autoSpaceDE/>
        <w:spacing w:after="120"/>
        <w:ind w:left="403" w:hanging="403"/>
        <w:jc w:val="both"/>
        <w:textAlignment w:val="auto"/>
        <w:rPr>
          <w:rFonts w:ascii="Tahoma" w:hAnsi="Tahoma" w:cs="Tahoma"/>
        </w:rPr>
      </w:pPr>
      <w:r>
        <w:rPr>
          <w:rFonts w:ascii="Tahoma" w:hAnsi="Tahoma" w:cs="Tahoma"/>
        </w:rPr>
        <w:t>Termin zwią</w:t>
      </w:r>
      <w:r w:rsidRPr="00EB60C3">
        <w:rPr>
          <w:rFonts w:ascii="Tahoma" w:hAnsi="Tahoma" w:cs="Tahoma"/>
        </w:rPr>
        <w:t>zania ofertą</w:t>
      </w:r>
      <w:r>
        <w:rPr>
          <w:rFonts w:ascii="Tahoma" w:hAnsi="Tahoma" w:cs="Tahoma"/>
        </w:rPr>
        <w:t xml:space="preserve"> wynosi </w:t>
      </w:r>
      <w:r w:rsidR="00480277">
        <w:rPr>
          <w:rFonts w:ascii="Tahoma" w:hAnsi="Tahoma" w:cs="Tahoma"/>
        </w:rPr>
        <w:t>3</w:t>
      </w:r>
      <w:r>
        <w:rPr>
          <w:rFonts w:ascii="Tahoma" w:hAnsi="Tahoma" w:cs="Tahoma"/>
        </w:rPr>
        <w:t xml:space="preserve">0 dni, powyższe oznacza, iż Wykonawca jest związany ofertą do </w:t>
      </w:r>
      <w:r w:rsidRPr="00501326">
        <w:rPr>
          <w:rFonts w:ascii="Tahoma" w:hAnsi="Tahoma" w:cs="Tahoma"/>
        </w:rPr>
        <w:t xml:space="preserve">dnia </w:t>
      </w:r>
      <w:r w:rsidR="00A800F2">
        <w:rPr>
          <w:rFonts w:ascii="Tahoma" w:hAnsi="Tahoma" w:cs="Tahoma"/>
        </w:rPr>
        <w:t>2</w:t>
      </w:r>
      <w:r w:rsidR="00510807">
        <w:rPr>
          <w:rFonts w:ascii="Tahoma" w:hAnsi="Tahoma" w:cs="Tahoma"/>
        </w:rPr>
        <w:t>7</w:t>
      </w:r>
      <w:r w:rsidR="00EE0FD7" w:rsidRPr="003C66A0">
        <w:rPr>
          <w:rFonts w:ascii="Tahoma" w:hAnsi="Tahoma" w:cs="Tahoma"/>
        </w:rPr>
        <w:t>.</w:t>
      </w:r>
      <w:r w:rsidR="00C213D8" w:rsidRPr="003C66A0">
        <w:rPr>
          <w:rFonts w:ascii="Tahoma" w:hAnsi="Tahoma" w:cs="Tahoma"/>
        </w:rPr>
        <w:t>0</w:t>
      </w:r>
      <w:r w:rsidR="00510807">
        <w:rPr>
          <w:rFonts w:ascii="Tahoma" w:hAnsi="Tahoma" w:cs="Tahoma"/>
        </w:rPr>
        <w:t>4</w:t>
      </w:r>
      <w:r w:rsidR="00BC4F03" w:rsidRPr="003C66A0">
        <w:rPr>
          <w:rFonts w:ascii="Tahoma" w:hAnsi="Tahoma" w:cs="Tahoma"/>
        </w:rPr>
        <w:t>.</w:t>
      </w:r>
      <w:r w:rsidRPr="003C66A0">
        <w:rPr>
          <w:rFonts w:ascii="Tahoma" w:hAnsi="Tahoma" w:cs="Tahoma"/>
        </w:rPr>
        <w:t>202</w:t>
      </w:r>
      <w:r w:rsidR="003C66A0" w:rsidRPr="003C66A0">
        <w:rPr>
          <w:rFonts w:ascii="Tahoma" w:hAnsi="Tahoma" w:cs="Tahoma"/>
        </w:rPr>
        <w:t>3</w:t>
      </w:r>
      <w:r w:rsidRPr="003C66A0">
        <w:rPr>
          <w:rFonts w:ascii="Tahoma" w:hAnsi="Tahoma" w:cs="Tahoma"/>
        </w:rPr>
        <w:t>r</w:t>
      </w:r>
      <w:r w:rsidRPr="00336783">
        <w:rPr>
          <w:rFonts w:ascii="Tahoma" w:hAnsi="Tahoma" w:cs="Tahoma"/>
        </w:rPr>
        <w:t>.</w:t>
      </w:r>
      <w:r>
        <w:rPr>
          <w:rFonts w:ascii="Tahoma" w:hAnsi="Tahoma" w:cs="Tahoma"/>
        </w:rPr>
        <w:t xml:space="preserve"> Bieg terminu związania ofertą </w:t>
      </w:r>
      <w:r w:rsidRPr="00EB60C3">
        <w:rPr>
          <w:rFonts w:ascii="Tahoma" w:hAnsi="Tahoma" w:cs="Tahoma"/>
        </w:rPr>
        <w:t xml:space="preserve">rozpoczyna się </w:t>
      </w:r>
      <w:r>
        <w:rPr>
          <w:rFonts w:ascii="Tahoma" w:hAnsi="Tahoma" w:cs="Tahoma"/>
        </w:rPr>
        <w:t>od dnia</w:t>
      </w:r>
      <w:r w:rsidRPr="00EB60C3">
        <w:rPr>
          <w:rFonts w:ascii="Tahoma" w:hAnsi="Tahoma" w:cs="Tahoma"/>
        </w:rPr>
        <w:t xml:space="preserve"> upływ</w:t>
      </w:r>
      <w:r>
        <w:rPr>
          <w:rFonts w:ascii="Tahoma" w:hAnsi="Tahoma" w:cs="Tahoma"/>
        </w:rPr>
        <w:t>u</w:t>
      </w:r>
      <w:r w:rsidRPr="00EB60C3">
        <w:rPr>
          <w:rFonts w:ascii="Tahoma" w:hAnsi="Tahoma" w:cs="Tahoma"/>
        </w:rPr>
        <w:t xml:space="preserve"> terminu składania ofert.</w:t>
      </w:r>
    </w:p>
    <w:p w14:paraId="3BA012E2"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lastRenderedPageBreak/>
        <w:t>W przypadku, gdy wybór najkorzystniejszej oferty nie nastąpi przed upływem terminu związania ofertą określoną w dokumentach,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nu związania ofertą zwraca się 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Pr="00EB60C3">
        <w:rPr>
          <w:rFonts w:ascii="Tahoma" w:eastAsia="Lucida Sans Unicode" w:hAnsi="Tahoma" w:cs="Tahoma"/>
          <w:color w:val="000000"/>
          <w:kern w:val="3"/>
          <w:lang w:eastAsia="zh-CN"/>
        </w:rPr>
        <w:t>zy jednak niż 3</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07013D86" w14:textId="3EC4686E" w:rsidR="001066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 xml:space="preserve">Przedłużenie terminu związania ofertą, o którym mowa w </w:t>
      </w:r>
      <w:r w:rsidR="009C14DC">
        <w:rPr>
          <w:rFonts w:ascii="Tahoma" w:eastAsia="Lucida Sans Unicode" w:hAnsi="Tahoma" w:cs="Tahoma"/>
          <w:color w:val="000000"/>
          <w:kern w:val="3"/>
          <w:lang w:eastAsia="zh-CN"/>
        </w:rPr>
        <w:t>ust.</w:t>
      </w:r>
      <w:r w:rsidRPr="00EB60C3">
        <w:rPr>
          <w:rFonts w:ascii="Tahoma" w:eastAsia="Lucida Sans Unicode" w:hAnsi="Tahoma" w:cs="Tahoma"/>
          <w:color w:val="000000"/>
          <w:kern w:val="3"/>
          <w:lang w:eastAsia="zh-CN"/>
        </w:rPr>
        <w:t xml:space="preserve"> </w:t>
      </w:r>
      <w:r w:rsidR="00D37CF6">
        <w:rPr>
          <w:rFonts w:ascii="Tahoma" w:eastAsia="Lucida Sans Unicode" w:hAnsi="Tahoma" w:cs="Tahoma"/>
          <w:color w:val="000000"/>
          <w:kern w:val="3"/>
          <w:lang w:eastAsia="zh-CN"/>
        </w:rPr>
        <w:t>2</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365FB22F" w14:textId="0A288981" w:rsidR="00BC3A9E" w:rsidRPr="00BC3A9E" w:rsidRDefault="00BC3A9E" w:rsidP="00BC3A9E">
      <w:pPr>
        <w:numPr>
          <w:ilvl w:val="0"/>
          <w:numId w:val="15"/>
        </w:numPr>
        <w:suppressAutoHyphens w:val="0"/>
        <w:overflowPunct/>
        <w:autoSpaceDE/>
        <w:spacing w:after="120"/>
        <w:ind w:left="403" w:hanging="403"/>
        <w:jc w:val="both"/>
        <w:textAlignment w:val="auto"/>
        <w:rPr>
          <w:rFonts w:ascii="Tahoma" w:hAnsi="Tahoma" w:cs="Tahoma"/>
        </w:rPr>
      </w:pPr>
      <w:r>
        <w:rPr>
          <w:rFonts w:ascii="Tahoma" w:eastAsia="Lucida Sans Unicode" w:hAnsi="Tahoma" w:cs="Tahoma"/>
          <w:kern w:val="3"/>
          <w:lang w:eastAsia="zh-CN"/>
        </w:rPr>
        <w:t>Przedłużenie terminu związania ofertą, o którym mowa w pkt 1 następuje wraz z przedłużeniem okresu ważności wadium albo, jeżeli nie jest to możliwe, z wniesieniem nowego wadium na przedłużony okres związania ofertą.</w:t>
      </w:r>
    </w:p>
    <w:p w14:paraId="55A1F3DA" w14:textId="658A1EA9" w:rsidR="00624F3B" w:rsidRPr="00510807" w:rsidRDefault="00624F3B" w:rsidP="00085822">
      <w:pPr>
        <w:numPr>
          <w:ilvl w:val="0"/>
          <w:numId w:val="15"/>
        </w:numPr>
        <w:suppressAutoHyphens w:val="0"/>
        <w:overflowPunct/>
        <w:autoSpaceDE/>
        <w:spacing w:after="240"/>
        <w:ind w:left="400" w:hanging="400"/>
        <w:jc w:val="both"/>
        <w:textAlignment w:val="auto"/>
        <w:rPr>
          <w:rFonts w:ascii="Tahoma" w:hAnsi="Tahoma" w:cs="Tahoma"/>
        </w:rPr>
      </w:pPr>
      <w:r w:rsidRPr="00EB60C3">
        <w:rPr>
          <w:rFonts w:ascii="Tahoma" w:eastAsia="Lucida Sans Unicode" w:hAnsi="Tahoma" w:cs="Tahoma"/>
          <w:kern w:val="3"/>
          <w:lang w:eastAsia="zh-CN"/>
        </w:rPr>
        <w:t xml:space="preserve">Na podstawie art. </w:t>
      </w:r>
      <w:r w:rsidR="001066C3" w:rsidRPr="00EB60C3">
        <w:rPr>
          <w:rFonts w:ascii="Tahoma" w:eastAsia="Lucida Sans Unicode" w:hAnsi="Tahoma" w:cs="Tahoma"/>
          <w:kern w:val="3"/>
          <w:lang w:eastAsia="zh-CN"/>
        </w:rPr>
        <w:t>226</w:t>
      </w:r>
      <w:r w:rsidRPr="00EB60C3">
        <w:rPr>
          <w:rFonts w:ascii="Tahoma" w:eastAsia="Lucida Sans Unicode" w:hAnsi="Tahoma" w:cs="Tahoma"/>
          <w:kern w:val="3"/>
          <w:lang w:eastAsia="zh-CN"/>
        </w:rPr>
        <w:t xml:space="preserve"> ust. 1 pkt </w:t>
      </w:r>
      <w:r w:rsidR="001066C3" w:rsidRPr="00EB60C3">
        <w:rPr>
          <w:rFonts w:ascii="Tahoma" w:eastAsia="Lucida Sans Unicode" w:hAnsi="Tahoma" w:cs="Tahoma"/>
          <w:kern w:val="3"/>
          <w:lang w:eastAsia="zh-CN"/>
        </w:rPr>
        <w:t>12</w:t>
      </w:r>
      <w:r w:rsidRPr="00EB60C3">
        <w:rPr>
          <w:rFonts w:ascii="Tahoma" w:eastAsia="Lucida Sans Unicode" w:hAnsi="Tahoma" w:cs="Tahoma"/>
          <w:kern w:val="3"/>
          <w:lang w:eastAsia="zh-CN"/>
        </w:rPr>
        <w:t xml:space="preserve"> ustawy </w:t>
      </w:r>
      <w:proofErr w:type="spellStart"/>
      <w:r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 xml:space="preserve"> zamawiający odrzuci ofertę, jeżeli wykonawca nie wyrazi </w:t>
      </w:r>
      <w:r w:rsidR="001066C3" w:rsidRPr="00EB60C3">
        <w:rPr>
          <w:rFonts w:ascii="Tahoma" w:eastAsia="Lucida Sans Unicode" w:hAnsi="Tahoma" w:cs="Tahoma"/>
          <w:kern w:val="3"/>
          <w:lang w:eastAsia="zh-CN"/>
        </w:rPr>
        <w:t xml:space="preserve">pisemnej </w:t>
      </w:r>
      <w:r w:rsidRPr="00EB60C3">
        <w:rPr>
          <w:rFonts w:ascii="Tahoma" w:eastAsia="Lucida Sans Unicode" w:hAnsi="Tahoma" w:cs="Tahoma"/>
          <w:kern w:val="3"/>
          <w:lang w:eastAsia="zh-CN"/>
        </w:rPr>
        <w:t>zgody na przedłużenie terminu związania ofertą.</w:t>
      </w:r>
    </w:p>
    <w:bookmarkEnd w:id="8"/>
    <w:p w14:paraId="4114D88C" w14:textId="77777777" w:rsidR="00565C67" w:rsidRPr="00EB60C3" w:rsidRDefault="001066C3" w:rsidP="00AC46EA">
      <w:pPr>
        <w:pStyle w:val="Nagwek1"/>
      </w:pPr>
      <w:r w:rsidRPr="00EB60C3">
        <w:t>SPOSÓB I</w:t>
      </w:r>
      <w:r w:rsidR="00565C67" w:rsidRPr="00EB60C3">
        <w:t xml:space="preserve"> TE</w:t>
      </w:r>
      <w:r w:rsidRPr="00EB60C3">
        <w:t>RMIN SKŁADANIA OFERT ORAZ TERMIN OTWARCIA OFERT</w:t>
      </w:r>
    </w:p>
    <w:p w14:paraId="57C45158" w14:textId="77777777" w:rsidR="001066C3" w:rsidRPr="00EB60C3" w:rsidRDefault="001066C3">
      <w:pPr>
        <w:pStyle w:val="Nagwek2"/>
        <w:numPr>
          <w:ilvl w:val="3"/>
          <w:numId w:val="58"/>
        </w:numPr>
        <w:tabs>
          <w:tab w:val="left" w:pos="400"/>
        </w:tabs>
      </w:pPr>
      <w:r w:rsidRPr="00EB60C3">
        <w:t>Sposób i t</w:t>
      </w:r>
      <w:r w:rsidR="00565C67" w:rsidRPr="00EB60C3">
        <w:t>ermin składania ofert</w:t>
      </w:r>
      <w:r w:rsidR="0078463C" w:rsidRPr="00EB60C3">
        <w:t>.</w:t>
      </w:r>
    </w:p>
    <w:p w14:paraId="217178AF" w14:textId="71F273C4" w:rsidR="001066C3" w:rsidRPr="00EB60C3" w:rsidRDefault="001066C3">
      <w:pPr>
        <w:pStyle w:val="Akapitzlist"/>
        <w:numPr>
          <w:ilvl w:val="0"/>
          <w:numId w:val="37"/>
        </w:numPr>
        <w:shd w:val="clear" w:color="auto" w:fill="FFFFFF"/>
        <w:ind w:left="800" w:hanging="600"/>
        <w:jc w:val="both"/>
        <w:rPr>
          <w:rFonts w:ascii="Tahoma" w:hAnsi="Tahoma" w:cs="Tahoma"/>
          <w:sz w:val="20"/>
          <w:szCs w:val="20"/>
        </w:rPr>
      </w:pPr>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hyperlink r:id="rId22" w:history="1">
        <w:r w:rsidR="00FB27A0" w:rsidRPr="00FB27A0">
          <w:rPr>
            <w:rStyle w:val="Hipercze"/>
            <w:rFonts w:ascii="Tahoma" w:hAnsi="Tahoma" w:cs="Tahoma"/>
            <w:sz w:val="20"/>
            <w:szCs w:val="20"/>
          </w:rPr>
          <w:t>https://mszana.logintrade.net/zapytania_email,121183,6d5f0b44236dd3935ae81f79ff148afd.html</w:t>
        </w:r>
      </w:hyperlink>
      <w:r w:rsidR="00FB27A0">
        <w:t xml:space="preserve"> </w:t>
      </w:r>
      <w:r w:rsidR="00902A6D">
        <w:t xml:space="preserve"> </w:t>
      </w:r>
      <w:r w:rsidR="005A1420">
        <w:rPr>
          <w:rFonts w:ascii="Tahoma" w:hAnsi="Tahoma" w:cs="Tahoma"/>
        </w:rPr>
        <w:t xml:space="preserve"> </w:t>
      </w:r>
      <w:r w:rsidRPr="00EB60C3">
        <w:rPr>
          <w:rFonts w:ascii="Tahoma" w:hAnsi="Tahoma" w:cs="Tahoma"/>
          <w:sz w:val="20"/>
          <w:szCs w:val="20"/>
        </w:rPr>
        <w:t>do dnia</w:t>
      </w:r>
      <w:r w:rsidR="00BC4F03">
        <w:rPr>
          <w:rFonts w:ascii="Tahoma" w:hAnsi="Tahoma" w:cs="Tahoma"/>
          <w:sz w:val="20"/>
          <w:szCs w:val="20"/>
        </w:rPr>
        <w:t xml:space="preserve"> </w:t>
      </w:r>
      <w:r w:rsidR="00A800F2">
        <w:rPr>
          <w:rFonts w:ascii="Tahoma" w:hAnsi="Tahoma" w:cs="Tahoma"/>
          <w:b/>
          <w:sz w:val="20"/>
          <w:szCs w:val="20"/>
        </w:rPr>
        <w:t>2</w:t>
      </w:r>
      <w:r w:rsidR="00510807">
        <w:rPr>
          <w:rFonts w:ascii="Tahoma" w:hAnsi="Tahoma" w:cs="Tahoma"/>
          <w:b/>
          <w:sz w:val="20"/>
          <w:szCs w:val="20"/>
        </w:rPr>
        <w:t>9</w:t>
      </w:r>
      <w:r w:rsidR="00BC4F03" w:rsidRPr="006A6337">
        <w:rPr>
          <w:rFonts w:ascii="Tahoma" w:hAnsi="Tahoma" w:cs="Tahoma"/>
          <w:b/>
          <w:sz w:val="20"/>
          <w:szCs w:val="20"/>
        </w:rPr>
        <w:t>.</w:t>
      </w:r>
      <w:r w:rsidR="00C213D8" w:rsidRPr="006A6337">
        <w:rPr>
          <w:rFonts w:ascii="Tahoma" w:hAnsi="Tahoma" w:cs="Tahoma"/>
          <w:b/>
          <w:sz w:val="20"/>
          <w:szCs w:val="20"/>
        </w:rPr>
        <w:t>0</w:t>
      </w:r>
      <w:r w:rsidR="00510807">
        <w:rPr>
          <w:rFonts w:ascii="Tahoma" w:hAnsi="Tahoma" w:cs="Tahoma"/>
          <w:b/>
          <w:sz w:val="20"/>
          <w:szCs w:val="20"/>
        </w:rPr>
        <w:t>3</w:t>
      </w:r>
      <w:r w:rsidR="00BC4F03" w:rsidRPr="006A6337">
        <w:rPr>
          <w:rFonts w:ascii="Tahoma" w:hAnsi="Tahoma" w:cs="Tahoma"/>
          <w:b/>
          <w:sz w:val="20"/>
          <w:szCs w:val="20"/>
        </w:rPr>
        <w:t>.</w:t>
      </w:r>
      <w:r w:rsidR="00E23FCC" w:rsidRPr="006A6337">
        <w:rPr>
          <w:rFonts w:ascii="Tahoma" w:hAnsi="Tahoma" w:cs="Tahoma"/>
          <w:b/>
          <w:sz w:val="20"/>
          <w:szCs w:val="20"/>
        </w:rPr>
        <w:t>202</w:t>
      </w:r>
      <w:r w:rsidR="003C66A0" w:rsidRPr="006A6337">
        <w:rPr>
          <w:rFonts w:ascii="Tahoma" w:hAnsi="Tahoma" w:cs="Tahoma"/>
          <w:b/>
          <w:sz w:val="20"/>
          <w:szCs w:val="20"/>
        </w:rPr>
        <w:t>3</w:t>
      </w:r>
      <w:r w:rsidR="00E23FCC" w:rsidRPr="006A6337">
        <w:rPr>
          <w:rFonts w:ascii="Tahoma" w:hAnsi="Tahoma" w:cs="Tahoma"/>
          <w:b/>
          <w:sz w:val="20"/>
          <w:szCs w:val="20"/>
        </w:rPr>
        <w:t>r</w:t>
      </w:r>
      <w:r w:rsidR="00E23FCC" w:rsidRPr="006A6337">
        <w:rPr>
          <w:rFonts w:ascii="Tahoma" w:hAnsi="Tahoma" w:cs="Tahoma"/>
          <w:sz w:val="20"/>
          <w:szCs w:val="20"/>
        </w:rPr>
        <w:t>.</w:t>
      </w:r>
      <w:r w:rsidRPr="00EB60C3">
        <w:rPr>
          <w:rFonts w:ascii="Tahoma" w:hAnsi="Tahoma" w:cs="Tahoma"/>
          <w:sz w:val="20"/>
          <w:szCs w:val="20"/>
        </w:rPr>
        <w:t xml:space="preserve"> do godziny </w:t>
      </w:r>
      <w:r w:rsidR="00E23FCC" w:rsidRPr="00E23FCC">
        <w:rPr>
          <w:rFonts w:ascii="Tahoma" w:hAnsi="Tahoma" w:cs="Tahoma"/>
          <w:b/>
          <w:sz w:val="20"/>
          <w:szCs w:val="20"/>
        </w:rPr>
        <w:t>10:00</w:t>
      </w:r>
      <w:r w:rsidRPr="00EB60C3">
        <w:rPr>
          <w:rFonts w:ascii="Tahoma" w:hAnsi="Tahoma" w:cs="Tahoma"/>
          <w:sz w:val="20"/>
          <w:szCs w:val="20"/>
        </w:rPr>
        <w:t xml:space="preserve"> </w:t>
      </w:r>
    </w:p>
    <w:p w14:paraId="192F91A4"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t>Za datę i godzinę złożenia oferty rozumie się datę i godzinę jej wpływu na Platformę przetargową, tj. datę i godzinę złożenia oferty wyświetloną na koncie Zamawiającego.</w:t>
      </w:r>
    </w:p>
    <w:p w14:paraId="50F2FFAB" w14:textId="31CA4F2A" w:rsidR="00DA6FD5" w:rsidRPr="00DA6FD5" w:rsidRDefault="00DA6FD5">
      <w:pPr>
        <w:pStyle w:val="Akapitzlist"/>
        <w:numPr>
          <w:ilvl w:val="0"/>
          <w:numId w:val="37"/>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w:t>
      </w:r>
      <w:r w:rsidR="009C14DC">
        <w:rPr>
          <w:rFonts w:ascii="Tahoma" w:hAnsi="Tahoma" w:cs="Tahoma"/>
          <w:sz w:val="20"/>
          <w:szCs w:val="20"/>
        </w:rPr>
        <w:t>ust.</w:t>
      </w:r>
      <w:r>
        <w:rPr>
          <w:rFonts w:ascii="Tahoma" w:hAnsi="Tahoma" w:cs="Tahoma"/>
          <w:sz w:val="20"/>
          <w:szCs w:val="20"/>
        </w:rPr>
        <w:t xml:space="preserve"> 1.1 niniejszego rozdziału </w:t>
      </w:r>
      <w:proofErr w:type="spellStart"/>
      <w:r>
        <w:rPr>
          <w:rFonts w:ascii="Tahoma" w:hAnsi="Tahoma" w:cs="Tahoma"/>
          <w:sz w:val="20"/>
          <w:szCs w:val="20"/>
        </w:rPr>
        <w:t>swz</w:t>
      </w:r>
      <w:proofErr w:type="spellEnd"/>
      <w:r>
        <w:rPr>
          <w:rFonts w:ascii="Tahoma" w:hAnsi="Tahoma" w:cs="Tahoma"/>
          <w:sz w:val="20"/>
          <w:szCs w:val="20"/>
        </w:rPr>
        <w:t>, oferta zostanie odrzucona.</w:t>
      </w:r>
    </w:p>
    <w:p w14:paraId="15471AB7" w14:textId="77777777" w:rsidR="00270D72" w:rsidRPr="00EB60C3" w:rsidRDefault="0078463C">
      <w:pPr>
        <w:pStyle w:val="Nagwek2"/>
        <w:numPr>
          <w:ilvl w:val="3"/>
          <w:numId w:val="58"/>
        </w:numPr>
        <w:tabs>
          <w:tab w:val="left" w:pos="400"/>
        </w:tabs>
      </w:pPr>
      <w:r w:rsidRPr="00EB60C3">
        <w:t>Termin o</w:t>
      </w:r>
      <w:r w:rsidR="00565C67" w:rsidRPr="00EB60C3">
        <w:t>twarci</w:t>
      </w:r>
      <w:r w:rsidRPr="00EB60C3">
        <w:t>a</w:t>
      </w:r>
      <w:r w:rsidR="00565C67" w:rsidRPr="00EB60C3">
        <w:t xml:space="preserve"> ofert.</w:t>
      </w:r>
    </w:p>
    <w:p w14:paraId="63D89EEB" w14:textId="00F51166" w:rsidR="00DA6FD5" w:rsidRDefault="0078463C">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A800F2">
        <w:rPr>
          <w:rFonts w:ascii="Tahoma" w:hAnsi="Tahoma" w:cs="Tahoma"/>
          <w:sz w:val="20"/>
          <w:szCs w:val="20"/>
        </w:rPr>
        <w:t>2</w:t>
      </w:r>
      <w:r w:rsidR="00510807">
        <w:rPr>
          <w:rFonts w:ascii="Tahoma" w:hAnsi="Tahoma" w:cs="Tahoma"/>
          <w:sz w:val="20"/>
          <w:szCs w:val="20"/>
        </w:rPr>
        <w:t>9</w:t>
      </w:r>
      <w:r w:rsidR="00BC4F03" w:rsidRPr="003C66A0">
        <w:rPr>
          <w:rFonts w:ascii="Tahoma" w:hAnsi="Tahoma" w:cs="Tahoma"/>
          <w:sz w:val="20"/>
          <w:szCs w:val="20"/>
        </w:rPr>
        <w:t>.</w:t>
      </w:r>
      <w:r w:rsidR="00C213D8" w:rsidRPr="003C66A0">
        <w:rPr>
          <w:rFonts w:ascii="Tahoma" w:hAnsi="Tahoma" w:cs="Tahoma"/>
          <w:sz w:val="20"/>
          <w:szCs w:val="20"/>
        </w:rPr>
        <w:t>0</w:t>
      </w:r>
      <w:r w:rsidR="00510807">
        <w:rPr>
          <w:rFonts w:ascii="Tahoma" w:hAnsi="Tahoma" w:cs="Tahoma"/>
          <w:sz w:val="20"/>
          <w:szCs w:val="20"/>
        </w:rPr>
        <w:t>3</w:t>
      </w:r>
      <w:r w:rsidR="00BC4F03" w:rsidRPr="003C66A0">
        <w:rPr>
          <w:rFonts w:ascii="Tahoma" w:hAnsi="Tahoma" w:cs="Tahoma"/>
          <w:sz w:val="20"/>
          <w:szCs w:val="20"/>
        </w:rPr>
        <w:t>.</w:t>
      </w:r>
      <w:r w:rsidR="00E23FCC" w:rsidRPr="003C66A0">
        <w:rPr>
          <w:rFonts w:ascii="Tahoma" w:hAnsi="Tahoma" w:cs="Tahoma"/>
          <w:sz w:val="20"/>
          <w:szCs w:val="20"/>
        </w:rPr>
        <w:t>202</w:t>
      </w:r>
      <w:r w:rsidR="003C66A0" w:rsidRPr="003C66A0">
        <w:rPr>
          <w:rFonts w:ascii="Tahoma" w:hAnsi="Tahoma" w:cs="Tahoma"/>
          <w:sz w:val="20"/>
          <w:szCs w:val="20"/>
        </w:rPr>
        <w:t>3</w:t>
      </w:r>
      <w:r w:rsidR="00E23FCC" w:rsidRPr="003C66A0">
        <w:rPr>
          <w:rFonts w:ascii="Tahoma" w:hAnsi="Tahoma" w:cs="Tahoma"/>
          <w:sz w:val="20"/>
          <w:szCs w:val="20"/>
        </w:rPr>
        <w:t>r.</w:t>
      </w:r>
      <w:r w:rsidRPr="00DA6FD5">
        <w:rPr>
          <w:rFonts w:ascii="Tahoma" w:hAnsi="Tahoma" w:cs="Tahoma"/>
          <w:sz w:val="20"/>
          <w:szCs w:val="20"/>
        </w:rPr>
        <w:t xml:space="preserve"> o godzinie </w:t>
      </w:r>
      <w:r w:rsidR="00E23FCC" w:rsidRPr="00DA6FD5">
        <w:rPr>
          <w:rFonts w:ascii="Tahoma" w:hAnsi="Tahoma" w:cs="Tahoma"/>
          <w:sz w:val="20"/>
          <w:szCs w:val="20"/>
        </w:rPr>
        <w:t xml:space="preserve">10:15 </w:t>
      </w:r>
      <w:r w:rsidR="00DA6FD5">
        <w:rPr>
          <w:rFonts w:ascii="Tahoma" w:hAnsi="Tahoma" w:cs="Tahoma"/>
          <w:sz w:val="20"/>
          <w:szCs w:val="20"/>
        </w:rPr>
        <w:t>na komputerze Zamawiającego poprzez odszyfrowanie i pobranie z Platformy przetargowej złożonych ofert.</w:t>
      </w:r>
    </w:p>
    <w:p w14:paraId="08557F4E" w14:textId="77777777" w:rsidR="0078463C" w:rsidRPr="00DA6FD5" w:rsidRDefault="0078463C">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3019652" w14:textId="77777777" w:rsidR="007C429A" w:rsidRPr="00EB60C3" w:rsidRDefault="007C429A">
      <w:pPr>
        <w:pStyle w:val="Akapitzlist"/>
        <w:numPr>
          <w:ilvl w:val="0"/>
          <w:numId w:val="38"/>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7EF0B076" w14:textId="77777777" w:rsidR="0078463C" w:rsidRPr="00EB60C3" w:rsidRDefault="0078463C">
      <w:pPr>
        <w:widowControl w:val="0"/>
        <w:numPr>
          <w:ilvl w:val="0"/>
          <w:numId w:val="39"/>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72AE958D" w14:textId="77777777" w:rsidR="0078463C" w:rsidRPr="00EB60C3" w:rsidRDefault="0078463C">
      <w:pPr>
        <w:widowControl w:val="0"/>
        <w:numPr>
          <w:ilvl w:val="0"/>
          <w:numId w:val="39"/>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2EAC37A3" w14:textId="77777777" w:rsidR="00565C67" w:rsidRPr="00815AB9" w:rsidRDefault="00565C67" w:rsidP="00AC46EA">
      <w:pPr>
        <w:pStyle w:val="Nagwek1"/>
      </w:pPr>
      <w:r w:rsidRPr="00815AB9">
        <w:t>SPOS</w:t>
      </w:r>
      <w:r w:rsidR="00AD4C60" w:rsidRPr="00815AB9">
        <w:t>Ó</w:t>
      </w:r>
      <w:r w:rsidRPr="00815AB9">
        <w:t>B OBLICZENIA CENY</w:t>
      </w:r>
    </w:p>
    <w:p w14:paraId="1FDF33F8" w14:textId="77777777" w:rsidR="00480277" w:rsidRDefault="00A965A9">
      <w:pPr>
        <w:widowControl w:val="0"/>
        <w:numPr>
          <w:ilvl w:val="0"/>
          <w:numId w:val="20"/>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Cenę za wykonanie przedmiotu zamówienia należy przedstawić w </w:t>
      </w:r>
      <w:r w:rsidRPr="00815AB9">
        <w:rPr>
          <w:rFonts w:ascii="Tahoma" w:hAnsi="Tahoma" w:cs="Tahoma"/>
          <w:b/>
        </w:rPr>
        <w:t xml:space="preserve">formularzu ofertowym </w:t>
      </w:r>
      <w:r w:rsidRPr="00815AB9">
        <w:rPr>
          <w:rFonts w:ascii="Tahoma" w:hAnsi="Tahoma" w:cs="Tahoma"/>
        </w:rPr>
        <w:t xml:space="preserve">stanowiącym załącznik nr </w:t>
      </w:r>
      <w:r w:rsidR="00E5446B">
        <w:rPr>
          <w:rFonts w:ascii="Tahoma" w:hAnsi="Tahoma" w:cs="Tahoma"/>
        </w:rPr>
        <w:t>2</w:t>
      </w:r>
      <w:r w:rsidRPr="00815AB9">
        <w:rPr>
          <w:rFonts w:ascii="Tahoma" w:hAnsi="Tahoma" w:cs="Tahoma"/>
        </w:rPr>
        <w:t xml:space="preserve"> </w:t>
      </w:r>
      <w:r w:rsidR="007E56B4">
        <w:rPr>
          <w:rFonts w:ascii="Tahoma" w:hAnsi="Tahoma" w:cs="Tahoma"/>
        </w:rPr>
        <w:t xml:space="preserve">do </w:t>
      </w:r>
      <w:proofErr w:type="spellStart"/>
      <w:r w:rsidR="007E56B4">
        <w:rPr>
          <w:rFonts w:ascii="Tahoma" w:hAnsi="Tahoma" w:cs="Tahoma"/>
        </w:rPr>
        <w:t>swz</w:t>
      </w:r>
      <w:proofErr w:type="spellEnd"/>
      <w:r w:rsidRPr="00815AB9">
        <w:rPr>
          <w:rFonts w:ascii="Tahoma" w:hAnsi="Tahoma" w:cs="Tahoma"/>
        </w:rPr>
        <w:t xml:space="preserve">, w wielkości wyrażonej </w:t>
      </w:r>
      <w:r w:rsidR="00A342EA">
        <w:rPr>
          <w:rFonts w:ascii="Tahoma" w:hAnsi="Tahoma" w:cs="Tahoma"/>
        </w:rPr>
        <w:t xml:space="preserve">w PLN cyfrowo </w:t>
      </w:r>
      <w:r w:rsidRPr="00815AB9">
        <w:rPr>
          <w:rFonts w:ascii="Tahoma" w:hAnsi="Tahoma" w:cs="Tahoma"/>
        </w:rPr>
        <w:t xml:space="preserve">i słownie z dokładnością do dwóch miejsc po przecinku, </w:t>
      </w:r>
      <w:r w:rsidRPr="00815AB9">
        <w:rPr>
          <w:rFonts w:ascii="Tahoma" w:eastAsia="Arial" w:hAnsi="Tahoma" w:cs="Tahoma"/>
        </w:rPr>
        <w:t>zgo</w:t>
      </w:r>
      <w:r w:rsidR="00A342EA">
        <w:rPr>
          <w:rFonts w:ascii="Tahoma" w:eastAsia="Arial" w:hAnsi="Tahoma" w:cs="Tahoma"/>
        </w:rPr>
        <w:t xml:space="preserve">dnie z zasadą, że kwoty podane </w:t>
      </w:r>
      <w:r w:rsidRPr="00815AB9">
        <w:rPr>
          <w:rFonts w:ascii="Tahoma" w:eastAsia="Arial" w:hAnsi="Tahoma" w:cs="Tahoma"/>
        </w:rPr>
        <w:t>w ofercie zaokrągla się do pełnych groszy, przy czym końcówki poniżej 0,5 grosza pomija się, a końcówki 0,5 grosza i wyższe zaokrągla się do 1 grosza.</w:t>
      </w:r>
    </w:p>
    <w:p w14:paraId="21DB034E" w14:textId="7A08B6D3" w:rsidR="00873E7F" w:rsidRPr="007547FF" w:rsidRDefault="00480277">
      <w:pPr>
        <w:widowControl w:val="0"/>
        <w:numPr>
          <w:ilvl w:val="0"/>
          <w:numId w:val="20"/>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Formą wynagrodzenia za </w:t>
      </w:r>
      <w:r w:rsidR="007E56B4">
        <w:rPr>
          <w:rFonts w:ascii="Tahoma" w:hAnsi="Tahoma" w:cs="Tahoma"/>
        </w:rPr>
        <w:t>wykonanie</w:t>
      </w:r>
      <w:r w:rsidRPr="00815AB9">
        <w:rPr>
          <w:rFonts w:ascii="Tahoma" w:hAnsi="Tahoma" w:cs="Tahoma"/>
        </w:rPr>
        <w:t xml:space="preserve"> przedmiot</w:t>
      </w:r>
      <w:r w:rsidR="007E56B4">
        <w:rPr>
          <w:rFonts w:ascii="Tahoma" w:hAnsi="Tahoma" w:cs="Tahoma"/>
        </w:rPr>
        <w:t>u</w:t>
      </w:r>
      <w:r w:rsidRPr="00815AB9">
        <w:rPr>
          <w:rFonts w:ascii="Tahoma" w:hAnsi="Tahoma" w:cs="Tahoma"/>
        </w:rPr>
        <w:t xml:space="preserve"> zamówienia jest wynagrodzenie </w:t>
      </w:r>
      <w:r w:rsidR="00597DE2">
        <w:rPr>
          <w:rFonts w:ascii="Tahoma" w:hAnsi="Tahoma" w:cs="Tahoma"/>
        </w:rPr>
        <w:t>ryczałtowe</w:t>
      </w:r>
      <w:r w:rsidR="00873E7F" w:rsidRPr="00815AB9">
        <w:rPr>
          <w:rFonts w:ascii="Tahoma" w:hAnsi="Tahoma" w:cs="Tahoma"/>
        </w:rPr>
        <w:t xml:space="preserve">. </w:t>
      </w:r>
    </w:p>
    <w:p w14:paraId="35BD4949" w14:textId="77777777" w:rsidR="00597DE2" w:rsidRPr="00E834FF" w:rsidRDefault="00597DE2">
      <w:pPr>
        <w:pStyle w:val="Bezodstpw"/>
        <w:numPr>
          <w:ilvl w:val="0"/>
          <w:numId w:val="20"/>
        </w:numPr>
        <w:suppressAutoHyphens w:val="0"/>
        <w:spacing w:after="120"/>
        <w:ind w:left="403" w:hanging="403"/>
        <w:jc w:val="both"/>
        <w:rPr>
          <w:rFonts w:ascii="Tahoma" w:hAnsi="Tahoma" w:cs="Tahoma"/>
          <w:sz w:val="20"/>
          <w:szCs w:val="20"/>
          <w:lang w:val="pl-PL"/>
        </w:rPr>
      </w:pPr>
      <w:r w:rsidRPr="00663C56">
        <w:rPr>
          <w:rFonts w:ascii="Tahoma" w:hAnsi="Tahoma" w:cs="Tahoma"/>
          <w:sz w:val="20"/>
          <w:szCs w:val="20"/>
          <w:lang w:val="pl-PL"/>
        </w:rPr>
        <w:t>W</w:t>
      </w:r>
      <w:r>
        <w:rPr>
          <w:rFonts w:ascii="Tahoma" w:hAnsi="Tahoma" w:cs="Tahoma"/>
          <w:sz w:val="20"/>
          <w:szCs w:val="20"/>
          <w:lang w:val="pl-PL"/>
        </w:rPr>
        <w:t>ynagrodzenie to jest niezmienne, w</w:t>
      </w:r>
      <w:r w:rsidRPr="00663C56">
        <w:rPr>
          <w:rFonts w:ascii="Tahoma" w:hAnsi="Tahoma" w:cs="Tahoma"/>
          <w:sz w:val="20"/>
          <w:szCs w:val="20"/>
          <w:lang w:val="pl-PL"/>
        </w:rPr>
        <w:t xml:space="preserve"> cenie oferty należy uwzględnić wszystkie koszty związane </w:t>
      </w:r>
      <w:r>
        <w:rPr>
          <w:rFonts w:ascii="Tahoma" w:hAnsi="Tahoma" w:cs="Tahoma"/>
          <w:sz w:val="20"/>
          <w:szCs w:val="20"/>
          <w:lang w:val="pl-PL"/>
        </w:rPr>
        <w:br/>
      </w:r>
      <w:r w:rsidRPr="00663C56">
        <w:rPr>
          <w:rFonts w:ascii="Tahoma" w:hAnsi="Tahoma" w:cs="Tahoma"/>
          <w:sz w:val="20"/>
          <w:szCs w:val="20"/>
          <w:lang w:val="pl-PL"/>
        </w:rPr>
        <w:t>z realizacją przedmiotu zamówienia, którego zakres określony został w S</w:t>
      </w:r>
      <w:r>
        <w:rPr>
          <w:rFonts w:ascii="Tahoma" w:hAnsi="Tahoma" w:cs="Tahoma"/>
          <w:sz w:val="20"/>
          <w:szCs w:val="20"/>
          <w:lang w:val="pl-PL"/>
        </w:rPr>
        <w:t xml:space="preserve">WZ, przedmiarach </w:t>
      </w:r>
      <w:r w:rsidRPr="00663C56">
        <w:rPr>
          <w:rFonts w:ascii="Tahoma" w:hAnsi="Tahoma" w:cs="Tahoma"/>
          <w:sz w:val="20"/>
          <w:szCs w:val="20"/>
          <w:lang w:val="pl-PL"/>
        </w:rPr>
        <w:t xml:space="preserve">oraz </w:t>
      </w:r>
      <w:proofErr w:type="spellStart"/>
      <w:r w:rsidRPr="00663C56">
        <w:rPr>
          <w:rFonts w:ascii="Tahoma" w:hAnsi="Tahoma" w:cs="Tahoma"/>
          <w:sz w:val="20"/>
          <w:szCs w:val="20"/>
          <w:lang w:val="pl-PL"/>
        </w:rPr>
        <w:t>STWiOR</w:t>
      </w:r>
      <w:proofErr w:type="spellEnd"/>
      <w:r w:rsidRPr="00663C56">
        <w:rPr>
          <w:rFonts w:ascii="Tahoma" w:hAnsi="Tahoma" w:cs="Tahoma"/>
          <w:sz w:val="20"/>
          <w:szCs w:val="20"/>
          <w:lang w:val="pl-PL"/>
        </w:rPr>
        <w:t xml:space="preserve">. </w:t>
      </w:r>
      <w:r w:rsidRPr="00663C56">
        <w:rPr>
          <w:rFonts w:ascii="Tahoma" w:hAnsi="Tahoma" w:cs="Tahoma"/>
          <w:b/>
          <w:sz w:val="20"/>
          <w:szCs w:val="20"/>
          <w:lang w:val="pl-PL"/>
        </w:rPr>
        <w:t xml:space="preserve">W cenie oferty należy uwzględnić wszelkie koszty, jakie poniesie Wykonawca </w:t>
      </w:r>
      <w:r>
        <w:rPr>
          <w:rFonts w:ascii="Tahoma" w:hAnsi="Tahoma" w:cs="Tahoma"/>
          <w:b/>
          <w:sz w:val="20"/>
          <w:szCs w:val="20"/>
          <w:lang w:val="pl-PL"/>
        </w:rPr>
        <w:br/>
      </w:r>
      <w:r w:rsidRPr="00663C56">
        <w:rPr>
          <w:rFonts w:ascii="Tahoma" w:hAnsi="Tahoma" w:cs="Tahoma"/>
          <w:b/>
          <w:sz w:val="20"/>
          <w:szCs w:val="20"/>
          <w:lang w:val="pl-PL"/>
        </w:rPr>
        <w:t xml:space="preserve">z tytułu należytego, zgodnego </w:t>
      </w:r>
      <w:r w:rsidRPr="00E834FF">
        <w:rPr>
          <w:rFonts w:ascii="Tahoma" w:hAnsi="Tahoma" w:cs="Tahoma"/>
          <w:b/>
          <w:sz w:val="20"/>
          <w:szCs w:val="20"/>
          <w:lang w:val="pl-PL"/>
        </w:rPr>
        <w:t xml:space="preserve">z umową, obowiązującymi przepisami i zasadami wiedzy technicznej wykonania zamówienia - </w:t>
      </w:r>
      <w:r w:rsidRPr="00E834FF">
        <w:rPr>
          <w:rFonts w:ascii="Tahoma" w:hAnsi="Tahoma" w:cs="Tahoma"/>
          <w:sz w:val="20"/>
          <w:szCs w:val="20"/>
          <w:lang w:val="pl-PL"/>
        </w:rPr>
        <w:t xml:space="preserve"> m.in. wszelkie koszty związane z wykonaniem przedmiotu zamówienia takie jak w szczególności: wykonania robót budowlanych, oraz inne koszty konieczne do poniesienia celem terminowej i prawidłowej realizacji przedmiotu zamówienia, koszty </w:t>
      </w:r>
      <w:r w:rsidRPr="00E834FF">
        <w:rPr>
          <w:rFonts w:ascii="Tahoma" w:hAnsi="Tahoma" w:cs="Tahoma"/>
          <w:sz w:val="20"/>
          <w:szCs w:val="20"/>
          <w:lang w:val="pl-PL"/>
        </w:rPr>
        <w:lastRenderedPageBreak/>
        <w:t xml:space="preserve">składowania materiałów, </w:t>
      </w:r>
      <w:r>
        <w:rPr>
          <w:rFonts w:ascii="Tahoma" w:hAnsi="Tahoma" w:cs="Tahoma"/>
          <w:sz w:val="20"/>
          <w:szCs w:val="20"/>
          <w:lang w:val="pl-PL"/>
        </w:rPr>
        <w:t>roboty przygotowawcze, porządkowe</w:t>
      </w:r>
      <w:r w:rsidRPr="00E834FF">
        <w:rPr>
          <w:rFonts w:ascii="Tahoma" w:hAnsi="Tahoma" w:cs="Tahoma"/>
          <w:sz w:val="20"/>
          <w:szCs w:val="20"/>
          <w:lang w:val="pl-PL"/>
        </w:rPr>
        <w:t>, organizacji i likwidacji zaplecza budowy</w:t>
      </w:r>
      <w:r>
        <w:rPr>
          <w:rFonts w:ascii="Tahoma" w:hAnsi="Tahoma" w:cs="Tahoma"/>
          <w:sz w:val="20"/>
          <w:szCs w:val="20"/>
          <w:lang w:val="pl-PL"/>
        </w:rPr>
        <w:t>, transportu materiałów, koszty mediów.</w:t>
      </w:r>
    </w:p>
    <w:p w14:paraId="39B13E33" w14:textId="5DB32990" w:rsidR="00597DE2" w:rsidRDefault="00597DE2">
      <w:pPr>
        <w:pStyle w:val="Bezodstpw"/>
        <w:numPr>
          <w:ilvl w:val="0"/>
          <w:numId w:val="20"/>
        </w:numPr>
        <w:suppressAutoHyphens w:val="0"/>
        <w:autoSpaceDE w:val="0"/>
        <w:autoSpaceDN w:val="0"/>
        <w:adjustRightInd w:val="0"/>
        <w:spacing w:after="240"/>
        <w:ind w:left="400" w:hanging="400"/>
        <w:jc w:val="both"/>
        <w:rPr>
          <w:rFonts w:ascii="Tahoma" w:hAnsi="Tahoma" w:cs="Tahoma"/>
          <w:sz w:val="20"/>
          <w:szCs w:val="20"/>
          <w:lang w:val="pl-PL"/>
        </w:rPr>
      </w:pPr>
      <w:r>
        <w:rPr>
          <w:rFonts w:ascii="Tahoma" w:hAnsi="Tahoma" w:cs="Tahoma"/>
          <w:sz w:val="20"/>
          <w:szCs w:val="20"/>
          <w:lang w:val="pl-PL"/>
        </w:rPr>
        <w:t xml:space="preserve">Przy tej formie rozliczenia podstawowymi dokumentami określającymi rodzaj i zakres prac objętych zamówieniem są: projekt </w:t>
      </w:r>
      <w:r w:rsidR="00460933">
        <w:rPr>
          <w:rFonts w:ascii="Tahoma" w:hAnsi="Tahoma" w:cs="Tahoma"/>
          <w:sz w:val="20"/>
          <w:szCs w:val="20"/>
          <w:lang w:val="pl-PL"/>
        </w:rPr>
        <w:t>architektoniczno-</w:t>
      </w:r>
      <w:r>
        <w:rPr>
          <w:rFonts w:ascii="Tahoma" w:hAnsi="Tahoma" w:cs="Tahoma"/>
          <w:sz w:val="20"/>
          <w:szCs w:val="20"/>
          <w:lang w:val="pl-PL"/>
        </w:rPr>
        <w:t xml:space="preserve">budowlany oraz specyfikacje techniczne wykonania </w:t>
      </w:r>
      <w:r w:rsidR="00460933">
        <w:rPr>
          <w:rFonts w:ascii="Tahoma" w:hAnsi="Tahoma" w:cs="Tahoma"/>
          <w:sz w:val="20"/>
          <w:szCs w:val="20"/>
          <w:lang w:val="pl-PL"/>
        </w:rPr>
        <w:br/>
      </w:r>
      <w:r>
        <w:rPr>
          <w:rFonts w:ascii="Tahoma" w:hAnsi="Tahoma" w:cs="Tahoma"/>
          <w:sz w:val="20"/>
          <w:szCs w:val="20"/>
          <w:lang w:val="pl-PL"/>
        </w:rPr>
        <w:t xml:space="preserve">i odbioru robót. To one stanowią podstawę i punkt odniesienia do wyceny prac. Przedmiar robót udostępniony przez Zamawiającego pełni funkcję informacyjną, pomocniczą i orientacyjną. Przedmiar jest dokumentem pomocniczym do ww. dokumentów mających pierwszeństwo przy określaniu rzeczywistego zakresu robót wchodzących w skład przedmiotu zamówienia. Zawarte </w:t>
      </w:r>
      <w:r>
        <w:rPr>
          <w:rFonts w:ascii="Tahoma" w:hAnsi="Tahoma" w:cs="Tahoma"/>
          <w:sz w:val="20"/>
          <w:szCs w:val="20"/>
          <w:lang w:val="pl-PL"/>
        </w:rPr>
        <w:br/>
        <w:t xml:space="preserve">w przedmiarze robót zestawienia mają zobrazować skalę roboty budowlanej i pomóc wykonawcom w oszacowaniu kosztów inwestycji, wobec czego przedmiarowi robót można przypisać tylko </w:t>
      </w:r>
      <w:r>
        <w:rPr>
          <w:rFonts w:ascii="Tahoma" w:hAnsi="Tahoma" w:cs="Tahoma"/>
          <w:sz w:val="20"/>
          <w:szCs w:val="20"/>
          <w:lang w:val="pl-PL"/>
        </w:rPr>
        <w:br/>
        <w:t>i wyłącznie charakter dokumentu pomocniczego.</w:t>
      </w:r>
    </w:p>
    <w:p w14:paraId="5FAC0BB5" w14:textId="77777777" w:rsidR="00597DE2" w:rsidRPr="00C36A0D" w:rsidRDefault="00597DE2">
      <w:pPr>
        <w:widowControl w:val="0"/>
        <w:numPr>
          <w:ilvl w:val="0"/>
          <w:numId w:val="20"/>
        </w:numPr>
        <w:tabs>
          <w:tab w:val="left" w:pos="400"/>
        </w:tabs>
        <w:overflowPunct/>
        <w:autoSpaceDE/>
        <w:spacing w:after="240"/>
        <w:ind w:left="400" w:hanging="400"/>
        <w:jc w:val="both"/>
        <w:textAlignment w:val="auto"/>
        <w:rPr>
          <w:rFonts w:ascii="Tahoma" w:eastAsia="Arial" w:hAnsi="Tahoma" w:cs="Tahoma"/>
        </w:rPr>
      </w:pPr>
      <w:r>
        <w:rPr>
          <w:rFonts w:ascii="Tahoma" w:hAnsi="Tahoma" w:cs="Tahoma"/>
        </w:rPr>
        <w:t>Wyklucza się możliwość roszczeń z tytułu niedoszacowania, pominięcia lub braku rozpoznania zakresu przedmiotu zamówienia.</w:t>
      </w:r>
    </w:p>
    <w:p w14:paraId="1BF9418F" w14:textId="77777777" w:rsidR="00663C56" w:rsidRPr="00815AB9" w:rsidRDefault="00A965A9">
      <w:pPr>
        <w:pStyle w:val="Bezodstpw"/>
        <w:numPr>
          <w:ilvl w:val="0"/>
          <w:numId w:val="20"/>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4454BE93" w14:textId="77777777" w:rsidR="00791273" w:rsidRPr="00EB60C3" w:rsidRDefault="00A965A9">
      <w:pPr>
        <w:pStyle w:val="Bezodstpw"/>
        <w:numPr>
          <w:ilvl w:val="0"/>
          <w:numId w:val="20"/>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t>Jeżeli złożono ofertę, której wybór prowadziłby do powstania 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zastosowania kryterium </w:t>
      </w:r>
      <w:r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kwotę </w:t>
      </w:r>
      <w:r w:rsidRPr="00EB60C3">
        <w:rPr>
          <w:rFonts w:ascii="Tahoma" w:hAnsi="Tahoma" w:cs="Tahoma"/>
          <w:sz w:val="20"/>
          <w:szCs w:val="20"/>
          <w:lang w:val="pl-PL"/>
        </w:rPr>
        <w:t>podatk</w:t>
      </w:r>
      <w:r w:rsidR="00AF1AB0" w:rsidRPr="00EB60C3">
        <w:rPr>
          <w:rFonts w:ascii="Tahoma" w:hAnsi="Tahoma" w:cs="Tahoma"/>
          <w:sz w:val="20"/>
          <w:szCs w:val="20"/>
          <w:lang w:val="pl-PL"/>
        </w:rPr>
        <w:t>u</w:t>
      </w:r>
      <w:r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021FED04" w14:textId="77777777" w:rsidR="00791273" w:rsidRPr="00EB60C3" w:rsidRDefault="00791273">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1DD45D3D" w14:textId="77777777" w:rsidR="00791273" w:rsidRPr="00EB60C3" w:rsidRDefault="00791273">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7709BC22" w14:textId="77777777" w:rsidR="00791273" w:rsidRPr="00EB60C3" w:rsidRDefault="00791273">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4B83666D" w14:textId="77777777" w:rsidR="00791273" w:rsidRPr="00EB60C3" w:rsidRDefault="00791273">
      <w:pPr>
        <w:pStyle w:val="NormalnyWeb"/>
        <w:numPr>
          <w:ilvl w:val="0"/>
          <w:numId w:val="40"/>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0AFD4A07" w14:textId="77777777" w:rsidR="00A965A9" w:rsidRPr="00EB60C3" w:rsidRDefault="00A965A9">
      <w:pPr>
        <w:pStyle w:val="Bezodstpw"/>
        <w:numPr>
          <w:ilvl w:val="0"/>
          <w:numId w:val="20"/>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320DADA2" w14:textId="77777777" w:rsidR="00727ED2" w:rsidRPr="00EB60C3" w:rsidRDefault="0008072A" w:rsidP="00AC46EA">
      <w:pPr>
        <w:pStyle w:val="Nagwek1"/>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51CAF771" w14:textId="77777777" w:rsidR="0008072A" w:rsidRPr="00EB60C3"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 i innych kryteriów odnoszących się do przedmiotu zamówienia. Oferta ta zostanie uznana za najkorzystniejszą.</w:t>
      </w:r>
    </w:p>
    <w:p w14:paraId="728390DA" w14:textId="77777777" w:rsidR="0008072A" w:rsidRPr="00EB60C3" w:rsidRDefault="0008072A" w:rsidP="00D138EB">
      <w:pPr>
        <w:numPr>
          <w:ilvl w:val="0"/>
          <w:numId w:val="3"/>
        </w:numPr>
        <w:suppressAutoHyphens w:val="0"/>
        <w:overflowPunct/>
        <w:autoSpaceDE/>
        <w:ind w:left="400" w:hanging="400"/>
        <w:jc w:val="both"/>
        <w:textAlignment w:val="auto"/>
        <w:rPr>
          <w:rFonts w:ascii="Tahoma" w:hAnsi="Tahoma" w:cs="Tahoma"/>
        </w:rPr>
      </w:pPr>
      <w:r w:rsidRPr="00EB60C3">
        <w:rPr>
          <w:rFonts w:ascii="Tahoma" w:hAnsi="Tahoma" w:cs="Tahoma"/>
        </w:rPr>
        <w:t xml:space="preserve">Zamawiający </w:t>
      </w:r>
      <w:r w:rsidR="006F505A" w:rsidRPr="00EB60C3">
        <w:rPr>
          <w:rFonts w:ascii="Tahoma" w:hAnsi="Tahoma" w:cs="Tahoma"/>
        </w:rPr>
        <w:t>dokona wyboru najkorzystniejszej oferty w oparciu o nas</w:t>
      </w:r>
      <w:r w:rsidRPr="00EB60C3">
        <w:rPr>
          <w:rFonts w:ascii="Tahoma" w:hAnsi="Tahoma" w:cs="Tahoma"/>
        </w:rPr>
        <w:t>tępując</w:t>
      </w:r>
      <w:r w:rsidR="006F505A" w:rsidRPr="00EB60C3">
        <w:rPr>
          <w:rFonts w:ascii="Tahoma" w:hAnsi="Tahoma" w:cs="Tahoma"/>
        </w:rPr>
        <w:t>e</w:t>
      </w:r>
      <w:r w:rsidRPr="00EB60C3">
        <w:rPr>
          <w:rFonts w:ascii="Tahoma" w:hAnsi="Tahoma" w:cs="Tahoma"/>
        </w:rPr>
        <w:t xml:space="preserve"> kryteria</w:t>
      </w:r>
      <w:r w:rsidR="006F505A" w:rsidRPr="00EB60C3">
        <w:rPr>
          <w:rFonts w:ascii="Tahoma" w:hAnsi="Tahoma" w:cs="Tahoma"/>
        </w:rPr>
        <w:t xml:space="preserve"> oceny ofert</w:t>
      </w:r>
      <w:r w:rsidR="00E5446B">
        <w:rPr>
          <w:rFonts w:ascii="Tahoma" w:hAnsi="Tahoma" w:cs="Tahoma"/>
        </w:rPr>
        <w:t xml:space="preserve"> </w:t>
      </w:r>
    </w:p>
    <w:p w14:paraId="3C58DD21" w14:textId="77777777" w:rsidR="0008072A" w:rsidRPr="0064667C" w:rsidRDefault="0008072A" w:rsidP="00BC4F03">
      <w:pPr>
        <w:pStyle w:val="NormalnyWeb"/>
        <w:tabs>
          <w:tab w:val="left" w:pos="1843"/>
          <w:tab w:val="left" w:pos="2268"/>
          <w:tab w:val="left" w:pos="3261"/>
        </w:tabs>
        <w:spacing w:before="0" w:after="0"/>
        <w:ind w:left="1701" w:hanging="1301"/>
        <w:jc w:val="both"/>
        <w:rPr>
          <w:rFonts w:ascii="Tahoma" w:hAnsi="Tahoma" w:cs="Tahoma"/>
          <w:b/>
          <w:sz w:val="20"/>
          <w:szCs w:val="20"/>
        </w:rPr>
      </w:pPr>
      <w:r w:rsidRPr="0064667C">
        <w:rPr>
          <w:rFonts w:ascii="Tahoma" w:hAnsi="Tahoma" w:cs="Tahoma"/>
          <w:b/>
          <w:sz w:val="20"/>
          <w:szCs w:val="20"/>
        </w:rPr>
        <w:t>cena</w:t>
      </w:r>
      <w:r w:rsidR="004E529C" w:rsidRPr="0064667C">
        <w:rPr>
          <w:rFonts w:ascii="Tahoma" w:hAnsi="Tahoma" w:cs="Tahoma"/>
          <w:b/>
          <w:sz w:val="20"/>
          <w:szCs w:val="20"/>
        </w:rPr>
        <w:t xml:space="preserve"> </w:t>
      </w:r>
      <w:r w:rsidRPr="0064667C">
        <w:rPr>
          <w:rFonts w:ascii="Tahoma" w:hAnsi="Tahoma" w:cs="Tahoma"/>
          <w:b/>
          <w:sz w:val="20"/>
          <w:szCs w:val="20"/>
        </w:rPr>
        <w:t>- 60 %</w:t>
      </w:r>
    </w:p>
    <w:p w14:paraId="3827FE0D" w14:textId="77777777" w:rsidR="000D4514" w:rsidRDefault="00EC00C9" w:rsidP="00FA26BB">
      <w:pPr>
        <w:pStyle w:val="NormalnyWeb"/>
        <w:spacing w:before="0" w:after="120"/>
        <w:ind w:left="601" w:hanging="198"/>
        <w:jc w:val="both"/>
        <w:rPr>
          <w:rFonts w:ascii="Tahoma" w:hAnsi="Tahoma" w:cs="Tahoma"/>
          <w:b/>
          <w:sz w:val="20"/>
          <w:szCs w:val="20"/>
        </w:rPr>
      </w:pPr>
      <w:r w:rsidRPr="0064667C">
        <w:rPr>
          <w:rFonts w:ascii="Tahoma" w:hAnsi="Tahoma" w:cs="Tahoma"/>
          <w:b/>
          <w:sz w:val="20"/>
          <w:szCs w:val="20"/>
        </w:rPr>
        <w:t>termin gwarancji</w:t>
      </w:r>
      <w:r w:rsidR="000D4514" w:rsidRPr="0064667C">
        <w:rPr>
          <w:rFonts w:ascii="Tahoma" w:hAnsi="Tahoma" w:cs="Tahoma"/>
          <w:b/>
          <w:sz w:val="20"/>
          <w:szCs w:val="20"/>
        </w:rPr>
        <w:t xml:space="preserve"> </w:t>
      </w:r>
      <w:r w:rsidR="0008072A" w:rsidRPr="0064667C">
        <w:rPr>
          <w:rFonts w:ascii="Tahoma" w:hAnsi="Tahoma" w:cs="Tahoma"/>
          <w:b/>
          <w:sz w:val="20"/>
          <w:szCs w:val="20"/>
        </w:rPr>
        <w:t xml:space="preserve">- </w:t>
      </w:r>
      <w:r w:rsidR="00FA26BB" w:rsidRPr="0064667C">
        <w:rPr>
          <w:rFonts w:ascii="Tahoma" w:hAnsi="Tahoma" w:cs="Tahoma"/>
          <w:b/>
          <w:sz w:val="20"/>
          <w:szCs w:val="20"/>
        </w:rPr>
        <w:t>4</w:t>
      </w:r>
      <w:r w:rsidRPr="0064667C">
        <w:rPr>
          <w:rFonts w:ascii="Tahoma" w:hAnsi="Tahoma" w:cs="Tahoma"/>
          <w:b/>
          <w:sz w:val="20"/>
          <w:szCs w:val="20"/>
        </w:rPr>
        <w:t>0</w:t>
      </w:r>
      <w:r w:rsidR="0008072A" w:rsidRPr="0064667C">
        <w:rPr>
          <w:rFonts w:ascii="Tahoma" w:hAnsi="Tahoma" w:cs="Tahoma"/>
          <w:b/>
          <w:sz w:val="20"/>
          <w:szCs w:val="20"/>
        </w:rPr>
        <w:t xml:space="preserve"> %</w:t>
      </w:r>
    </w:p>
    <w:p w14:paraId="714A0200" w14:textId="77777777" w:rsidR="008D3420" w:rsidRPr="00EB60C3"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EB60C3">
        <w:rPr>
          <w:rFonts w:ascii="Tahoma" w:hAnsi="Tahoma" w:cs="Tahoma"/>
          <w:b/>
          <w:sz w:val="20"/>
          <w:szCs w:val="20"/>
          <w:lang w:val="pl-PL"/>
        </w:rPr>
        <w:t>Kryterium cena</w:t>
      </w:r>
      <w:r w:rsidRPr="00EB60C3">
        <w:rPr>
          <w:rFonts w:ascii="Tahoma" w:hAnsi="Tahoma" w:cs="Tahoma"/>
          <w:sz w:val="20"/>
          <w:szCs w:val="20"/>
          <w:lang w:val="pl-PL"/>
        </w:rPr>
        <w:t xml:space="preserve"> oznacza ofertę dla której Zamawiający przyzna stosowną ilość w trakcie badania ofert wg wzoru określonego poniżej.</w:t>
      </w:r>
    </w:p>
    <w:p w14:paraId="3F3BAC91" w14:textId="77777777" w:rsidR="008D3420" w:rsidRPr="004F2D0E" w:rsidRDefault="006F505A" w:rsidP="004E529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6F58062C" w14:textId="77777777" w:rsidR="008D3420" w:rsidRPr="00EB60C3" w:rsidRDefault="008D3420" w:rsidP="00D138EB">
      <w:pPr>
        <w:pStyle w:val="Bezodstpw"/>
        <w:ind w:left="1431" w:hanging="631"/>
        <w:rPr>
          <w:rFonts w:ascii="Tahoma" w:hAnsi="Tahoma" w:cs="Tahoma"/>
          <w:b/>
          <w:sz w:val="20"/>
          <w:szCs w:val="20"/>
          <w:lang w:val="pl-PL"/>
        </w:rPr>
      </w:pPr>
      <w:r w:rsidRPr="00EB60C3">
        <w:rPr>
          <w:rFonts w:ascii="Tahoma" w:hAnsi="Tahoma" w:cs="Tahoma"/>
          <w:b/>
          <w:sz w:val="20"/>
          <w:szCs w:val="20"/>
          <w:lang w:val="pl-PL"/>
        </w:rPr>
        <w:t>przy czym 1% = 1pkt</w:t>
      </w:r>
    </w:p>
    <w:p w14:paraId="1EF1BB79" w14:textId="77777777" w:rsidR="0008072A" w:rsidRPr="00EB60C3" w:rsidRDefault="0008072A" w:rsidP="008D3420">
      <w:pPr>
        <w:widowControl w:val="0"/>
        <w:autoSpaceDN w:val="0"/>
        <w:ind w:left="360"/>
        <w:jc w:val="both"/>
        <w:rPr>
          <w:rFonts w:ascii="Tahoma" w:hAnsi="Tahoma" w:cs="Tahoma"/>
          <w:b/>
        </w:rPr>
      </w:pPr>
    </w:p>
    <w:p w14:paraId="3AB1E39B" w14:textId="77777777" w:rsidR="0008072A" w:rsidRPr="00EB60C3" w:rsidRDefault="0008072A" w:rsidP="00D138EB">
      <w:pPr>
        <w:pStyle w:val="Bezodstpw"/>
        <w:tabs>
          <w:tab w:val="left" w:pos="700"/>
        </w:tabs>
        <w:ind w:left="891" w:hanging="91"/>
        <w:rPr>
          <w:rFonts w:ascii="Tahoma" w:hAnsi="Tahoma" w:cs="Tahoma"/>
          <w:sz w:val="20"/>
          <w:szCs w:val="20"/>
          <w:lang w:val="pl-PL"/>
        </w:rPr>
      </w:pPr>
      <w:r w:rsidRPr="00EB60C3">
        <w:rPr>
          <w:rFonts w:ascii="Tahoma" w:hAnsi="Tahoma" w:cs="Tahoma"/>
          <w:sz w:val="20"/>
          <w:szCs w:val="20"/>
          <w:lang w:val="pl-PL"/>
        </w:rPr>
        <w:t>gdzie:</w:t>
      </w:r>
    </w:p>
    <w:p w14:paraId="55757232" w14:textId="77777777" w:rsidR="0008072A" w:rsidRPr="00EB60C3" w:rsidRDefault="006F505A" w:rsidP="00D138EB">
      <w:pPr>
        <w:pStyle w:val="Bezodstpw"/>
        <w:tabs>
          <w:tab w:val="left" w:pos="700"/>
        </w:tabs>
        <w:ind w:left="900" w:hanging="91"/>
        <w:rPr>
          <w:rFonts w:ascii="Tahoma" w:hAnsi="Tahoma" w:cs="Tahoma"/>
          <w:sz w:val="20"/>
          <w:szCs w:val="20"/>
          <w:lang w:val="pl-PL"/>
        </w:rPr>
      </w:pPr>
      <w:proofErr w:type="spellStart"/>
      <w:r w:rsidRPr="00EB60C3">
        <w:rPr>
          <w:rFonts w:ascii="Tahoma" w:hAnsi="Tahoma" w:cs="Tahoma"/>
          <w:sz w:val="20"/>
          <w:szCs w:val="20"/>
          <w:lang w:val="pl-PL"/>
        </w:rPr>
        <w:t>K</w:t>
      </w:r>
      <w:r w:rsidR="00ED2E65" w:rsidRPr="00EB60C3">
        <w:rPr>
          <w:rFonts w:ascii="Tahoma" w:hAnsi="Tahoma" w:cs="Tahoma"/>
          <w:sz w:val="20"/>
          <w:szCs w:val="20"/>
          <w:lang w:val="pl-PL"/>
        </w:rPr>
        <w:t>c</w:t>
      </w:r>
      <w:proofErr w:type="spellEnd"/>
      <w:r w:rsidR="0008072A" w:rsidRPr="00EB60C3">
        <w:rPr>
          <w:rFonts w:ascii="Tahoma" w:hAnsi="Tahoma" w:cs="Tahoma"/>
          <w:sz w:val="20"/>
          <w:szCs w:val="20"/>
          <w:lang w:val="pl-PL"/>
        </w:rPr>
        <w:t xml:space="preserve"> </w:t>
      </w:r>
      <w:r w:rsidR="00C376CF" w:rsidRPr="00EB60C3">
        <w:rPr>
          <w:rFonts w:ascii="Tahoma" w:hAnsi="Tahoma" w:cs="Tahoma"/>
          <w:sz w:val="20"/>
          <w:szCs w:val="20"/>
          <w:lang w:val="pl-PL"/>
        </w:rPr>
        <w:tab/>
      </w:r>
      <w:r w:rsidR="0008072A" w:rsidRPr="00EB60C3">
        <w:rPr>
          <w:rFonts w:ascii="Tahoma" w:hAnsi="Tahoma" w:cs="Tahoma"/>
          <w:sz w:val="20"/>
          <w:szCs w:val="20"/>
          <w:lang w:val="pl-PL"/>
        </w:rPr>
        <w:t xml:space="preserve">- </w:t>
      </w:r>
      <w:r w:rsidR="0008072A" w:rsidRPr="00EB60C3">
        <w:rPr>
          <w:rFonts w:ascii="Tahoma" w:hAnsi="Tahoma" w:cs="Tahoma"/>
          <w:sz w:val="20"/>
          <w:szCs w:val="20"/>
          <w:lang w:val="pl-PL"/>
        </w:rPr>
        <w:tab/>
      </w:r>
      <w:r w:rsidRPr="00EB60C3">
        <w:rPr>
          <w:rFonts w:ascii="Tahoma" w:hAnsi="Tahoma" w:cs="Tahoma"/>
          <w:sz w:val="20"/>
          <w:szCs w:val="20"/>
          <w:lang w:val="pl-PL"/>
        </w:rPr>
        <w:t>ilość</w:t>
      </w:r>
      <w:r w:rsidR="0008072A" w:rsidRPr="00EB60C3">
        <w:rPr>
          <w:rFonts w:ascii="Tahoma" w:hAnsi="Tahoma" w:cs="Tahoma"/>
          <w:sz w:val="20"/>
          <w:szCs w:val="20"/>
          <w:lang w:val="pl-PL"/>
        </w:rPr>
        <w:t xml:space="preserve"> punktów </w:t>
      </w:r>
      <w:r w:rsidRPr="00EB60C3">
        <w:rPr>
          <w:rFonts w:ascii="Tahoma" w:hAnsi="Tahoma" w:cs="Tahoma"/>
          <w:sz w:val="20"/>
          <w:szCs w:val="20"/>
          <w:lang w:val="pl-PL"/>
        </w:rPr>
        <w:t>przyznanych ofercie w kryterium ceny</w:t>
      </w:r>
    </w:p>
    <w:p w14:paraId="15AACD8C" w14:textId="77777777" w:rsidR="0008072A" w:rsidRPr="00EB60C3" w:rsidRDefault="0008072A" w:rsidP="00D138EB">
      <w:pPr>
        <w:pStyle w:val="Bezodstpw"/>
        <w:tabs>
          <w:tab w:val="left" w:pos="700"/>
        </w:tabs>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min</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najni</w:t>
      </w:r>
      <w:r w:rsidR="00455590" w:rsidRPr="00EB60C3">
        <w:rPr>
          <w:rFonts w:ascii="Tahoma" w:hAnsi="Tahoma" w:cs="Tahoma"/>
          <w:sz w:val="20"/>
          <w:szCs w:val="20"/>
          <w:lang w:val="pl-PL"/>
        </w:rPr>
        <w:t xml:space="preserve">ższa cena </w:t>
      </w:r>
      <w:r w:rsidR="00AC447B" w:rsidRPr="00EB60C3">
        <w:rPr>
          <w:rFonts w:ascii="Tahoma" w:hAnsi="Tahoma" w:cs="Tahoma"/>
          <w:sz w:val="20"/>
          <w:szCs w:val="20"/>
          <w:lang w:val="pl-PL"/>
        </w:rPr>
        <w:t xml:space="preserve">brutto </w:t>
      </w:r>
      <w:r w:rsidR="00455590" w:rsidRPr="00EB60C3">
        <w:rPr>
          <w:rFonts w:ascii="Tahoma" w:hAnsi="Tahoma" w:cs="Tahoma"/>
          <w:sz w:val="20"/>
          <w:szCs w:val="20"/>
          <w:lang w:val="pl-PL"/>
        </w:rPr>
        <w:t xml:space="preserve">spośród złożonych ofert niepodlegających odrzuceniu </w:t>
      </w:r>
    </w:p>
    <w:p w14:paraId="549C1E1E" w14:textId="77777777" w:rsidR="0008072A" w:rsidRPr="00EB60C3"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bad</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 xml:space="preserve">cena </w:t>
      </w:r>
      <w:r w:rsidR="00AC447B" w:rsidRPr="00EB60C3">
        <w:rPr>
          <w:rFonts w:ascii="Tahoma" w:hAnsi="Tahoma" w:cs="Tahoma"/>
          <w:sz w:val="20"/>
          <w:szCs w:val="20"/>
          <w:lang w:val="pl-PL"/>
        </w:rPr>
        <w:t xml:space="preserve">brutto </w:t>
      </w:r>
      <w:r w:rsidRPr="00EB60C3">
        <w:rPr>
          <w:rFonts w:ascii="Tahoma" w:hAnsi="Tahoma" w:cs="Tahoma"/>
          <w:sz w:val="20"/>
          <w:szCs w:val="20"/>
          <w:lang w:val="pl-PL"/>
        </w:rPr>
        <w:t>oferty badanej</w:t>
      </w:r>
    </w:p>
    <w:p w14:paraId="043C4FD3" w14:textId="77777777" w:rsidR="00455590" w:rsidRPr="00EB60C3" w:rsidRDefault="00455590" w:rsidP="00ED2E65">
      <w:pPr>
        <w:pStyle w:val="Bezodstpw"/>
        <w:suppressAutoHyphens w:val="0"/>
        <w:ind w:left="1600" w:hanging="831"/>
        <w:rPr>
          <w:rFonts w:ascii="Tahoma" w:hAnsi="Tahoma" w:cs="Tahoma"/>
          <w:sz w:val="20"/>
          <w:szCs w:val="20"/>
          <w:lang w:val="pl-PL"/>
        </w:rPr>
      </w:pPr>
    </w:p>
    <w:p w14:paraId="18CF0CD9" w14:textId="77777777" w:rsidR="00455590" w:rsidRPr="00EB60C3" w:rsidRDefault="00455590" w:rsidP="00D138EB">
      <w:pPr>
        <w:widowControl w:val="0"/>
        <w:autoSpaceDN w:val="0"/>
        <w:ind w:left="500" w:firstLine="300"/>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W zakresie tego kryterium oferta może otrzymać </w:t>
      </w:r>
      <w:r w:rsidRPr="00EB60C3">
        <w:rPr>
          <w:rFonts w:ascii="Tahoma" w:eastAsia="Lucida Sans Unicode" w:hAnsi="Tahoma" w:cs="Tahoma"/>
          <w:b/>
          <w:kern w:val="3"/>
          <w:lang w:eastAsia="zh-CN"/>
        </w:rPr>
        <w:t>max. 60 pkt.</w:t>
      </w:r>
    </w:p>
    <w:p w14:paraId="5A2CA757" w14:textId="77777777" w:rsidR="001508AF" w:rsidRPr="00EB60C3" w:rsidRDefault="001508AF" w:rsidP="00D138EB">
      <w:pPr>
        <w:widowControl w:val="0"/>
        <w:autoSpaceDN w:val="0"/>
        <w:ind w:left="600" w:firstLine="300"/>
        <w:jc w:val="both"/>
        <w:rPr>
          <w:rFonts w:ascii="Tahoma" w:eastAsia="Lucida Sans Unicode" w:hAnsi="Tahoma" w:cs="Tahoma"/>
          <w:b/>
          <w:kern w:val="3"/>
          <w:lang w:eastAsia="zh-CN"/>
        </w:rPr>
      </w:pPr>
    </w:p>
    <w:p w14:paraId="7E1C8B85" w14:textId="77777777" w:rsidR="00455590" w:rsidRPr="00EB60C3" w:rsidRDefault="00455590" w:rsidP="00D138EB">
      <w:pPr>
        <w:widowControl w:val="0"/>
        <w:autoSpaceDN w:val="0"/>
        <w:ind w:left="800"/>
        <w:jc w:val="both"/>
        <w:rPr>
          <w:rFonts w:ascii="Tahoma" w:eastAsia="Lucida Sans Unicode" w:hAnsi="Tahoma" w:cs="Tahoma"/>
          <w:kern w:val="3"/>
          <w:lang w:eastAsia="zh-CN"/>
        </w:rPr>
      </w:pPr>
      <w:r w:rsidRPr="00EB60C3">
        <w:rPr>
          <w:rFonts w:ascii="Tahoma" w:eastAsia="Lucida Sans Unicode" w:hAnsi="Tahoma" w:cs="Tahoma"/>
          <w:b/>
          <w:kern w:val="3"/>
          <w:lang w:eastAsia="zh-CN"/>
        </w:rPr>
        <w:t>Uwaga!</w:t>
      </w:r>
      <w:r w:rsidRPr="00EB60C3">
        <w:rPr>
          <w:rFonts w:ascii="Tahoma" w:eastAsia="Lucida Sans Unicode" w:hAnsi="Tahoma" w:cs="Tahoma"/>
          <w:kern w:val="3"/>
          <w:lang w:eastAsia="zh-CN"/>
        </w:rPr>
        <w:t xml:space="preserve"> Przy obliczaniu punktów w tym kryterium, Zamawiający zastosuje zaokrąglenie do dwóch miejsc po przecinku.</w:t>
      </w:r>
    </w:p>
    <w:p w14:paraId="23BE6CB9" w14:textId="647B3D36" w:rsidR="0008072A" w:rsidRPr="0075487D" w:rsidRDefault="0008072A" w:rsidP="00085822">
      <w:pPr>
        <w:pStyle w:val="Bezodstpw"/>
        <w:numPr>
          <w:ilvl w:val="1"/>
          <w:numId w:val="17"/>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sidR="00FA2AEB" w:rsidRPr="0075487D">
        <w:rPr>
          <w:rFonts w:ascii="Tahoma" w:hAnsi="Tahoma" w:cs="Tahoma"/>
          <w:b/>
          <w:sz w:val="20"/>
          <w:szCs w:val="20"/>
          <w:lang w:val="pl-PL"/>
        </w:rPr>
        <w:t xml:space="preserve">termin </w:t>
      </w:r>
      <w:r w:rsidRPr="0075487D">
        <w:rPr>
          <w:rFonts w:ascii="Tahoma" w:hAnsi="Tahoma" w:cs="Tahoma"/>
          <w:b/>
          <w:sz w:val="20"/>
          <w:szCs w:val="20"/>
          <w:lang w:val="pl-PL"/>
        </w:rPr>
        <w:t>gwarancj</w:t>
      </w:r>
      <w:r w:rsidR="00FA2AEB" w:rsidRPr="0075487D">
        <w:rPr>
          <w:rFonts w:ascii="Tahoma" w:hAnsi="Tahoma" w:cs="Tahoma"/>
          <w:b/>
          <w:sz w:val="20"/>
          <w:szCs w:val="20"/>
          <w:lang w:val="pl-PL"/>
        </w:rPr>
        <w:t>i</w:t>
      </w:r>
      <w:r w:rsidR="006C45FB">
        <w:rPr>
          <w:rFonts w:ascii="Tahoma" w:hAnsi="Tahoma" w:cs="Tahoma"/>
          <w:b/>
          <w:sz w:val="20"/>
          <w:szCs w:val="20"/>
          <w:lang w:val="pl-PL"/>
        </w:rPr>
        <w:t xml:space="preserve"> </w:t>
      </w:r>
      <w:r w:rsidRPr="0075487D">
        <w:rPr>
          <w:rFonts w:ascii="Tahoma" w:hAnsi="Tahoma" w:cs="Tahoma"/>
          <w:sz w:val="20"/>
          <w:szCs w:val="20"/>
          <w:lang w:val="pl-PL"/>
        </w:rPr>
        <w:t xml:space="preserve">– Wykonawcy będą oceniani w powyższym zakresie w następujący sposób. </w:t>
      </w:r>
    </w:p>
    <w:p w14:paraId="5B5DBBCA" w14:textId="56EF5FB1" w:rsidR="00480277" w:rsidRPr="00300518" w:rsidRDefault="00480277" w:rsidP="00300518">
      <w:pPr>
        <w:pStyle w:val="Bezodstpw"/>
        <w:ind w:left="800"/>
        <w:jc w:val="both"/>
        <w:rPr>
          <w:rFonts w:ascii="Tahoma" w:hAnsi="Tahoma" w:cs="Tahoma"/>
          <w:sz w:val="19"/>
          <w:szCs w:val="19"/>
          <w:lang w:val="pl-PL"/>
        </w:rPr>
      </w:pPr>
      <w:r w:rsidRPr="0075487D">
        <w:rPr>
          <w:rFonts w:ascii="Tahoma" w:hAnsi="Tahoma" w:cs="Tahoma"/>
          <w:sz w:val="20"/>
          <w:szCs w:val="20"/>
          <w:lang w:val="pl-PL"/>
        </w:rPr>
        <w:t xml:space="preserve">Podstawowy okres gwarancji </w:t>
      </w:r>
      <w:r w:rsidR="00131ADA">
        <w:rPr>
          <w:rFonts w:ascii="Tahoma" w:hAnsi="Tahoma" w:cs="Tahoma"/>
          <w:sz w:val="20"/>
          <w:szCs w:val="20"/>
          <w:lang w:val="pl-PL"/>
        </w:rPr>
        <w:t xml:space="preserve">wynosi minimum </w:t>
      </w:r>
      <w:r w:rsidR="0064667C">
        <w:rPr>
          <w:rFonts w:ascii="Tahoma" w:hAnsi="Tahoma" w:cs="Tahoma"/>
          <w:sz w:val="20"/>
          <w:szCs w:val="20"/>
          <w:lang w:val="pl-PL"/>
        </w:rPr>
        <w:t>60</w:t>
      </w:r>
      <w:r w:rsidRPr="0075487D">
        <w:rPr>
          <w:rFonts w:ascii="Tahoma" w:hAnsi="Tahoma" w:cs="Tahoma"/>
          <w:sz w:val="20"/>
          <w:szCs w:val="20"/>
          <w:lang w:val="pl-PL"/>
        </w:rPr>
        <w:t xml:space="preserve"> miesi</w:t>
      </w:r>
      <w:r w:rsidR="0064667C">
        <w:rPr>
          <w:rFonts w:ascii="Tahoma" w:hAnsi="Tahoma" w:cs="Tahoma"/>
          <w:sz w:val="20"/>
          <w:szCs w:val="20"/>
          <w:lang w:val="pl-PL"/>
        </w:rPr>
        <w:t>ę</w:t>
      </w:r>
      <w:r w:rsidR="00FA26BB">
        <w:rPr>
          <w:rFonts w:ascii="Tahoma" w:hAnsi="Tahoma" w:cs="Tahoma"/>
          <w:sz w:val="20"/>
          <w:szCs w:val="20"/>
          <w:lang w:val="pl-PL"/>
        </w:rPr>
        <w:t>c</w:t>
      </w:r>
      <w:r w:rsidR="0064667C">
        <w:rPr>
          <w:rFonts w:ascii="Tahoma" w:hAnsi="Tahoma" w:cs="Tahoma"/>
          <w:sz w:val="20"/>
          <w:szCs w:val="20"/>
          <w:lang w:val="pl-PL"/>
        </w:rPr>
        <w:t>y</w:t>
      </w:r>
      <w:r w:rsidR="00FA26BB" w:rsidRPr="00FA26BB">
        <w:rPr>
          <w:rFonts w:ascii="Tahoma" w:hAnsi="Tahoma" w:cs="Tahoma"/>
          <w:sz w:val="20"/>
          <w:szCs w:val="20"/>
          <w:lang w:val="pl-PL"/>
        </w:rPr>
        <w:t xml:space="preserve"> </w:t>
      </w:r>
      <w:r w:rsidR="00FA26BB" w:rsidRPr="0075487D">
        <w:rPr>
          <w:rFonts w:ascii="Tahoma" w:hAnsi="Tahoma" w:cs="Tahoma"/>
          <w:sz w:val="20"/>
          <w:szCs w:val="20"/>
          <w:lang w:val="pl-PL"/>
        </w:rPr>
        <w:t xml:space="preserve">liczony od dnia odbioru </w:t>
      </w:r>
      <w:r w:rsidR="00FA26BB">
        <w:rPr>
          <w:rFonts w:ascii="Tahoma" w:hAnsi="Tahoma" w:cs="Tahoma"/>
          <w:sz w:val="20"/>
          <w:szCs w:val="20"/>
          <w:lang w:val="pl-PL"/>
        </w:rPr>
        <w:t xml:space="preserve">końcowego </w:t>
      </w:r>
      <w:r w:rsidR="00FA26BB" w:rsidRPr="0075487D">
        <w:rPr>
          <w:rFonts w:ascii="Tahoma" w:hAnsi="Tahoma" w:cs="Tahoma"/>
          <w:sz w:val="20"/>
          <w:szCs w:val="20"/>
          <w:lang w:val="pl-PL"/>
        </w:rPr>
        <w:t>przedmiotu zamówienia</w:t>
      </w:r>
      <w:r w:rsidR="00FA26BB">
        <w:rPr>
          <w:rFonts w:ascii="Tahoma" w:hAnsi="Tahoma" w:cs="Tahoma"/>
          <w:sz w:val="20"/>
          <w:szCs w:val="20"/>
          <w:lang w:val="pl-PL"/>
        </w:rPr>
        <w:t>. Wykonawca może w formularzu ofertowym zadeklarować przedłuż</w:t>
      </w:r>
      <w:r w:rsidR="00E5446B">
        <w:rPr>
          <w:rFonts w:ascii="Tahoma" w:hAnsi="Tahoma" w:cs="Tahoma"/>
          <w:sz w:val="20"/>
          <w:szCs w:val="20"/>
          <w:lang w:val="pl-PL"/>
        </w:rPr>
        <w:t>ony</w:t>
      </w:r>
      <w:r w:rsidR="00FA26BB">
        <w:rPr>
          <w:rFonts w:ascii="Tahoma" w:hAnsi="Tahoma" w:cs="Tahoma"/>
          <w:sz w:val="20"/>
          <w:szCs w:val="20"/>
          <w:lang w:val="pl-PL"/>
        </w:rPr>
        <w:t xml:space="preserve"> okres gwarancji</w:t>
      </w:r>
      <w:r w:rsidR="00300518">
        <w:rPr>
          <w:rFonts w:ascii="Tahoma" w:hAnsi="Tahoma" w:cs="Tahoma"/>
          <w:sz w:val="20"/>
          <w:szCs w:val="20"/>
          <w:lang w:val="pl-PL"/>
        </w:rPr>
        <w:t>.</w:t>
      </w:r>
      <w:r w:rsidR="00FA26BB">
        <w:rPr>
          <w:rFonts w:ascii="Tahoma" w:hAnsi="Tahoma" w:cs="Tahoma"/>
          <w:sz w:val="20"/>
          <w:szCs w:val="20"/>
          <w:lang w:val="pl-PL"/>
        </w:rPr>
        <w:t xml:space="preserve"> </w:t>
      </w:r>
      <w:r w:rsidR="00300518">
        <w:rPr>
          <w:rFonts w:ascii="Tahoma" w:hAnsi="Tahoma" w:cs="Tahoma"/>
          <w:sz w:val="20"/>
          <w:szCs w:val="20"/>
          <w:lang w:val="pl-PL"/>
        </w:rPr>
        <w:t>N</w:t>
      </w:r>
      <w:r w:rsidR="00131ADA">
        <w:rPr>
          <w:rFonts w:ascii="Tahoma" w:hAnsi="Tahoma" w:cs="Tahoma"/>
          <w:sz w:val="20"/>
          <w:szCs w:val="20"/>
          <w:lang w:val="pl-PL"/>
        </w:rPr>
        <w:t xml:space="preserve">ajdłuższy okres gwarancji to </w:t>
      </w:r>
      <w:r w:rsidR="0064667C">
        <w:rPr>
          <w:rFonts w:ascii="Tahoma" w:hAnsi="Tahoma" w:cs="Tahoma"/>
          <w:sz w:val="20"/>
          <w:szCs w:val="20"/>
          <w:lang w:val="pl-PL"/>
        </w:rPr>
        <w:t>84</w:t>
      </w:r>
      <w:r w:rsidRPr="0075487D">
        <w:rPr>
          <w:rFonts w:ascii="Tahoma" w:hAnsi="Tahoma" w:cs="Tahoma"/>
          <w:sz w:val="20"/>
          <w:szCs w:val="20"/>
          <w:lang w:val="pl-PL"/>
        </w:rPr>
        <w:t xml:space="preserve"> miesi</w:t>
      </w:r>
      <w:r w:rsidR="0064667C">
        <w:rPr>
          <w:rFonts w:ascii="Tahoma" w:hAnsi="Tahoma" w:cs="Tahoma"/>
          <w:sz w:val="20"/>
          <w:szCs w:val="20"/>
          <w:lang w:val="pl-PL"/>
        </w:rPr>
        <w:t>ące</w:t>
      </w:r>
      <w:r w:rsidR="00300518">
        <w:rPr>
          <w:rFonts w:ascii="Tahoma" w:hAnsi="Tahoma" w:cs="Tahoma"/>
          <w:sz w:val="20"/>
          <w:szCs w:val="20"/>
          <w:lang w:val="pl-PL"/>
        </w:rPr>
        <w:t>. Ocena punktowa będzie dokonana wg wzoru:</w:t>
      </w:r>
    </w:p>
    <w:p w14:paraId="559BAB65" w14:textId="03354F8C" w:rsidR="002905A1" w:rsidRPr="0075487D" w:rsidRDefault="00300518" w:rsidP="002905A1">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lang w:eastAsia="en-US" w:bidi="en-US"/>
            </w:rPr>
            <m:t>Ktg=</m:t>
          </m:r>
          <m:f>
            <m:fPr>
              <m:ctrlPr>
                <w:rPr>
                  <w:rFonts w:ascii="Cambria Math" w:eastAsia="Arial" w:hAnsi="Cambria Math" w:cs="Tahoma"/>
                  <w:b/>
                  <w:kern w:val="0"/>
                  <w:lang w:eastAsia="en-US" w:bidi="en-US"/>
                </w:rPr>
              </m:ctrlPr>
            </m:fPr>
            <m:num>
              <m:r>
                <m:rPr>
                  <m:sty m:val="b"/>
                </m:rPr>
                <w:rPr>
                  <w:rFonts w:ascii="Cambria Math" w:eastAsia="Arial" w:hAnsi="Cambria Math" w:cs="Tahoma"/>
                  <w:kern w:val="0"/>
                  <w:lang w:eastAsia="en-US" w:bidi="en-US"/>
                </w:rPr>
                <m:t>okres gwarancji w ofercie badanej (w miesiącach)</m:t>
              </m:r>
            </m:num>
            <m:den>
              <m:r>
                <m:rPr>
                  <m:sty m:val="b"/>
                </m:rPr>
                <w:rPr>
                  <w:rFonts w:ascii="Cambria Math" w:eastAsia="Arial" w:hAnsi="Cambria Math" w:cs="Tahoma"/>
                  <w:kern w:val="0"/>
                  <w:lang w:eastAsia="en-US" w:bidi="en-US"/>
                </w:rPr>
                <m:t>najdłuższy okres gwarancji (84 miesiące)</m:t>
              </m:r>
            </m:den>
          </m:f>
          <m:r>
            <m:rPr>
              <m:sty m:val="b"/>
            </m:rPr>
            <w:rPr>
              <w:rFonts w:ascii="Cambria Math" w:eastAsia="Arial" w:hAnsi="Cambria Math" w:cs="Tahoma"/>
              <w:kern w:val="0"/>
              <w:lang w:eastAsia="en-US" w:bidi="en-US"/>
            </w:rPr>
            <m:t>×100×40%</m:t>
          </m:r>
        </m:oMath>
      </m:oMathPara>
    </w:p>
    <w:p w14:paraId="500B22B9" w14:textId="77777777" w:rsidR="00480277" w:rsidRPr="0075487D" w:rsidRDefault="00480277" w:rsidP="005B08C0">
      <w:pPr>
        <w:pStyle w:val="Akapitzlist"/>
        <w:spacing w:after="120"/>
        <w:ind w:left="357" w:firstLine="442"/>
        <w:contextualSpacing w:val="0"/>
        <w:jc w:val="both"/>
        <w:rPr>
          <w:rFonts w:ascii="Tahoma" w:hAnsi="Tahoma" w:cs="Tahoma"/>
          <w:sz w:val="20"/>
          <w:szCs w:val="20"/>
        </w:rPr>
      </w:pPr>
      <w:r w:rsidRPr="0075487D">
        <w:rPr>
          <w:rFonts w:ascii="Tahoma" w:hAnsi="Tahoma" w:cs="Tahoma"/>
          <w:sz w:val="20"/>
          <w:szCs w:val="20"/>
        </w:rPr>
        <w:t>przy czym 1% = 1 pkt</w:t>
      </w:r>
    </w:p>
    <w:p w14:paraId="563FF5A9" w14:textId="018F14C1" w:rsidR="005B08C0" w:rsidRPr="0075487D" w:rsidRDefault="005B08C0" w:rsidP="00747358">
      <w:pPr>
        <w:pStyle w:val="Akapitzlist"/>
        <w:tabs>
          <w:tab w:val="left" w:pos="800"/>
        </w:tabs>
        <w:spacing w:after="120" w:line="240" w:lineRule="auto"/>
        <w:ind w:left="799"/>
        <w:contextualSpacing w:val="0"/>
        <w:jc w:val="both"/>
        <w:rPr>
          <w:rFonts w:ascii="Tahoma" w:hAnsi="Tahoma" w:cs="Tahoma"/>
          <w:b/>
          <w:sz w:val="20"/>
          <w:szCs w:val="20"/>
        </w:rPr>
      </w:pPr>
      <w:r w:rsidRPr="0075487D">
        <w:rPr>
          <w:rFonts w:ascii="Tahoma" w:hAnsi="Tahoma" w:cs="Tahoma"/>
          <w:sz w:val="20"/>
          <w:szCs w:val="20"/>
        </w:rPr>
        <w:t>Brak deklaracji okresu gwarancji</w:t>
      </w:r>
      <w:r w:rsidR="0075487D" w:rsidRPr="0075487D">
        <w:rPr>
          <w:rFonts w:ascii="Tahoma" w:hAnsi="Tahoma" w:cs="Tahoma"/>
          <w:sz w:val="20"/>
          <w:szCs w:val="20"/>
        </w:rPr>
        <w:t xml:space="preserve"> </w:t>
      </w:r>
      <w:r w:rsidRPr="0075487D">
        <w:rPr>
          <w:rFonts w:ascii="Tahoma" w:hAnsi="Tahoma" w:cs="Tahoma"/>
          <w:sz w:val="20"/>
          <w:szCs w:val="20"/>
        </w:rPr>
        <w:t>w formularzu ofertowym, bądź jego określeni</w:t>
      </w:r>
      <w:r w:rsidR="0075487D" w:rsidRPr="0075487D">
        <w:rPr>
          <w:rFonts w:ascii="Tahoma" w:hAnsi="Tahoma" w:cs="Tahoma"/>
          <w:sz w:val="20"/>
          <w:szCs w:val="20"/>
        </w:rPr>
        <w:t>e poniżej wymaganego minimum (</w:t>
      </w:r>
      <w:r w:rsidR="0064667C">
        <w:rPr>
          <w:rFonts w:ascii="Tahoma" w:hAnsi="Tahoma" w:cs="Tahoma"/>
          <w:sz w:val="20"/>
          <w:szCs w:val="20"/>
        </w:rPr>
        <w:t>60</w:t>
      </w:r>
      <w:r w:rsidR="00EE0FD7">
        <w:rPr>
          <w:rFonts w:ascii="Tahoma" w:hAnsi="Tahoma" w:cs="Tahoma"/>
          <w:sz w:val="20"/>
          <w:szCs w:val="20"/>
        </w:rPr>
        <w:t xml:space="preserve"> miesięcy</w:t>
      </w:r>
      <w:r w:rsidRPr="0075487D">
        <w:rPr>
          <w:rFonts w:ascii="Tahoma" w:hAnsi="Tahoma" w:cs="Tahoma"/>
          <w:sz w:val="20"/>
          <w:szCs w:val="20"/>
        </w:rPr>
        <w:t xml:space="preserve">) skutkować będzie odrzuceniem oferty w trybie art. 226 ust. 1 pkt. 5 ustawy </w:t>
      </w:r>
      <w:proofErr w:type="spellStart"/>
      <w:r w:rsidRPr="0075487D">
        <w:rPr>
          <w:rFonts w:ascii="Tahoma" w:hAnsi="Tahoma" w:cs="Tahoma"/>
          <w:sz w:val="20"/>
          <w:szCs w:val="20"/>
        </w:rPr>
        <w:t>Pzp</w:t>
      </w:r>
      <w:proofErr w:type="spellEnd"/>
      <w:r w:rsidRPr="0075487D">
        <w:rPr>
          <w:rFonts w:ascii="Tahoma" w:hAnsi="Tahoma" w:cs="Tahoma"/>
          <w:sz w:val="20"/>
          <w:szCs w:val="20"/>
        </w:rPr>
        <w:t>. Jeżeli wykonawca zadeklaruje okres gwarancji powy</w:t>
      </w:r>
      <w:r w:rsidR="0075487D" w:rsidRPr="0075487D">
        <w:rPr>
          <w:rFonts w:ascii="Tahoma" w:hAnsi="Tahoma" w:cs="Tahoma"/>
          <w:sz w:val="20"/>
          <w:szCs w:val="20"/>
        </w:rPr>
        <w:t xml:space="preserve">żej określonego maksimum (tj. </w:t>
      </w:r>
      <w:r w:rsidR="0064667C">
        <w:rPr>
          <w:rFonts w:ascii="Tahoma" w:hAnsi="Tahoma" w:cs="Tahoma"/>
          <w:sz w:val="20"/>
          <w:szCs w:val="20"/>
        </w:rPr>
        <w:t>84</w:t>
      </w:r>
      <w:r w:rsidRPr="0075487D">
        <w:rPr>
          <w:rFonts w:ascii="Tahoma" w:hAnsi="Tahoma" w:cs="Tahoma"/>
          <w:sz w:val="20"/>
          <w:szCs w:val="20"/>
        </w:rPr>
        <w:t xml:space="preserve"> miesi</w:t>
      </w:r>
      <w:r w:rsidR="0064667C">
        <w:rPr>
          <w:rFonts w:ascii="Tahoma" w:hAnsi="Tahoma" w:cs="Tahoma"/>
          <w:sz w:val="20"/>
          <w:szCs w:val="20"/>
        </w:rPr>
        <w:t>ą</w:t>
      </w:r>
      <w:r w:rsidRPr="0075487D">
        <w:rPr>
          <w:rFonts w:ascii="Tahoma" w:hAnsi="Tahoma" w:cs="Tahoma"/>
          <w:sz w:val="20"/>
          <w:szCs w:val="20"/>
        </w:rPr>
        <w:t>c</w:t>
      </w:r>
      <w:r w:rsidR="0064667C">
        <w:rPr>
          <w:rFonts w:ascii="Tahoma" w:hAnsi="Tahoma" w:cs="Tahoma"/>
          <w:sz w:val="20"/>
          <w:szCs w:val="20"/>
        </w:rPr>
        <w:t>e</w:t>
      </w:r>
      <w:r w:rsidRPr="0075487D">
        <w:rPr>
          <w:rFonts w:ascii="Tahoma" w:hAnsi="Tahoma" w:cs="Tahoma"/>
          <w:sz w:val="20"/>
          <w:szCs w:val="20"/>
        </w:rPr>
        <w:t>) dla celów porównania złoż</w:t>
      </w:r>
      <w:r w:rsidR="0075487D" w:rsidRPr="0075487D">
        <w:rPr>
          <w:rFonts w:ascii="Tahoma" w:hAnsi="Tahoma" w:cs="Tahoma"/>
          <w:sz w:val="20"/>
          <w:szCs w:val="20"/>
        </w:rPr>
        <w:t xml:space="preserve">onych ofert, przyjęte zostanie </w:t>
      </w:r>
      <w:r w:rsidR="0064667C">
        <w:rPr>
          <w:rFonts w:ascii="Tahoma" w:hAnsi="Tahoma" w:cs="Tahoma"/>
          <w:sz w:val="20"/>
          <w:szCs w:val="20"/>
        </w:rPr>
        <w:t>84</w:t>
      </w:r>
      <w:r w:rsidRPr="0075487D">
        <w:rPr>
          <w:rFonts w:ascii="Tahoma" w:hAnsi="Tahoma" w:cs="Tahoma"/>
          <w:sz w:val="20"/>
          <w:szCs w:val="20"/>
        </w:rPr>
        <w:t xml:space="preserve"> miesi</w:t>
      </w:r>
      <w:r w:rsidR="0064667C">
        <w:rPr>
          <w:rFonts w:ascii="Tahoma" w:hAnsi="Tahoma" w:cs="Tahoma"/>
          <w:sz w:val="20"/>
          <w:szCs w:val="20"/>
        </w:rPr>
        <w:t>ą</w:t>
      </w:r>
      <w:r w:rsidRPr="0075487D">
        <w:rPr>
          <w:rFonts w:ascii="Tahoma" w:hAnsi="Tahoma" w:cs="Tahoma"/>
          <w:sz w:val="20"/>
          <w:szCs w:val="20"/>
        </w:rPr>
        <w:t>c</w:t>
      </w:r>
      <w:r w:rsidR="0064667C">
        <w:rPr>
          <w:rFonts w:ascii="Tahoma" w:hAnsi="Tahoma" w:cs="Tahoma"/>
          <w:sz w:val="20"/>
          <w:szCs w:val="20"/>
        </w:rPr>
        <w:t>e</w:t>
      </w:r>
      <w:r w:rsidRPr="0075487D">
        <w:rPr>
          <w:rFonts w:ascii="Tahoma" w:hAnsi="Tahoma" w:cs="Tahoma"/>
          <w:sz w:val="20"/>
          <w:szCs w:val="20"/>
        </w:rPr>
        <w:t>, natomiast w treści umowy w sprawie zamówienia publicznego – zgodnie z deklaracją zawartą w ofercie.</w:t>
      </w:r>
      <w:r w:rsidRPr="0075487D">
        <w:rPr>
          <w:rFonts w:ascii="Tahoma" w:hAnsi="Tahoma" w:cs="Tahoma"/>
          <w:b/>
          <w:sz w:val="20"/>
          <w:szCs w:val="20"/>
        </w:rPr>
        <w:t xml:space="preserve"> </w:t>
      </w:r>
    </w:p>
    <w:p w14:paraId="6EC04828" w14:textId="77777777" w:rsidR="00480277" w:rsidRPr="0075487D" w:rsidRDefault="00480277" w:rsidP="00480277">
      <w:pPr>
        <w:pStyle w:val="Akapitzlist"/>
        <w:widowControl w:val="0"/>
        <w:autoSpaceDN w:val="0"/>
        <w:spacing w:after="240"/>
        <w:ind w:left="800"/>
        <w:jc w:val="both"/>
        <w:rPr>
          <w:rFonts w:ascii="Tahoma" w:eastAsia="Lucida Sans Unicode" w:hAnsi="Tahoma" w:cs="Tahoma"/>
          <w:kern w:val="3"/>
          <w:sz w:val="20"/>
          <w:szCs w:val="20"/>
          <w:lang w:eastAsia="zh-CN"/>
        </w:rPr>
      </w:pPr>
      <w:r w:rsidRPr="0075487D">
        <w:rPr>
          <w:rFonts w:ascii="Tahoma" w:eastAsia="Lucida Sans Unicode" w:hAnsi="Tahoma" w:cs="Tahoma"/>
          <w:b/>
          <w:kern w:val="3"/>
          <w:sz w:val="20"/>
          <w:szCs w:val="20"/>
          <w:lang w:eastAsia="zh-CN"/>
        </w:rPr>
        <w:t>Uwaga!</w:t>
      </w:r>
      <w:r w:rsidRPr="0075487D">
        <w:rPr>
          <w:rFonts w:ascii="Tahoma" w:eastAsia="Lucida Sans Unicode" w:hAnsi="Tahoma" w:cs="Tahoma"/>
          <w:kern w:val="3"/>
          <w:sz w:val="20"/>
          <w:szCs w:val="20"/>
          <w:lang w:eastAsia="zh-CN"/>
        </w:rPr>
        <w:t xml:space="preserve"> Przy obliczaniu punktów w tym kryterium, Zamawiający zastosuje zaokrąglenie do dwóch miejsc po przecinku.</w:t>
      </w:r>
    </w:p>
    <w:p w14:paraId="619D18B8" w14:textId="77777777" w:rsidR="00480277" w:rsidRPr="0075487D" w:rsidRDefault="00480277" w:rsidP="00747358">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t xml:space="preserve">W zakresie tego kryterium oferta może otrzymać </w:t>
      </w:r>
      <w:r w:rsidR="0075487D" w:rsidRPr="0075487D">
        <w:rPr>
          <w:rFonts w:ascii="Tahoma" w:hAnsi="Tahoma" w:cs="Tahoma"/>
          <w:b/>
          <w:sz w:val="20"/>
          <w:szCs w:val="20"/>
        </w:rPr>
        <w:t xml:space="preserve">max </w:t>
      </w:r>
      <w:r w:rsidR="00300518">
        <w:rPr>
          <w:rFonts w:ascii="Tahoma" w:hAnsi="Tahoma" w:cs="Tahoma"/>
          <w:b/>
          <w:sz w:val="20"/>
          <w:szCs w:val="20"/>
        </w:rPr>
        <w:t>4</w:t>
      </w:r>
      <w:r w:rsidRPr="0075487D">
        <w:rPr>
          <w:rFonts w:ascii="Tahoma" w:hAnsi="Tahoma" w:cs="Tahoma"/>
          <w:b/>
          <w:sz w:val="20"/>
          <w:szCs w:val="20"/>
        </w:rPr>
        <w:t>0 pkt.</w:t>
      </w:r>
    </w:p>
    <w:p w14:paraId="62CA4427" w14:textId="77777777" w:rsidR="00F023BE" w:rsidRPr="00EB60C3" w:rsidRDefault="00F023BE" w:rsidP="00D138EB">
      <w:pPr>
        <w:numPr>
          <w:ilvl w:val="0"/>
          <w:numId w:val="3"/>
        </w:numPr>
        <w:ind w:left="400" w:hanging="400"/>
        <w:jc w:val="both"/>
        <w:rPr>
          <w:rFonts w:ascii="Tahoma" w:eastAsia="Lucida Sans Unicode" w:hAnsi="Tahoma" w:cs="Tahoma"/>
          <w:kern w:val="3"/>
          <w:lang w:eastAsia="zh-CN"/>
        </w:rPr>
      </w:pPr>
      <w:r w:rsidRPr="00EB60C3">
        <w:rPr>
          <w:rFonts w:ascii="Tahoma" w:eastAsia="Lucida Sans Unicode" w:hAnsi="Tahoma" w:cs="Tahoma"/>
          <w:kern w:val="3"/>
          <w:lang w:eastAsia="zh-CN"/>
        </w:rPr>
        <w:t>Ranking wykonawców zostanie określony na podstawie powyższych kryteriów</w:t>
      </w:r>
      <w:r w:rsidR="006F505A" w:rsidRPr="00EB60C3">
        <w:rPr>
          <w:rFonts w:ascii="Tahoma" w:eastAsia="Lucida Sans Unicode" w:hAnsi="Tahoma" w:cs="Tahoma"/>
          <w:kern w:val="3"/>
          <w:lang w:eastAsia="zh-CN"/>
        </w:rPr>
        <w:t xml:space="preserve">, wg wzoru: </w:t>
      </w:r>
      <w:proofErr w:type="spellStart"/>
      <w:r w:rsidR="006F505A" w:rsidRPr="00EB60C3">
        <w:rPr>
          <w:rFonts w:ascii="Tahoma" w:eastAsia="Lucida Sans Unicode" w:hAnsi="Tahoma" w:cs="Tahoma"/>
          <w:kern w:val="3"/>
          <w:lang w:eastAsia="zh-CN"/>
        </w:rPr>
        <w:t>Pk</w:t>
      </w:r>
      <w:proofErr w:type="spellEnd"/>
      <w:r w:rsidR="006F505A"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c</w:t>
      </w:r>
      <w:proofErr w:type="spellEnd"/>
      <w:r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tg</w:t>
      </w:r>
      <w:proofErr w:type="spellEnd"/>
      <w:r w:rsidRPr="00EB60C3">
        <w:rPr>
          <w:rFonts w:ascii="Tahoma" w:eastAsia="Lucida Sans Unicode" w:hAnsi="Tahoma" w:cs="Tahoma"/>
          <w:kern w:val="3"/>
          <w:lang w:eastAsia="zh-CN"/>
        </w:rPr>
        <w:t xml:space="preserve"> </w:t>
      </w:r>
    </w:p>
    <w:p w14:paraId="04A568EF" w14:textId="77777777" w:rsidR="00F023BE" w:rsidRPr="00EB60C3" w:rsidRDefault="00F023BE" w:rsidP="00F023BE">
      <w:pPr>
        <w:ind w:left="500"/>
        <w:jc w:val="both"/>
        <w:rPr>
          <w:rFonts w:ascii="Tahoma" w:eastAsia="Lucida Sans Unicode" w:hAnsi="Tahoma" w:cs="Tahoma"/>
          <w:kern w:val="3"/>
          <w:lang w:eastAsia="zh-CN"/>
        </w:rPr>
      </w:pPr>
    </w:p>
    <w:p w14:paraId="58B7475A"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t>Gdzie:</w:t>
      </w:r>
    </w:p>
    <w:p w14:paraId="0A39402F"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Pk</w:t>
      </w:r>
      <w:proofErr w:type="spellEnd"/>
      <w:r w:rsidRPr="00EB60C3">
        <w:rPr>
          <w:rFonts w:ascii="Tahoma" w:eastAsia="Lucida Sans Unicode" w:hAnsi="Tahoma" w:cs="Tahoma"/>
          <w:kern w:val="3"/>
          <w:lang w:eastAsia="zh-CN"/>
        </w:rPr>
        <w:t xml:space="preserve"> – punktacja końcowa</w:t>
      </w:r>
    </w:p>
    <w:p w14:paraId="5160018C" w14:textId="77777777" w:rsidR="00F023BE" w:rsidRPr="00EB60C3" w:rsidRDefault="006F505A"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c</w:t>
      </w:r>
      <w:proofErr w:type="spellEnd"/>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w:t>
      </w:r>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liczba punktów w kryterium</w:t>
      </w:r>
      <w:r w:rsidR="00F023BE" w:rsidRPr="00EB60C3">
        <w:rPr>
          <w:rFonts w:ascii="Tahoma" w:eastAsia="Lucida Sans Unicode" w:hAnsi="Tahoma" w:cs="Tahoma"/>
          <w:kern w:val="3"/>
          <w:lang w:eastAsia="zh-CN"/>
        </w:rPr>
        <w:t xml:space="preserve"> cena</w:t>
      </w:r>
    </w:p>
    <w:p w14:paraId="6B2833B8" w14:textId="77777777" w:rsidR="0075487D" w:rsidRDefault="006F505A" w:rsidP="00300518">
      <w:pPr>
        <w:widowControl w:val="0"/>
        <w:autoSpaceDN w:val="0"/>
        <w:spacing w:after="120"/>
        <w:ind w:left="721" w:hanging="318"/>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tg</w:t>
      </w:r>
      <w:proofErr w:type="spellEnd"/>
      <w:r w:rsidR="00F023BE" w:rsidRPr="00EB60C3">
        <w:rPr>
          <w:rFonts w:ascii="Tahoma" w:eastAsia="Lucida Sans Unicode" w:hAnsi="Tahoma" w:cs="Tahoma"/>
          <w:kern w:val="3"/>
          <w:lang w:eastAsia="zh-CN"/>
        </w:rPr>
        <w:t xml:space="preserve"> – </w:t>
      </w:r>
      <w:r w:rsidR="0075487D">
        <w:rPr>
          <w:rFonts w:ascii="Tahoma" w:eastAsia="Lucida Sans Unicode" w:hAnsi="Tahoma" w:cs="Tahoma"/>
          <w:kern w:val="3"/>
          <w:lang w:eastAsia="zh-CN"/>
        </w:rPr>
        <w:t xml:space="preserve">liczba </w:t>
      </w:r>
      <w:r w:rsidR="00F023BE" w:rsidRPr="00EB60C3">
        <w:rPr>
          <w:rFonts w:ascii="Tahoma" w:eastAsia="Lucida Sans Unicode" w:hAnsi="Tahoma" w:cs="Tahoma"/>
          <w:kern w:val="3"/>
          <w:lang w:eastAsia="zh-CN"/>
        </w:rPr>
        <w:t>punkt</w:t>
      </w:r>
      <w:r w:rsidR="0075487D">
        <w:rPr>
          <w:rFonts w:ascii="Tahoma" w:eastAsia="Lucida Sans Unicode" w:hAnsi="Tahoma" w:cs="Tahoma"/>
          <w:kern w:val="3"/>
          <w:lang w:eastAsia="zh-CN"/>
        </w:rPr>
        <w:t>ów w kryterium</w:t>
      </w:r>
      <w:r w:rsidR="00F023BE" w:rsidRPr="00EB60C3">
        <w:rPr>
          <w:rFonts w:ascii="Tahoma" w:eastAsia="Lucida Sans Unicode" w:hAnsi="Tahoma" w:cs="Tahoma"/>
          <w:kern w:val="3"/>
          <w:lang w:eastAsia="zh-CN"/>
        </w:rPr>
        <w:t xml:space="preserve"> termin gwarancji</w:t>
      </w:r>
      <w:r w:rsidR="0075487D">
        <w:rPr>
          <w:rFonts w:ascii="Tahoma" w:eastAsia="Lucida Sans Unicode" w:hAnsi="Tahoma" w:cs="Tahoma"/>
          <w:kern w:val="3"/>
          <w:lang w:eastAsia="zh-CN"/>
        </w:rPr>
        <w:t xml:space="preserve"> </w:t>
      </w:r>
    </w:p>
    <w:p w14:paraId="00550E36" w14:textId="77777777" w:rsidR="00E14295" w:rsidRPr="00EB60C3"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EB60C3">
        <w:rPr>
          <w:rFonts w:ascii="Tahoma" w:hAnsi="Tahoma" w:cs="Tahoma"/>
        </w:rPr>
        <w:t xml:space="preserve">Niemożność wyboru najkorzystniejszej oferty.  </w:t>
      </w:r>
    </w:p>
    <w:p w14:paraId="5A0EE48A" w14:textId="77777777" w:rsidR="00E14295" w:rsidRPr="00EB60C3" w:rsidRDefault="0008072A">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 xml:space="preserve">Jeżeli nie </w:t>
      </w:r>
      <w:r w:rsidR="008C4520">
        <w:rPr>
          <w:rFonts w:ascii="Tahoma" w:hAnsi="Tahoma" w:cs="Tahoma"/>
          <w:sz w:val="20"/>
          <w:szCs w:val="20"/>
        </w:rPr>
        <w:t xml:space="preserve">będzie </w:t>
      </w:r>
      <w:r w:rsidRPr="00EB60C3">
        <w:rPr>
          <w:rFonts w:ascii="Tahoma" w:hAnsi="Tahoma" w:cs="Tahoma"/>
          <w:sz w:val="20"/>
          <w:szCs w:val="20"/>
        </w:rPr>
        <w:t>można wybr</w:t>
      </w:r>
      <w:r w:rsidR="006F505A" w:rsidRPr="00EB60C3">
        <w:rPr>
          <w:rFonts w:ascii="Tahoma" w:hAnsi="Tahoma" w:cs="Tahoma"/>
          <w:sz w:val="20"/>
          <w:szCs w:val="20"/>
        </w:rPr>
        <w:t>ać</w:t>
      </w:r>
      <w:r w:rsidRPr="00EB60C3">
        <w:rPr>
          <w:rFonts w:ascii="Tahoma" w:hAnsi="Tahoma" w:cs="Tahoma"/>
          <w:sz w:val="20"/>
          <w:szCs w:val="20"/>
        </w:rPr>
        <w:t xml:space="preserve"> najkorzystniejszej </w:t>
      </w:r>
      <w:r w:rsidR="006F505A" w:rsidRPr="00EB60C3">
        <w:rPr>
          <w:rFonts w:ascii="Tahoma" w:hAnsi="Tahoma" w:cs="Tahoma"/>
          <w:sz w:val="20"/>
          <w:szCs w:val="20"/>
        </w:rPr>
        <w:t>oferty z uwagi na</w:t>
      </w:r>
      <w:r w:rsidRPr="00EB60C3">
        <w:rPr>
          <w:rFonts w:ascii="Tahoma" w:hAnsi="Tahoma" w:cs="Tahoma"/>
          <w:sz w:val="20"/>
          <w:szCs w:val="20"/>
        </w:rPr>
        <w:t xml:space="preserve"> to, że dwie lub więcej ofert</w:t>
      </w:r>
      <w:r w:rsidR="008C4520">
        <w:rPr>
          <w:rFonts w:ascii="Tahoma" w:hAnsi="Tahoma" w:cs="Tahoma"/>
          <w:sz w:val="20"/>
          <w:szCs w:val="20"/>
        </w:rPr>
        <w:t xml:space="preserve"> będzie</w:t>
      </w:r>
      <w:r w:rsidRPr="00EB60C3">
        <w:rPr>
          <w:rFonts w:ascii="Tahoma" w:hAnsi="Tahoma" w:cs="Tahoma"/>
          <w:sz w:val="20"/>
          <w:szCs w:val="20"/>
        </w:rPr>
        <w:t xml:space="preserve"> </w:t>
      </w:r>
      <w:r w:rsidR="006F505A" w:rsidRPr="00EB60C3">
        <w:rPr>
          <w:rFonts w:ascii="Tahoma" w:hAnsi="Tahoma" w:cs="Tahoma"/>
          <w:sz w:val="20"/>
          <w:szCs w:val="20"/>
        </w:rPr>
        <w:t>przedstawia</w:t>
      </w:r>
      <w:r w:rsidR="00A96B1C">
        <w:rPr>
          <w:rFonts w:ascii="Tahoma" w:hAnsi="Tahoma" w:cs="Tahoma"/>
          <w:sz w:val="20"/>
          <w:szCs w:val="20"/>
        </w:rPr>
        <w:t>ła</w:t>
      </w:r>
      <w:r w:rsidR="006F505A" w:rsidRPr="00EB60C3">
        <w:rPr>
          <w:rFonts w:ascii="Tahoma" w:hAnsi="Tahoma" w:cs="Tahoma"/>
          <w:sz w:val="20"/>
          <w:szCs w:val="20"/>
        </w:rPr>
        <w:t xml:space="preserve"> taki sam bi</w:t>
      </w:r>
      <w:r w:rsidR="00E14295" w:rsidRPr="00EB60C3">
        <w:rPr>
          <w:rFonts w:ascii="Tahoma" w:hAnsi="Tahoma" w:cs="Tahoma"/>
          <w:sz w:val="20"/>
          <w:szCs w:val="20"/>
        </w:rPr>
        <w:t>l</w:t>
      </w:r>
      <w:r w:rsidR="006F505A" w:rsidRPr="00EB60C3">
        <w:rPr>
          <w:rFonts w:ascii="Tahoma" w:hAnsi="Tahoma" w:cs="Tahoma"/>
          <w:sz w:val="20"/>
          <w:szCs w:val="20"/>
        </w:rPr>
        <w:t>ans ceny i innych kryteriów oceny ofert</w:t>
      </w:r>
      <w:r w:rsidRPr="00EB60C3">
        <w:rPr>
          <w:rFonts w:ascii="Tahoma" w:hAnsi="Tahoma" w:cs="Tahoma"/>
          <w:sz w:val="20"/>
          <w:szCs w:val="20"/>
        </w:rPr>
        <w:t xml:space="preserve">, Zamawiający </w:t>
      </w:r>
      <w:r w:rsidR="008C4520">
        <w:rPr>
          <w:rFonts w:ascii="Tahoma" w:hAnsi="Tahoma" w:cs="Tahoma"/>
          <w:sz w:val="20"/>
          <w:szCs w:val="20"/>
        </w:rPr>
        <w:t>wybierze</w:t>
      </w:r>
      <w:r w:rsidR="00E14295" w:rsidRPr="00EB60C3">
        <w:rPr>
          <w:rFonts w:ascii="Tahoma" w:hAnsi="Tahoma" w:cs="Tahoma"/>
          <w:sz w:val="20"/>
          <w:szCs w:val="20"/>
        </w:rPr>
        <w:t xml:space="preserve"> </w:t>
      </w:r>
      <w:r w:rsidRPr="00EB60C3">
        <w:rPr>
          <w:rFonts w:ascii="Tahoma" w:hAnsi="Tahoma" w:cs="Tahoma"/>
          <w:sz w:val="20"/>
          <w:szCs w:val="20"/>
        </w:rPr>
        <w:t>spośród</w:t>
      </w:r>
      <w:r w:rsidR="00E14295" w:rsidRPr="00EB60C3">
        <w:rPr>
          <w:rFonts w:ascii="Tahoma" w:hAnsi="Tahoma" w:cs="Tahoma"/>
          <w:sz w:val="20"/>
          <w:szCs w:val="20"/>
        </w:rPr>
        <w:t xml:space="preserve"> tych</w:t>
      </w:r>
      <w:r w:rsidRPr="00EB60C3">
        <w:rPr>
          <w:rFonts w:ascii="Tahoma" w:hAnsi="Tahoma" w:cs="Tahoma"/>
          <w:sz w:val="20"/>
          <w:szCs w:val="20"/>
        </w:rPr>
        <w:t xml:space="preserve"> ofert ofertę</w:t>
      </w:r>
      <w:r w:rsidR="00E14295" w:rsidRPr="00EB60C3">
        <w:rPr>
          <w:rFonts w:ascii="Tahoma" w:hAnsi="Tahoma" w:cs="Tahoma"/>
          <w:sz w:val="20"/>
          <w:szCs w:val="20"/>
        </w:rPr>
        <w:t xml:space="preserve">, która otrzymała najwyższą ocenę w kryterium o najwyższej wadze. </w:t>
      </w:r>
    </w:p>
    <w:p w14:paraId="08626172" w14:textId="77777777" w:rsidR="00E14295" w:rsidRPr="00EB60C3" w:rsidRDefault="00E14295">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Jeżeli oferty otrzymały taką samą ocenę w kryterium o najwy</w:t>
      </w:r>
      <w:r w:rsidR="008C4520">
        <w:rPr>
          <w:rFonts w:ascii="Tahoma" w:hAnsi="Tahoma" w:cs="Tahoma"/>
          <w:sz w:val="20"/>
          <w:szCs w:val="20"/>
        </w:rPr>
        <w:t>ższej wadze, zamawiający wybierze</w:t>
      </w:r>
      <w:r w:rsidRPr="00EB60C3">
        <w:rPr>
          <w:rFonts w:ascii="Tahoma" w:hAnsi="Tahoma" w:cs="Tahoma"/>
          <w:sz w:val="20"/>
          <w:szCs w:val="20"/>
        </w:rPr>
        <w:t xml:space="preserve"> ofertę z najniższą ceną. </w:t>
      </w:r>
    </w:p>
    <w:p w14:paraId="41411613" w14:textId="5CC8A327" w:rsidR="0008072A" w:rsidRPr="00EB60C3" w:rsidRDefault="00E14295">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J</w:t>
      </w:r>
      <w:r w:rsidR="0008072A" w:rsidRPr="00EB60C3">
        <w:rPr>
          <w:rFonts w:ascii="Tahoma" w:hAnsi="Tahoma" w:cs="Tahoma"/>
          <w:sz w:val="20"/>
          <w:szCs w:val="20"/>
        </w:rPr>
        <w:t xml:space="preserve">eżeli </w:t>
      </w:r>
      <w:r w:rsidRPr="00EB60C3">
        <w:rPr>
          <w:rFonts w:ascii="Tahoma" w:hAnsi="Tahoma" w:cs="Tahoma"/>
          <w:sz w:val="20"/>
          <w:szCs w:val="20"/>
        </w:rPr>
        <w:t xml:space="preserve">nie </w:t>
      </w:r>
      <w:r w:rsidR="008C4520">
        <w:rPr>
          <w:rFonts w:ascii="Tahoma" w:hAnsi="Tahoma" w:cs="Tahoma"/>
          <w:sz w:val="20"/>
          <w:szCs w:val="20"/>
        </w:rPr>
        <w:t xml:space="preserve">będzie </w:t>
      </w:r>
      <w:r w:rsidRPr="00EB60C3">
        <w:rPr>
          <w:rFonts w:ascii="Tahoma" w:hAnsi="Tahoma" w:cs="Tahoma"/>
          <w:sz w:val="20"/>
          <w:szCs w:val="20"/>
        </w:rPr>
        <w:t xml:space="preserve">można dokonać wyboru oferty </w:t>
      </w:r>
      <w:r w:rsidR="004F2D0E">
        <w:rPr>
          <w:rFonts w:ascii="Tahoma" w:hAnsi="Tahoma" w:cs="Tahoma"/>
          <w:sz w:val="20"/>
          <w:szCs w:val="20"/>
        </w:rPr>
        <w:t xml:space="preserve">w </w:t>
      </w:r>
      <w:r w:rsidRPr="00EB60C3">
        <w:rPr>
          <w:rFonts w:ascii="Tahoma" w:hAnsi="Tahoma" w:cs="Tahoma"/>
          <w:sz w:val="20"/>
          <w:szCs w:val="20"/>
        </w:rPr>
        <w:t xml:space="preserve">sposób, o którym mowa w </w:t>
      </w:r>
      <w:r w:rsidR="009C14DC">
        <w:rPr>
          <w:rFonts w:ascii="Tahoma" w:hAnsi="Tahoma" w:cs="Tahoma"/>
          <w:sz w:val="20"/>
          <w:szCs w:val="20"/>
        </w:rPr>
        <w:t>ust.</w:t>
      </w:r>
      <w:r w:rsidRPr="00EB60C3">
        <w:rPr>
          <w:rFonts w:ascii="Tahoma" w:hAnsi="Tahoma" w:cs="Tahoma"/>
          <w:sz w:val="20"/>
          <w:szCs w:val="20"/>
        </w:rPr>
        <w:t xml:space="preserve"> 4.2, </w:t>
      </w:r>
      <w:r w:rsidR="008C4520">
        <w:rPr>
          <w:rFonts w:ascii="Tahoma" w:hAnsi="Tahoma" w:cs="Tahoma"/>
          <w:sz w:val="20"/>
          <w:szCs w:val="20"/>
        </w:rPr>
        <w:t>Zamawiający wezwie</w:t>
      </w:r>
      <w:r w:rsidR="0008072A" w:rsidRPr="00EB60C3">
        <w:rPr>
          <w:rFonts w:ascii="Tahoma" w:hAnsi="Tahoma" w:cs="Tahoma"/>
          <w:sz w:val="20"/>
          <w:szCs w:val="20"/>
        </w:rPr>
        <w:t xml:space="preserve"> Wykonawców, którzy złożyli te oferty, do złożenia w terminie określonym </w:t>
      </w:r>
      <w:r w:rsidRPr="00EB60C3">
        <w:rPr>
          <w:rFonts w:ascii="Tahoma" w:hAnsi="Tahoma" w:cs="Tahoma"/>
          <w:sz w:val="20"/>
          <w:szCs w:val="20"/>
        </w:rPr>
        <w:t>przez Zamawiaj</w:t>
      </w:r>
      <w:r w:rsidR="00796B63" w:rsidRPr="00EB60C3">
        <w:rPr>
          <w:rFonts w:ascii="Tahoma" w:hAnsi="Tahoma" w:cs="Tahoma"/>
          <w:sz w:val="20"/>
          <w:szCs w:val="20"/>
        </w:rPr>
        <w:t>ą</w:t>
      </w:r>
      <w:r w:rsidRPr="00EB60C3">
        <w:rPr>
          <w:rFonts w:ascii="Tahoma" w:hAnsi="Tahoma" w:cs="Tahoma"/>
          <w:sz w:val="20"/>
          <w:szCs w:val="20"/>
        </w:rPr>
        <w:t xml:space="preserve">cego </w:t>
      </w:r>
      <w:r w:rsidR="0008072A" w:rsidRPr="00EB60C3">
        <w:rPr>
          <w:rFonts w:ascii="Tahoma" w:hAnsi="Tahoma" w:cs="Tahoma"/>
          <w:sz w:val="20"/>
          <w:szCs w:val="20"/>
        </w:rPr>
        <w:t>ofert dodatkowych</w:t>
      </w:r>
      <w:r w:rsidR="00796B63" w:rsidRPr="00EB60C3">
        <w:rPr>
          <w:rFonts w:ascii="Tahoma" w:hAnsi="Tahoma" w:cs="Tahoma"/>
          <w:sz w:val="20"/>
          <w:szCs w:val="20"/>
        </w:rPr>
        <w:t xml:space="preserve"> zawierających nową cenę.</w:t>
      </w:r>
    </w:p>
    <w:p w14:paraId="78F8B190" w14:textId="77777777" w:rsidR="00796B63" w:rsidRPr="00EB60C3" w:rsidRDefault="00796B63">
      <w:pPr>
        <w:pStyle w:val="Akapitzlist"/>
        <w:numPr>
          <w:ilvl w:val="0"/>
          <w:numId w:val="48"/>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Wykonawcy składając oferty dodatkowe, nie mogą </w:t>
      </w:r>
      <w:r w:rsidR="008C4520">
        <w:rPr>
          <w:rFonts w:ascii="Tahoma" w:hAnsi="Tahoma" w:cs="Tahoma"/>
          <w:sz w:val="20"/>
          <w:szCs w:val="20"/>
        </w:rPr>
        <w:t>za</w:t>
      </w:r>
      <w:r w:rsidRPr="00EB60C3">
        <w:rPr>
          <w:rFonts w:ascii="Tahoma" w:hAnsi="Tahoma" w:cs="Tahoma"/>
          <w:sz w:val="20"/>
          <w:szCs w:val="20"/>
        </w:rPr>
        <w:t xml:space="preserve">oferować cen wyższych niż zaoferowane </w:t>
      </w:r>
      <w:r w:rsidRPr="00EB60C3">
        <w:rPr>
          <w:rFonts w:ascii="Tahoma" w:hAnsi="Tahoma" w:cs="Tahoma"/>
          <w:sz w:val="20"/>
          <w:szCs w:val="20"/>
        </w:rPr>
        <w:br/>
        <w:t>w uprzednio złożonych przez nich ofertach.</w:t>
      </w:r>
    </w:p>
    <w:p w14:paraId="77C0D945" w14:textId="77777777" w:rsidR="00DA6FD5" w:rsidRPr="00DA6FD5" w:rsidRDefault="00DA6FD5" w:rsidP="00DA6FD5">
      <w:pPr>
        <w:numPr>
          <w:ilvl w:val="0"/>
          <w:numId w:val="3"/>
        </w:numPr>
        <w:suppressAutoHyphens w:val="0"/>
        <w:overflowPunct/>
        <w:autoSpaceDE/>
        <w:spacing w:after="240"/>
        <w:ind w:left="400" w:hanging="400"/>
        <w:jc w:val="both"/>
        <w:textAlignment w:val="auto"/>
        <w:rPr>
          <w:rFonts w:ascii="Tahoma" w:hAnsi="Tahoma" w:cs="Tahoma"/>
        </w:rPr>
      </w:pPr>
      <w:r w:rsidRPr="00DA6FD5">
        <w:rPr>
          <w:rFonts w:ascii="Tahoma" w:hAnsi="Tahoma" w:cs="Tahoma"/>
          <w:b/>
        </w:rPr>
        <w:t>Tryb oceny ofert</w:t>
      </w:r>
    </w:p>
    <w:p w14:paraId="3C5C24ED"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 xml:space="preserve">Zgodnie z art. 223 ustawy </w:t>
      </w:r>
      <w:proofErr w:type="spellStart"/>
      <w:r>
        <w:rPr>
          <w:rFonts w:ascii="Tahoma" w:hAnsi="Tahoma" w:cs="Tahoma"/>
          <w:sz w:val="20"/>
          <w:szCs w:val="20"/>
        </w:rPr>
        <w:t>Pzp</w:t>
      </w:r>
      <w:proofErr w:type="spellEnd"/>
      <w:r>
        <w:rPr>
          <w:rFonts w:ascii="Tahoma" w:hAnsi="Tahoma" w:cs="Tahoma"/>
          <w:sz w:val="20"/>
          <w:szCs w:val="20"/>
        </w:rPr>
        <w:t xml:space="preserve"> w</w:t>
      </w:r>
      <w:r w:rsidRPr="00702083">
        <w:rPr>
          <w:rFonts w:ascii="Tahoma" w:hAnsi="Tahoma" w:cs="Tahoma"/>
          <w:sz w:val="20"/>
          <w:szCs w:val="20"/>
        </w:rPr>
        <w:t xml:space="preserve"> toku badania i oceny ofert Zamawiający może żądać od Wykonawców wyjaśnień dotyczących treści złożonych ofert. </w:t>
      </w:r>
    </w:p>
    <w:p w14:paraId="3601717D"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odrzuci złożoną ofertę, w przypadku wystąpienia przynajmniej jednej </w:t>
      </w:r>
      <w:r>
        <w:rPr>
          <w:rFonts w:ascii="Tahoma" w:hAnsi="Tahoma" w:cs="Tahoma"/>
          <w:sz w:val="20"/>
          <w:szCs w:val="20"/>
        </w:rPr>
        <w:br/>
        <w:t xml:space="preserve">z okoliczności, o których mowa w art. 226 ust. 1 ustawy </w:t>
      </w:r>
      <w:proofErr w:type="spellStart"/>
      <w:r>
        <w:rPr>
          <w:rFonts w:ascii="Tahoma" w:hAnsi="Tahoma" w:cs="Tahoma"/>
          <w:sz w:val="20"/>
          <w:szCs w:val="20"/>
        </w:rPr>
        <w:t>Pzp</w:t>
      </w:r>
      <w:proofErr w:type="spellEnd"/>
    </w:p>
    <w:p w14:paraId="706B96A2"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6A7EB6F7"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wezwie Wykonawcę, którego oferta została najwyżej oceniona, do złożenia </w:t>
      </w:r>
      <w:r>
        <w:rPr>
          <w:rFonts w:ascii="Tahoma" w:hAnsi="Tahoma" w:cs="Tahoma"/>
          <w:sz w:val="20"/>
          <w:szCs w:val="20"/>
        </w:rPr>
        <w:br/>
        <w:t xml:space="preserve">w wyznaczonym terminie, nie krótszym niż 5 dni od dnia wezwania, podmiotowych środków </w:t>
      </w:r>
      <w:r>
        <w:rPr>
          <w:rFonts w:ascii="Tahoma" w:hAnsi="Tahoma" w:cs="Tahoma"/>
          <w:sz w:val="20"/>
          <w:szCs w:val="20"/>
        </w:rPr>
        <w:lastRenderedPageBreak/>
        <w:t xml:space="preserve">dowodowych wskazanych w </w:t>
      </w:r>
      <w:proofErr w:type="spellStart"/>
      <w:r>
        <w:rPr>
          <w:rFonts w:ascii="Tahoma" w:hAnsi="Tahoma" w:cs="Tahoma"/>
          <w:sz w:val="20"/>
          <w:szCs w:val="20"/>
        </w:rPr>
        <w:t>swz</w:t>
      </w:r>
      <w:proofErr w:type="spellEnd"/>
      <w:r>
        <w:rPr>
          <w:rFonts w:ascii="Tahoma" w:hAnsi="Tahoma" w:cs="Tahoma"/>
          <w:sz w:val="20"/>
          <w:szCs w:val="20"/>
        </w:rPr>
        <w:t xml:space="preserve">, aktualnych na dzień złożenia podmiotowych środków dowodowych. </w:t>
      </w:r>
    </w:p>
    <w:p w14:paraId="1A3E1426"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sidRPr="00702083">
        <w:rPr>
          <w:rFonts w:ascii="Tahoma" w:hAnsi="Tahoma" w:cs="Tahoma"/>
          <w:sz w:val="20"/>
          <w:szCs w:val="20"/>
        </w:rPr>
        <w:t>Zamawiający przyzna zamówienie Wykonawcy, który złoży ofertę niepodlegającą odrzuceniu, i którego oferta zostanie uznana za najkorzystniejszą.</w:t>
      </w:r>
    </w:p>
    <w:p w14:paraId="5A97B74A" w14:textId="1C58DC51" w:rsidR="00DA6FD5" w:rsidRPr="00702083" w:rsidRDefault="00DA6FD5">
      <w:pPr>
        <w:pStyle w:val="Akapitzlist"/>
        <w:numPr>
          <w:ilvl w:val="0"/>
          <w:numId w:val="68"/>
        </w:numPr>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powiadomi o wyniku postępowania przesyłając informację o wyborze najkorzystniejszej oferty zgodnie z </w:t>
      </w:r>
      <w:r w:rsidR="002D62D4">
        <w:rPr>
          <w:rFonts w:ascii="Tahoma" w:hAnsi="Tahoma" w:cs="Tahoma"/>
          <w:sz w:val="20"/>
          <w:szCs w:val="20"/>
        </w:rPr>
        <w:t>ust.</w:t>
      </w:r>
      <w:r>
        <w:rPr>
          <w:rFonts w:ascii="Tahoma" w:hAnsi="Tahoma" w:cs="Tahoma"/>
          <w:sz w:val="20"/>
          <w:szCs w:val="20"/>
        </w:rPr>
        <w:t xml:space="preserve"> 1.1 rozdziału XII </w:t>
      </w:r>
      <w:proofErr w:type="spellStart"/>
      <w:r>
        <w:rPr>
          <w:rFonts w:ascii="Tahoma" w:hAnsi="Tahoma" w:cs="Tahoma"/>
          <w:sz w:val="20"/>
          <w:szCs w:val="20"/>
        </w:rPr>
        <w:t>swz</w:t>
      </w:r>
      <w:proofErr w:type="spellEnd"/>
      <w:r>
        <w:rPr>
          <w:rFonts w:ascii="Tahoma" w:hAnsi="Tahoma" w:cs="Tahoma"/>
          <w:sz w:val="20"/>
          <w:szCs w:val="20"/>
        </w:rPr>
        <w:t>.</w:t>
      </w:r>
    </w:p>
    <w:p w14:paraId="7387C707" w14:textId="77777777" w:rsidR="004E6A2C" w:rsidRPr="00EB60C3" w:rsidRDefault="004E6A2C" w:rsidP="00D659F1">
      <w:pPr>
        <w:suppressAutoHyphens w:val="0"/>
        <w:overflowPunct/>
        <w:autoSpaceDE/>
        <w:ind w:left="360"/>
        <w:jc w:val="both"/>
        <w:textAlignment w:val="auto"/>
        <w:rPr>
          <w:rFonts w:ascii="Tahoma" w:hAnsi="Tahoma" w:cs="Tahoma"/>
        </w:rPr>
      </w:pPr>
    </w:p>
    <w:p w14:paraId="3109F7F6" w14:textId="77777777" w:rsidR="00FD62B8" w:rsidRPr="00EB60C3" w:rsidRDefault="00FD62B8" w:rsidP="00AC46EA">
      <w:pPr>
        <w:pStyle w:val="Nagwek1"/>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667A5FEC" w14:textId="77777777" w:rsidR="00FD62B8" w:rsidRPr="00EB60C3" w:rsidRDefault="00C721E8" w:rsidP="00BC4F03">
      <w:pPr>
        <w:pStyle w:val="Nagwek2"/>
        <w:numPr>
          <w:ilvl w:val="3"/>
          <w:numId w:val="3"/>
        </w:numPr>
        <w:ind w:left="400" w:hanging="400"/>
      </w:pPr>
      <w:r w:rsidRPr="00EB60C3">
        <w:t>Informacja o wyborze oferty.</w:t>
      </w:r>
    </w:p>
    <w:p w14:paraId="7FBECC7A"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5B76C2A" w14:textId="77777777" w:rsidR="00FD62B8" w:rsidRPr="00EB60C3" w:rsidRDefault="004028B4">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78BD6D3B" w14:textId="77777777" w:rsidR="00526398" w:rsidRDefault="00B502FF">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61478CE" w14:textId="77777777" w:rsidR="00FD62B8" w:rsidRPr="00EB60C3" w:rsidRDefault="00B502FF">
      <w:pPr>
        <w:pStyle w:val="Bezodstpw"/>
        <w:numPr>
          <w:ilvl w:val="0"/>
          <w:numId w:val="55"/>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2A6B40CB" w14:textId="77777777" w:rsidR="00F219CC" w:rsidRPr="00EB60C3" w:rsidRDefault="00B502FF" w:rsidP="00A16A99">
      <w:pPr>
        <w:pStyle w:val="Bezodstpw"/>
        <w:numPr>
          <w:ilvl w:val="0"/>
          <w:numId w:val="5"/>
        </w:numPr>
        <w:suppressAutoHyphens w:val="0"/>
        <w:spacing w:after="24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6FA169EF" w14:textId="77777777" w:rsidR="002D6041" w:rsidRPr="00EB60C3" w:rsidRDefault="002D6041" w:rsidP="00BC4F03">
      <w:pPr>
        <w:pStyle w:val="Nagwek2"/>
        <w:numPr>
          <w:ilvl w:val="3"/>
          <w:numId w:val="3"/>
        </w:numPr>
        <w:ind w:left="400" w:hanging="400"/>
      </w:pPr>
      <w:r w:rsidRPr="00EB60C3">
        <w:t>Warunki zawarcia umowy</w:t>
      </w:r>
    </w:p>
    <w:p w14:paraId="1E69ECE3" w14:textId="77777777" w:rsidR="00FD62B8" w:rsidRPr="00EB60C3" w:rsidRDefault="00FD62B8">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2B6B39" w:rsidRPr="00EB60C3">
        <w:rPr>
          <w:rFonts w:ascii="Tahoma" w:hAnsi="Tahoma" w:cs="Tahoma"/>
          <w:sz w:val="20"/>
          <w:szCs w:val="20"/>
          <w:lang w:val="pl-PL"/>
        </w:rPr>
        <w:t>308 ust. 2 lub 3</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60B18C11" w14:textId="77777777" w:rsidR="002B6B39" w:rsidRPr="00EB60C3" w:rsidRDefault="002B6B39">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59D6CACF" w14:textId="1B366301" w:rsidR="00DB08F6" w:rsidRPr="00DB08F6" w:rsidRDefault="002B6B39">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38F2789D" w14:textId="3C97E9EC" w:rsidR="00DB08F6" w:rsidRDefault="00DB08F6">
      <w:pPr>
        <w:pStyle w:val="Bezodstpw"/>
        <w:numPr>
          <w:ilvl w:val="0"/>
          <w:numId w:val="51"/>
        </w:numPr>
        <w:suppressAutoHyphens w:val="0"/>
        <w:ind w:left="1200" w:hanging="400"/>
        <w:jc w:val="both"/>
        <w:rPr>
          <w:rFonts w:ascii="Tahoma" w:hAnsi="Tahoma" w:cs="Tahoma"/>
          <w:sz w:val="20"/>
          <w:szCs w:val="20"/>
          <w:lang w:val="pl-PL"/>
        </w:rPr>
      </w:pPr>
      <w:r>
        <w:rPr>
          <w:rFonts w:ascii="Tahoma" w:hAnsi="Tahoma" w:cs="Tahoma"/>
          <w:sz w:val="20"/>
          <w:szCs w:val="20"/>
          <w:lang w:val="pl-PL"/>
        </w:rPr>
        <w:t>Zabezpieczenie należytego wykonania umowy;</w:t>
      </w:r>
    </w:p>
    <w:p w14:paraId="2E21B2E4" w14:textId="1080D184" w:rsidR="002B6B39" w:rsidRPr="00EB60C3" w:rsidRDefault="002B6B39">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5DD8A899" w14:textId="4F1A6674" w:rsidR="00374EA6" w:rsidRDefault="00374EA6">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pełnomocnictwo, jeżeli umowę podpisuje pełnomocnik</w:t>
      </w:r>
      <w:r w:rsidR="002B6B39" w:rsidRPr="00EB60C3">
        <w:rPr>
          <w:rFonts w:ascii="Tahoma" w:hAnsi="Tahoma" w:cs="Tahoma"/>
          <w:sz w:val="20"/>
          <w:szCs w:val="20"/>
          <w:lang w:val="pl-PL"/>
        </w:rPr>
        <w:t xml:space="preserve">, o ile nie będzie wynikać </w:t>
      </w:r>
      <w:r w:rsidR="00B8040E">
        <w:rPr>
          <w:rFonts w:ascii="Tahoma" w:hAnsi="Tahoma" w:cs="Tahoma"/>
          <w:sz w:val="20"/>
          <w:szCs w:val="20"/>
          <w:lang w:val="pl-PL"/>
        </w:rPr>
        <w:br/>
      </w:r>
      <w:r w:rsidR="002B6B39" w:rsidRPr="00EB60C3">
        <w:rPr>
          <w:rFonts w:ascii="Tahoma" w:hAnsi="Tahoma" w:cs="Tahoma"/>
          <w:sz w:val="20"/>
          <w:szCs w:val="20"/>
          <w:lang w:val="pl-PL"/>
        </w:rPr>
        <w:t>z dokumentów załączonych do oferty</w:t>
      </w:r>
      <w:r w:rsidR="00795870">
        <w:rPr>
          <w:rFonts w:ascii="Tahoma" w:hAnsi="Tahoma" w:cs="Tahoma"/>
          <w:sz w:val="20"/>
          <w:szCs w:val="20"/>
          <w:lang w:val="pl-PL"/>
        </w:rPr>
        <w:t>,</w:t>
      </w:r>
    </w:p>
    <w:p w14:paraId="42D953DF" w14:textId="3CA4817D" w:rsidR="00795870" w:rsidRPr="00EB60C3" w:rsidRDefault="00795870">
      <w:pPr>
        <w:pStyle w:val="Bezodstpw"/>
        <w:numPr>
          <w:ilvl w:val="0"/>
          <w:numId w:val="51"/>
        </w:numPr>
        <w:suppressAutoHyphens w:val="0"/>
        <w:ind w:left="1200" w:hanging="400"/>
        <w:jc w:val="both"/>
        <w:rPr>
          <w:rFonts w:ascii="Tahoma" w:hAnsi="Tahoma" w:cs="Tahoma"/>
          <w:sz w:val="20"/>
          <w:szCs w:val="20"/>
          <w:lang w:val="pl-PL"/>
        </w:rPr>
      </w:pPr>
      <w:r>
        <w:rPr>
          <w:rFonts w:ascii="Tahoma" w:hAnsi="Tahoma" w:cs="Tahoma"/>
          <w:sz w:val="20"/>
          <w:szCs w:val="20"/>
          <w:lang w:val="pl-PL"/>
        </w:rPr>
        <w:t>innych dokumentów lub oświadczeń, które wynikają z projektowanych postanowień umowy</w:t>
      </w:r>
      <w:r w:rsidR="00473C94">
        <w:rPr>
          <w:rFonts w:ascii="Tahoma" w:hAnsi="Tahoma" w:cs="Tahoma"/>
          <w:sz w:val="20"/>
          <w:szCs w:val="20"/>
          <w:lang w:val="pl-PL"/>
        </w:rPr>
        <w:t xml:space="preserve"> w sprawie zamówienia publicznego, które zostaną wprowadzone do treści tej umowy.</w:t>
      </w:r>
    </w:p>
    <w:p w14:paraId="5BC8D244" w14:textId="77777777" w:rsidR="002B6B39" w:rsidRPr="00EB60C3" w:rsidRDefault="002B6B39">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2376EFE" w14:textId="77777777" w:rsidR="002B6B39" w:rsidRPr="00EB60C3" w:rsidRDefault="002B6B39">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63A9DC84" w14:textId="77777777" w:rsidR="001D4B42" w:rsidRPr="00EB60C3" w:rsidRDefault="001D4B42" w:rsidP="00AC46EA">
      <w:pPr>
        <w:pStyle w:val="Nagwek1"/>
      </w:pPr>
      <w:r w:rsidRPr="00EB60C3">
        <w:t>PROJEKTOWANE POSTANOWIENIA UMOWY</w:t>
      </w:r>
    </w:p>
    <w:p w14:paraId="067D906B" w14:textId="77777777" w:rsidR="001D4B42" w:rsidRPr="00597DE2" w:rsidRDefault="001D4B42">
      <w:pPr>
        <w:pStyle w:val="Nagwek1"/>
        <w:numPr>
          <w:ilvl w:val="0"/>
          <w:numId w:val="52"/>
        </w:numPr>
        <w:spacing w:after="0"/>
        <w:ind w:left="400" w:hanging="400"/>
        <w:rPr>
          <w:b w:val="0"/>
          <w:sz w:val="20"/>
        </w:rPr>
      </w:pPr>
      <w:r w:rsidRPr="00597DE2">
        <w:rPr>
          <w:b w:val="0"/>
          <w:sz w:val="20"/>
        </w:rPr>
        <w:t>Projektowane postanowienia umowy stanowią załącznik nr 1 do SWZ</w:t>
      </w:r>
      <w:r w:rsidR="00EE0FD7" w:rsidRPr="00597DE2">
        <w:rPr>
          <w:b w:val="0"/>
          <w:sz w:val="20"/>
        </w:rPr>
        <w:t>.</w:t>
      </w:r>
    </w:p>
    <w:p w14:paraId="1A1A11E5" w14:textId="2DC3488F" w:rsidR="001D4B42" w:rsidRDefault="001D4B42">
      <w:pPr>
        <w:pStyle w:val="Akapitzlist"/>
        <w:numPr>
          <w:ilvl w:val="0"/>
          <w:numId w:val="52"/>
        </w:numPr>
        <w:spacing w:line="240" w:lineRule="auto"/>
        <w:ind w:left="400" w:hanging="40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752D3A6E" w14:textId="77777777" w:rsidR="00FD62B8" w:rsidRPr="00EB60C3" w:rsidRDefault="00FD62B8" w:rsidP="00B8040E">
      <w:pPr>
        <w:pStyle w:val="Nagwek1"/>
      </w:pPr>
      <w:r w:rsidRPr="00EB60C3">
        <w:t>WYMAGANIA DOTYCZĄCE ZABEZPIECZENIA NALEŻYTEGO WYKONANIA UMOWY.</w:t>
      </w:r>
    </w:p>
    <w:p w14:paraId="745DEA62" w14:textId="20001D4E" w:rsidR="00DB08F6" w:rsidRPr="00CE0D3E" w:rsidRDefault="00DB08F6">
      <w:pPr>
        <w:pStyle w:val="Bezodstpw"/>
        <w:numPr>
          <w:ilvl w:val="0"/>
          <w:numId w:val="53"/>
        </w:numPr>
        <w:tabs>
          <w:tab w:val="num" w:pos="400"/>
        </w:tabs>
        <w:suppressAutoHyphens w:val="0"/>
        <w:spacing w:after="120"/>
        <w:ind w:left="403" w:hanging="403"/>
        <w:jc w:val="both"/>
        <w:rPr>
          <w:rFonts w:ascii="Tahoma" w:hAnsi="Tahoma" w:cs="Tahoma"/>
          <w:sz w:val="20"/>
          <w:lang w:val="pl-PL"/>
        </w:rPr>
      </w:pPr>
      <w:r w:rsidRPr="00844033">
        <w:rPr>
          <w:rFonts w:ascii="Tahoma" w:hAnsi="Tahoma" w:cs="Tahoma"/>
          <w:sz w:val="20"/>
          <w:szCs w:val="20"/>
          <w:lang w:val="pl-PL"/>
        </w:rPr>
        <w:lastRenderedPageBreak/>
        <w:t>Zamawiający wymaga wniesienia zabezpieczenia należytego wykonania umowy</w:t>
      </w:r>
      <w:r>
        <w:rPr>
          <w:rFonts w:ascii="Tahoma" w:hAnsi="Tahoma" w:cs="Tahoma"/>
          <w:sz w:val="20"/>
          <w:szCs w:val="20"/>
          <w:lang w:val="pl-PL"/>
        </w:rPr>
        <w:t xml:space="preserve"> </w:t>
      </w:r>
      <w:r w:rsidRPr="00CE0D3E">
        <w:rPr>
          <w:rFonts w:ascii="Tahoma" w:hAnsi="Tahoma" w:cs="Tahoma"/>
          <w:sz w:val="20"/>
          <w:szCs w:val="20"/>
          <w:lang w:val="pl-PL"/>
        </w:rPr>
        <w:t xml:space="preserve">w wysokości </w:t>
      </w:r>
      <w:r w:rsidR="00124C2F">
        <w:rPr>
          <w:rFonts w:ascii="Tahoma" w:hAnsi="Tahoma" w:cs="Tahoma"/>
          <w:b/>
          <w:sz w:val="20"/>
          <w:szCs w:val="20"/>
          <w:lang w:val="pl-PL"/>
        </w:rPr>
        <w:t>3</w:t>
      </w:r>
      <w:r w:rsidRPr="00CE0D3E">
        <w:rPr>
          <w:rFonts w:ascii="Tahoma" w:hAnsi="Tahoma" w:cs="Tahoma"/>
          <w:b/>
          <w:sz w:val="20"/>
          <w:szCs w:val="20"/>
          <w:lang w:val="pl-PL"/>
        </w:rPr>
        <w:t>%</w:t>
      </w:r>
      <w:r w:rsidRPr="00CE0D3E">
        <w:rPr>
          <w:rFonts w:ascii="Tahoma" w:hAnsi="Tahoma" w:cs="Tahoma"/>
          <w:sz w:val="20"/>
          <w:szCs w:val="20"/>
          <w:lang w:val="pl-PL"/>
        </w:rPr>
        <w:t xml:space="preserve"> ceny całkowitej podanej w ofercie. Wykonawca wnosi zabezpieczenie przed </w:t>
      </w:r>
      <w:r>
        <w:rPr>
          <w:rFonts w:ascii="Tahoma" w:hAnsi="Tahoma" w:cs="Tahoma"/>
          <w:sz w:val="20"/>
          <w:szCs w:val="20"/>
          <w:lang w:val="pl-PL"/>
        </w:rPr>
        <w:t>zawarciem</w:t>
      </w:r>
      <w:r w:rsidRPr="00CE0D3E">
        <w:rPr>
          <w:rFonts w:ascii="Tahoma" w:hAnsi="Tahoma" w:cs="Tahoma"/>
          <w:sz w:val="20"/>
          <w:szCs w:val="20"/>
          <w:lang w:val="pl-PL"/>
        </w:rPr>
        <w:t xml:space="preserve"> umowy </w:t>
      </w:r>
      <w:r>
        <w:rPr>
          <w:rFonts w:ascii="Tahoma" w:hAnsi="Tahoma" w:cs="Tahoma"/>
          <w:sz w:val="20"/>
          <w:szCs w:val="20"/>
          <w:lang w:val="pl-PL"/>
        </w:rPr>
        <w:br/>
      </w:r>
      <w:r w:rsidRPr="00CE0D3E">
        <w:rPr>
          <w:rFonts w:ascii="Tahoma" w:hAnsi="Tahoma" w:cs="Tahoma"/>
          <w:sz w:val="20"/>
          <w:szCs w:val="20"/>
          <w:lang w:val="pl-PL"/>
        </w:rPr>
        <w:t xml:space="preserve">w sprawie zamówienia publicznego. </w:t>
      </w:r>
    </w:p>
    <w:p w14:paraId="51F5BA7F" w14:textId="77777777" w:rsidR="00DB08F6" w:rsidRPr="00E731CB" w:rsidRDefault="00DB08F6">
      <w:pPr>
        <w:pStyle w:val="Tekstpodstawowywcity"/>
        <w:numPr>
          <w:ilvl w:val="0"/>
          <w:numId w:val="87"/>
        </w:numPr>
        <w:tabs>
          <w:tab w:val="left" w:pos="400"/>
        </w:tabs>
        <w:suppressAutoHyphens w:val="0"/>
        <w:overflowPunct/>
        <w:autoSpaceDE/>
        <w:spacing w:before="0"/>
        <w:ind w:left="400" w:hanging="400"/>
        <w:textAlignment w:val="auto"/>
        <w:rPr>
          <w:rFonts w:ascii="Tahoma" w:hAnsi="Tahoma" w:cs="Tahoma"/>
          <w:color w:val="auto"/>
          <w:sz w:val="20"/>
        </w:rPr>
      </w:pPr>
      <w:r>
        <w:rPr>
          <w:rFonts w:ascii="Tahoma" w:hAnsi="Tahoma" w:cs="Tahoma"/>
          <w:color w:val="auto"/>
          <w:sz w:val="20"/>
        </w:rPr>
        <w:t>Zabezpieczenie może być wnoszone według wyboru wykonawcy w jednej lub kilku</w:t>
      </w:r>
      <w:r w:rsidRPr="00E731CB">
        <w:rPr>
          <w:rFonts w:ascii="Tahoma" w:hAnsi="Tahoma" w:cs="Tahoma"/>
          <w:color w:val="auto"/>
          <w:sz w:val="20"/>
        </w:rPr>
        <w:t xml:space="preserve"> następujących formach:</w:t>
      </w:r>
    </w:p>
    <w:p w14:paraId="5B006E94" w14:textId="77777777" w:rsidR="00DB08F6"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E731CB">
        <w:rPr>
          <w:rFonts w:ascii="Tahoma" w:hAnsi="Tahoma" w:cs="Tahoma"/>
          <w:color w:val="auto"/>
          <w:sz w:val="20"/>
        </w:rPr>
        <w:t>pieniądzu,</w:t>
      </w:r>
    </w:p>
    <w:p w14:paraId="3A9F18CE" w14:textId="77777777" w:rsidR="00DB08F6"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poręczeniach bankowych lub poręczeniach spółdzielczej kasy oszczędnościowo-kredytowej, z tym, że poręczenie kasy jest zawsze poręczeniem pieniężnym, </w:t>
      </w:r>
    </w:p>
    <w:p w14:paraId="0487660A" w14:textId="77777777" w:rsidR="00DB08F6"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gwarancjach bankowych, </w:t>
      </w:r>
    </w:p>
    <w:p w14:paraId="596240E2" w14:textId="77777777" w:rsidR="00DB08F6"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gwarancjach ubezpieczeniowych, </w:t>
      </w:r>
    </w:p>
    <w:p w14:paraId="2960013C" w14:textId="77777777" w:rsidR="00DB08F6" w:rsidRPr="00CE0D3E" w:rsidRDefault="00DB08F6">
      <w:pPr>
        <w:pStyle w:val="Tekstpodstawowywcity"/>
        <w:numPr>
          <w:ilvl w:val="1"/>
          <w:numId w:val="87"/>
        </w:numPr>
        <w:suppressAutoHyphens w:val="0"/>
        <w:overflowPunct/>
        <w:autoSpaceDE/>
        <w:spacing w:before="0" w:after="120"/>
        <w:ind w:left="799" w:hanging="601"/>
        <w:textAlignment w:val="auto"/>
        <w:rPr>
          <w:rFonts w:ascii="Tahoma" w:hAnsi="Tahoma" w:cs="Tahoma"/>
          <w:color w:val="auto"/>
          <w:sz w:val="20"/>
        </w:rPr>
      </w:pPr>
      <w:r w:rsidRPr="00CE0D3E">
        <w:rPr>
          <w:rFonts w:ascii="Tahoma" w:hAnsi="Tahoma" w:cs="Tahoma"/>
          <w:color w:val="auto"/>
          <w:sz w:val="20"/>
        </w:rPr>
        <w:t>poręczeniach udzielanych przez podmioty, o których mowa w art.</w:t>
      </w:r>
      <w:r>
        <w:rPr>
          <w:rFonts w:ascii="Tahoma" w:hAnsi="Tahoma" w:cs="Tahoma"/>
          <w:color w:val="auto"/>
          <w:sz w:val="20"/>
        </w:rPr>
        <w:t xml:space="preserve"> </w:t>
      </w:r>
      <w:r w:rsidRPr="00CE0D3E">
        <w:rPr>
          <w:rFonts w:ascii="Tahoma" w:hAnsi="Tahoma" w:cs="Tahoma"/>
          <w:color w:val="auto"/>
          <w:sz w:val="20"/>
        </w:rPr>
        <w:t>6b ust.</w:t>
      </w:r>
      <w:r>
        <w:rPr>
          <w:rFonts w:ascii="Tahoma" w:hAnsi="Tahoma" w:cs="Tahoma"/>
          <w:color w:val="auto"/>
          <w:sz w:val="20"/>
        </w:rPr>
        <w:t xml:space="preserve"> 5 pkt </w:t>
      </w:r>
      <w:r w:rsidRPr="00CE0D3E">
        <w:rPr>
          <w:rFonts w:ascii="Tahoma" w:hAnsi="Tahoma" w:cs="Tahoma"/>
          <w:color w:val="auto"/>
          <w:sz w:val="20"/>
        </w:rPr>
        <w:t>2 ustawy z dnia 9 listopada 2000r. o utworzeniu Polskiej Agencji Rozwoju Przedsiębiorczości (t. j. Dz. U. z 20</w:t>
      </w:r>
      <w:r>
        <w:rPr>
          <w:rFonts w:ascii="Tahoma" w:hAnsi="Tahoma" w:cs="Tahoma"/>
          <w:color w:val="auto"/>
          <w:sz w:val="20"/>
        </w:rPr>
        <w:t>20 r. poz. 299</w:t>
      </w:r>
      <w:r w:rsidRPr="00CE0D3E">
        <w:rPr>
          <w:rFonts w:ascii="Tahoma" w:hAnsi="Tahoma" w:cs="Tahoma"/>
          <w:color w:val="auto"/>
          <w:sz w:val="20"/>
        </w:rPr>
        <w:t xml:space="preserve"> ze zm.). </w:t>
      </w:r>
    </w:p>
    <w:p w14:paraId="631C1A2F" w14:textId="1AD96AC6" w:rsidR="00DB08F6" w:rsidRDefault="00DB08F6">
      <w:pPr>
        <w:pStyle w:val="Tekstpodstawowywcity"/>
        <w:numPr>
          <w:ilvl w:val="0"/>
          <w:numId w:val="88"/>
        </w:numPr>
        <w:tabs>
          <w:tab w:val="clear" w:pos="720"/>
          <w:tab w:val="num" w:pos="400"/>
        </w:tabs>
        <w:suppressAutoHyphens w:val="0"/>
        <w:overflowPunct/>
        <w:autoSpaceDE/>
        <w:spacing w:before="0" w:after="120"/>
        <w:ind w:left="425" w:hanging="425"/>
        <w:textAlignment w:val="auto"/>
        <w:rPr>
          <w:rFonts w:ascii="Tahoma" w:hAnsi="Tahoma" w:cs="Tahoma"/>
          <w:color w:val="auto"/>
          <w:sz w:val="20"/>
        </w:rPr>
      </w:pPr>
      <w:r>
        <w:rPr>
          <w:rFonts w:ascii="Tahoma" w:hAnsi="Tahoma" w:cs="Tahoma"/>
          <w:color w:val="auto"/>
          <w:sz w:val="20"/>
        </w:rPr>
        <w:t>Zamawiający nie wyraża zgody na wniesienie zabezpieczenia</w:t>
      </w:r>
      <w:r w:rsidR="0071448B">
        <w:rPr>
          <w:rFonts w:ascii="Tahoma" w:hAnsi="Tahoma" w:cs="Tahoma"/>
          <w:color w:val="auto"/>
          <w:sz w:val="20"/>
        </w:rPr>
        <w:t xml:space="preserve"> w formach, o których mowa w art. 450 ust. 2 ustawy </w:t>
      </w:r>
      <w:proofErr w:type="spellStart"/>
      <w:r w:rsidR="0071448B">
        <w:rPr>
          <w:rFonts w:ascii="Tahoma" w:hAnsi="Tahoma" w:cs="Tahoma"/>
          <w:color w:val="auto"/>
          <w:sz w:val="20"/>
        </w:rPr>
        <w:t>Pzp</w:t>
      </w:r>
      <w:proofErr w:type="spellEnd"/>
      <w:r w:rsidR="0071448B">
        <w:rPr>
          <w:rFonts w:ascii="Tahoma" w:hAnsi="Tahoma" w:cs="Tahoma"/>
          <w:color w:val="auto"/>
          <w:sz w:val="20"/>
        </w:rPr>
        <w:t>.</w:t>
      </w:r>
    </w:p>
    <w:p w14:paraId="6D9FE384" w14:textId="77777777" w:rsidR="00DB08F6" w:rsidRPr="00597DE2" w:rsidRDefault="00DB08F6">
      <w:pPr>
        <w:pStyle w:val="Nagwek3"/>
        <w:widowControl w:val="0"/>
        <w:numPr>
          <w:ilvl w:val="0"/>
          <w:numId w:val="88"/>
        </w:numPr>
        <w:tabs>
          <w:tab w:val="clear" w:pos="600"/>
          <w:tab w:val="clear" w:pos="720"/>
          <w:tab w:val="left" w:pos="426"/>
        </w:tabs>
        <w:suppressAutoHyphens w:val="0"/>
        <w:spacing w:after="120"/>
        <w:ind w:left="426" w:hanging="426"/>
        <w:jc w:val="both"/>
        <w:rPr>
          <w:b w:val="0"/>
          <w:bCs/>
          <w:sz w:val="20"/>
        </w:rPr>
      </w:pPr>
      <w:r w:rsidRPr="00597DE2">
        <w:rPr>
          <w:b w:val="0"/>
          <w:sz w:val="20"/>
        </w:rPr>
        <w:t xml:space="preserve">Zabezpieczenie wnoszone w pieniądzu należy </w:t>
      </w:r>
      <w:r w:rsidRPr="00597DE2">
        <w:rPr>
          <w:sz w:val="20"/>
          <w:u w:val="single"/>
        </w:rPr>
        <w:t>wpłacić przelewem</w:t>
      </w:r>
      <w:r w:rsidRPr="00597DE2">
        <w:rPr>
          <w:sz w:val="20"/>
        </w:rPr>
        <w:t xml:space="preserve"> </w:t>
      </w:r>
      <w:r w:rsidRPr="00597DE2">
        <w:rPr>
          <w:b w:val="0"/>
          <w:sz w:val="20"/>
        </w:rPr>
        <w:t xml:space="preserve">na rachunek Urzędu Gminy </w:t>
      </w:r>
      <w:r w:rsidRPr="00597DE2">
        <w:rPr>
          <w:b w:val="0"/>
          <w:sz w:val="20"/>
        </w:rPr>
        <w:br/>
        <w:t>w Mszanie (Bank Spółdzielczy w Jastrzębiu Zdroju nr: 88847000012001002900940006. Wniesienie zabezpieczenia w tej formie będzie skuteczne z chwilą uznania tego rachunku bankowego kwotą zabezpieczenia.</w:t>
      </w:r>
    </w:p>
    <w:p w14:paraId="29E821EF" w14:textId="77777777" w:rsidR="00DB08F6" w:rsidRPr="00597DE2" w:rsidRDefault="00DB08F6">
      <w:pPr>
        <w:pStyle w:val="Nagwek3"/>
        <w:widowControl w:val="0"/>
        <w:numPr>
          <w:ilvl w:val="0"/>
          <w:numId w:val="88"/>
        </w:numPr>
        <w:tabs>
          <w:tab w:val="clear" w:pos="600"/>
          <w:tab w:val="clear" w:pos="720"/>
          <w:tab w:val="num" w:pos="426"/>
        </w:tabs>
        <w:suppressAutoHyphens w:val="0"/>
        <w:spacing w:after="120"/>
        <w:ind w:left="426" w:hanging="426"/>
        <w:jc w:val="both"/>
        <w:rPr>
          <w:b w:val="0"/>
          <w:bCs/>
          <w:sz w:val="20"/>
        </w:rPr>
      </w:pPr>
      <w:r w:rsidRPr="00597DE2">
        <w:rPr>
          <w:b w:val="0"/>
          <w:sz w:val="20"/>
        </w:rPr>
        <w:t>W przypadku wniesienia wadium w pieniądzu wykonawca może wyrazić zgodę na zaliczenie kwoty wadium na poczet zabezpieczenia.</w:t>
      </w:r>
    </w:p>
    <w:p w14:paraId="496AA5B7" w14:textId="77777777" w:rsidR="00DB08F6" w:rsidRPr="00597DE2" w:rsidRDefault="00DB08F6">
      <w:pPr>
        <w:pStyle w:val="Nagwek3"/>
        <w:widowControl w:val="0"/>
        <w:numPr>
          <w:ilvl w:val="0"/>
          <w:numId w:val="88"/>
        </w:numPr>
        <w:tabs>
          <w:tab w:val="clear" w:pos="600"/>
          <w:tab w:val="clear" w:pos="720"/>
          <w:tab w:val="num" w:pos="426"/>
        </w:tabs>
        <w:suppressAutoHyphens w:val="0"/>
        <w:ind w:left="426" w:hanging="426"/>
        <w:jc w:val="both"/>
        <w:rPr>
          <w:b w:val="0"/>
          <w:sz w:val="20"/>
        </w:rPr>
      </w:pPr>
      <w:r w:rsidRPr="00597DE2">
        <w:rPr>
          <w:b w:val="0"/>
          <w:sz w:val="20"/>
        </w:rPr>
        <w:t>W przypadku wniesienia zabezpieczenia w innej formie niż pieniądz treść gwarancji i poręczeń musi zawierać:</w:t>
      </w:r>
    </w:p>
    <w:p w14:paraId="1B6439CB" w14:textId="77777777" w:rsidR="00DB08F6" w:rsidRPr="00597DE2" w:rsidRDefault="00DB08F6">
      <w:pPr>
        <w:pStyle w:val="Nagwek3"/>
        <w:widowControl w:val="0"/>
        <w:numPr>
          <w:ilvl w:val="0"/>
          <w:numId w:val="90"/>
        </w:numPr>
        <w:tabs>
          <w:tab w:val="clear" w:pos="600"/>
        </w:tabs>
        <w:suppressAutoHyphens w:val="0"/>
        <w:ind w:left="851" w:hanging="425"/>
        <w:jc w:val="both"/>
        <w:rPr>
          <w:b w:val="0"/>
          <w:sz w:val="20"/>
        </w:rPr>
      </w:pPr>
      <w:r w:rsidRPr="00597DE2">
        <w:rPr>
          <w:b w:val="0"/>
          <w:sz w:val="20"/>
        </w:rPr>
        <w:t>nieodwołalne i bezwarunkowe, na każde wezwanie Beneficjenta, zapłacić należności wynikające z umowy objętej gwarancją z tytułu niewykonania lub nienależytego wykonania umowy w sprawie zamówienia publicznego przez wykonawcę.</w:t>
      </w:r>
    </w:p>
    <w:p w14:paraId="6F09F231" w14:textId="77777777" w:rsidR="00DB08F6" w:rsidRPr="00597DE2" w:rsidRDefault="00DB08F6">
      <w:pPr>
        <w:numPr>
          <w:ilvl w:val="0"/>
          <w:numId w:val="90"/>
        </w:numPr>
        <w:spacing w:after="120"/>
        <w:ind w:left="851" w:hanging="425"/>
        <w:rPr>
          <w:rFonts w:ascii="Tahoma" w:hAnsi="Tahoma" w:cs="Tahoma"/>
        </w:rPr>
      </w:pPr>
      <w:r w:rsidRPr="00597DE2">
        <w:rPr>
          <w:rFonts w:ascii="Tahoma" w:hAnsi="Tahoma" w:cs="Tahoma"/>
        </w:rPr>
        <w:t>spory z umowy poddaje się pod rozstrzygniecie sądu właściwego ze względu na siedzibę Beneficjenta.</w:t>
      </w:r>
    </w:p>
    <w:p w14:paraId="6B9D2CA5" w14:textId="2DC63E60" w:rsidR="00DB08F6" w:rsidRPr="00681623" w:rsidRDefault="00DB08F6">
      <w:pPr>
        <w:numPr>
          <w:ilvl w:val="0"/>
          <w:numId w:val="89"/>
        </w:numPr>
        <w:tabs>
          <w:tab w:val="clear" w:pos="1435"/>
          <w:tab w:val="num" w:pos="426"/>
        </w:tabs>
        <w:spacing w:after="120"/>
        <w:ind w:left="426" w:hanging="426"/>
        <w:jc w:val="both"/>
        <w:rPr>
          <w:rFonts w:ascii="Tahoma" w:hAnsi="Tahoma" w:cs="Tahoma"/>
        </w:rPr>
      </w:pPr>
      <w:r w:rsidRPr="00681623">
        <w:rPr>
          <w:rFonts w:ascii="Tahoma" w:hAnsi="Tahoma" w:cs="Tahoma"/>
        </w:rPr>
        <w:t xml:space="preserve">Za zgodą zamawiającego wykonawca może dokonać zmiany formy zabezpieczenia na jedną lub kilka form, o których mowa </w:t>
      </w:r>
      <w:r>
        <w:rPr>
          <w:rFonts w:ascii="Tahoma" w:hAnsi="Tahoma" w:cs="Tahoma"/>
        </w:rPr>
        <w:t xml:space="preserve">w </w:t>
      </w:r>
      <w:r w:rsidR="002D62D4">
        <w:rPr>
          <w:rFonts w:ascii="Tahoma" w:hAnsi="Tahoma" w:cs="Tahoma"/>
        </w:rPr>
        <w:t>ust.</w:t>
      </w:r>
      <w:r>
        <w:rPr>
          <w:rFonts w:ascii="Tahoma" w:hAnsi="Tahoma" w:cs="Tahoma"/>
        </w:rPr>
        <w:t xml:space="preserve"> 2 niniejszego rozdziału </w:t>
      </w:r>
      <w:proofErr w:type="spellStart"/>
      <w:r>
        <w:rPr>
          <w:rFonts w:ascii="Tahoma" w:hAnsi="Tahoma" w:cs="Tahoma"/>
        </w:rPr>
        <w:t>s</w:t>
      </w:r>
      <w:r w:rsidRPr="00681623">
        <w:rPr>
          <w:rFonts w:ascii="Tahoma" w:hAnsi="Tahoma" w:cs="Tahoma"/>
        </w:rPr>
        <w:t>wz</w:t>
      </w:r>
      <w:proofErr w:type="spellEnd"/>
      <w:r w:rsidRPr="00681623">
        <w:rPr>
          <w:rFonts w:ascii="Tahoma" w:hAnsi="Tahoma" w:cs="Tahoma"/>
        </w:rPr>
        <w:t>. Zmiana formy musi być dokonana z zachowaniem ciągłości zabezpieczenia i bez zmniejszania jego wysokości.</w:t>
      </w:r>
    </w:p>
    <w:p w14:paraId="07C6B70C" w14:textId="0FF60878" w:rsidR="00DB08F6" w:rsidRPr="0071448B" w:rsidRDefault="00DB08F6">
      <w:pPr>
        <w:numPr>
          <w:ilvl w:val="0"/>
          <w:numId w:val="89"/>
        </w:numPr>
        <w:tabs>
          <w:tab w:val="clear" w:pos="1435"/>
          <w:tab w:val="left" w:pos="426"/>
        </w:tabs>
        <w:spacing w:after="120"/>
        <w:ind w:left="426" w:hanging="426"/>
        <w:jc w:val="both"/>
      </w:pPr>
      <w:r>
        <w:rPr>
          <w:rFonts w:ascii="Tahoma" w:hAnsi="Tahoma" w:cs="Tahoma"/>
        </w:rPr>
        <w:t>Jeżeli zabezpieczenie zostanie w walucie obcej, kwota zabezpieczenia zostanie przeliczona na PLN wg</w:t>
      </w:r>
      <w:r w:rsidRPr="00681623">
        <w:rPr>
          <w:rFonts w:ascii="Tahoma" w:hAnsi="Tahoma" w:cs="Tahoma"/>
        </w:rPr>
        <w:t xml:space="preserve"> średni</w:t>
      </w:r>
      <w:r>
        <w:rPr>
          <w:rFonts w:ascii="Tahoma" w:hAnsi="Tahoma" w:cs="Tahoma"/>
        </w:rPr>
        <w:t>ego</w:t>
      </w:r>
      <w:r w:rsidRPr="00681623">
        <w:rPr>
          <w:rFonts w:ascii="Tahoma" w:hAnsi="Tahoma" w:cs="Tahoma"/>
        </w:rPr>
        <w:t xml:space="preserve"> kurs</w:t>
      </w:r>
      <w:r>
        <w:rPr>
          <w:rFonts w:ascii="Tahoma" w:hAnsi="Tahoma" w:cs="Tahoma"/>
        </w:rPr>
        <w:t>u</w:t>
      </w:r>
      <w:r w:rsidRPr="00681623">
        <w:rPr>
          <w:rFonts w:ascii="Tahoma" w:hAnsi="Tahoma" w:cs="Tahoma"/>
        </w:rPr>
        <w:t xml:space="preserve"> NBP na dzień publikacji ogłoszenia o zamówieniu w </w:t>
      </w:r>
      <w:r w:rsidR="00581CCE">
        <w:rPr>
          <w:rFonts w:ascii="Tahoma" w:hAnsi="Tahoma" w:cs="Tahoma"/>
        </w:rPr>
        <w:t>BZP</w:t>
      </w:r>
      <w:r>
        <w:rPr>
          <w:rFonts w:ascii="Tahoma" w:hAnsi="Tahoma" w:cs="Tahoma"/>
        </w:rPr>
        <w:t>.</w:t>
      </w:r>
    </w:p>
    <w:p w14:paraId="1568FB0D" w14:textId="1E231011" w:rsidR="0071448B" w:rsidRPr="00CE0D3E" w:rsidRDefault="0071448B">
      <w:pPr>
        <w:numPr>
          <w:ilvl w:val="0"/>
          <w:numId w:val="89"/>
        </w:numPr>
        <w:tabs>
          <w:tab w:val="clear" w:pos="1435"/>
          <w:tab w:val="left" w:pos="426"/>
        </w:tabs>
        <w:spacing w:after="120"/>
        <w:ind w:left="426" w:hanging="426"/>
        <w:jc w:val="both"/>
      </w:pPr>
      <w:r>
        <w:rPr>
          <w:rFonts w:ascii="Tahoma" w:hAnsi="Tahoma" w:cs="Tahoma"/>
        </w:rPr>
        <w:t xml:space="preserve">Zamawiający zwróci zabezpieczenie należytego </w:t>
      </w:r>
      <w:r w:rsidR="00415731">
        <w:rPr>
          <w:rFonts w:ascii="Tahoma" w:hAnsi="Tahoma" w:cs="Tahoma"/>
        </w:rPr>
        <w:t>wykonania umowy w terminie i na warunkach określonych w ustawie oraz w projektowanych postanowieniach umowy, które zostaną wprowadzone to treści tej umowy (zał. nr 1 do SWZ).</w:t>
      </w:r>
    </w:p>
    <w:p w14:paraId="7FBF306A" w14:textId="77777777" w:rsidR="00FD62B8" w:rsidRPr="00EB60C3" w:rsidRDefault="00FD62B8" w:rsidP="00AC46EA">
      <w:pPr>
        <w:pStyle w:val="Nagwek1"/>
      </w:pPr>
      <w:r w:rsidRPr="00EB60C3">
        <w:t>POST</w:t>
      </w:r>
      <w:r w:rsidR="008043F6" w:rsidRPr="00EB60C3">
        <w:t>ANOWIENIA KOŃCOWE</w:t>
      </w:r>
    </w:p>
    <w:p w14:paraId="64B15388"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1DE8085" w14:textId="207E8F74" w:rsidR="00FD62B8" w:rsidRPr="00EE0FD7" w:rsidRDefault="00FD62B8" w:rsidP="0071448B">
      <w:pPr>
        <w:numPr>
          <w:ilvl w:val="0"/>
          <w:numId w:val="4"/>
        </w:numPr>
        <w:tabs>
          <w:tab w:val="clear" w:pos="720"/>
          <w:tab w:val="num" w:pos="400"/>
        </w:tabs>
        <w:suppressAutoHyphens w:val="0"/>
        <w:overflowPunct/>
        <w:autoSpaceDE/>
        <w:spacing w:after="24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w:t>
      </w:r>
      <w:r w:rsidR="00581CCE">
        <w:rPr>
          <w:rFonts w:ascii="Tahoma" w:hAnsi="Tahoma" w:cs="Tahoma"/>
        </w:rPr>
        <w:t>2</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581CCE">
        <w:rPr>
          <w:rFonts w:ascii="Tahoma" w:hAnsi="Tahoma" w:cs="Tahoma"/>
        </w:rPr>
        <w:t>710</w:t>
      </w:r>
      <w:r w:rsidR="00374EA6" w:rsidRPr="00EB60C3">
        <w:rPr>
          <w:rFonts w:ascii="Tahoma" w:hAnsi="Tahoma" w:cs="Tahoma"/>
        </w:rPr>
        <w:t xml:space="preserve"> ze zm.</w:t>
      </w:r>
      <w:r w:rsidRPr="00EB60C3">
        <w:rPr>
          <w:rFonts w:ascii="Tahoma" w:hAnsi="Tahoma" w:cs="Tahoma"/>
        </w:rPr>
        <w:t xml:space="preserve">), oraz przepisy </w:t>
      </w:r>
      <w:r w:rsidRPr="00EE0FD7">
        <w:rPr>
          <w:rFonts w:ascii="Tahoma" w:hAnsi="Tahoma" w:cs="Tahoma"/>
        </w:rPr>
        <w:t>Kodeksu Cywilnego.</w:t>
      </w:r>
    </w:p>
    <w:p w14:paraId="4FF5284F" w14:textId="77777777" w:rsidR="00FD62B8" w:rsidRDefault="00FD62B8" w:rsidP="00A9468D">
      <w:pPr>
        <w:suppressAutoHyphens w:val="0"/>
        <w:overflowPunct/>
        <w:autoSpaceDE/>
        <w:ind w:left="540" w:hanging="140"/>
        <w:jc w:val="both"/>
        <w:textAlignment w:val="auto"/>
        <w:rPr>
          <w:rFonts w:ascii="Tahoma" w:hAnsi="Tahoma" w:cs="Tahoma"/>
          <w:b/>
        </w:rPr>
      </w:pPr>
      <w:r w:rsidRPr="00EE0FD7">
        <w:rPr>
          <w:rFonts w:ascii="Tahoma" w:hAnsi="Tahoma" w:cs="Tahoma"/>
          <w:b/>
        </w:rPr>
        <w:t>Załączniki do Specyfikacji Warunków Zamówienia:</w:t>
      </w:r>
    </w:p>
    <w:p w14:paraId="0B184F2C" w14:textId="77777777" w:rsidR="00EE0FD7" w:rsidRDefault="00EE0FD7" w:rsidP="00A9468D">
      <w:pPr>
        <w:suppressAutoHyphens w:val="0"/>
        <w:overflowPunct/>
        <w:autoSpaceDE/>
        <w:ind w:left="540" w:hanging="140"/>
        <w:jc w:val="both"/>
        <w:textAlignment w:val="auto"/>
        <w:rPr>
          <w:rFonts w:ascii="Tahoma" w:hAnsi="Tahoma" w:cs="Tahoma"/>
          <w:b/>
        </w:rPr>
      </w:pPr>
    </w:p>
    <w:p w14:paraId="3EA207C0" w14:textId="77777777" w:rsidR="00285939" w:rsidRPr="00EE0FD7" w:rsidRDefault="008043F6">
      <w:pPr>
        <w:pStyle w:val="Akapitzlist"/>
        <w:numPr>
          <w:ilvl w:val="0"/>
          <w:numId w:val="73"/>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Projektowane postanowienia umowy</w:t>
      </w:r>
    </w:p>
    <w:p w14:paraId="69103680" w14:textId="77777777" w:rsidR="00285939" w:rsidRPr="00EE0FD7" w:rsidRDefault="008043F6">
      <w:pPr>
        <w:pStyle w:val="Akapitzlist"/>
        <w:numPr>
          <w:ilvl w:val="0"/>
          <w:numId w:val="73"/>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Formularz oferty</w:t>
      </w:r>
      <w:r w:rsidR="004728E0" w:rsidRPr="00EE0FD7">
        <w:rPr>
          <w:rFonts w:ascii="Tahoma" w:hAnsi="Tahoma" w:cs="Tahoma"/>
          <w:sz w:val="20"/>
          <w:szCs w:val="20"/>
        </w:rPr>
        <w:t xml:space="preserve"> </w:t>
      </w:r>
      <w:r w:rsidR="00EE0FD7">
        <w:rPr>
          <w:rFonts w:ascii="Tahoma" w:hAnsi="Tahoma" w:cs="Tahoma"/>
          <w:sz w:val="20"/>
          <w:szCs w:val="20"/>
        </w:rPr>
        <w:t xml:space="preserve"> - </w:t>
      </w:r>
      <w:r w:rsidR="00125319" w:rsidRPr="00125319">
        <w:rPr>
          <w:rFonts w:ascii="Tahoma" w:hAnsi="Tahoma" w:cs="Tahoma"/>
          <w:sz w:val="20"/>
          <w:szCs w:val="20"/>
          <w:u w:val="single"/>
        </w:rPr>
        <w:t xml:space="preserve">dokument </w:t>
      </w:r>
      <w:r w:rsidR="00EE0FD7" w:rsidRPr="00125319">
        <w:rPr>
          <w:rFonts w:ascii="Tahoma" w:hAnsi="Tahoma" w:cs="Tahoma"/>
          <w:sz w:val="20"/>
          <w:szCs w:val="20"/>
          <w:u w:val="single"/>
        </w:rPr>
        <w:t>składany wraz z ofertą</w:t>
      </w:r>
    </w:p>
    <w:p w14:paraId="2E07BFF7" w14:textId="325228B0" w:rsidR="00285939" w:rsidRPr="00581CCE" w:rsidRDefault="008043F6">
      <w:pPr>
        <w:pStyle w:val="Akapitzlist"/>
        <w:numPr>
          <w:ilvl w:val="0"/>
          <w:numId w:val="73"/>
        </w:numPr>
        <w:tabs>
          <w:tab w:val="left" w:pos="400"/>
        </w:tabs>
        <w:spacing w:after="0" w:line="240" w:lineRule="auto"/>
        <w:ind w:left="704" w:hanging="301"/>
        <w:contextualSpacing w:val="0"/>
        <w:jc w:val="both"/>
        <w:rPr>
          <w:rFonts w:ascii="Tahoma" w:hAnsi="Tahoma" w:cs="Tahoma"/>
          <w:sz w:val="20"/>
          <w:szCs w:val="20"/>
        </w:rPr>
      </w:pPr>
      <w:r w:rsidRPr="00EE0FD7">
        <w:rPr>
          <w:rFonts w:ascii="Tahoma" w:hAnsi="Tahoma" w:cs="Tahoma"/>
          <w:sz w:val="20"/>
          <w:szCs w:val="20"/>
        </w:rPr>
        <w:t>Oświadczenie o niepodleganiu wykluczeniu oraz spełnianiu warunków udziału w postępowaniu</w:t>
      </w:r>
      <w:r w:rsidR="00285939" w:rsidRPr="00EE0FD7">
        <w:rPr>
          <w:rFonts w:ascii="Tahoma" w:hAnsi="Tahoma" w:cs="Tahoma"/>
          <w:sz w:val="20"/>
          <w:szCs w:val="20"/>
        </w:rPr>
        <w:t xml:space="preserve"> – </w:t>
      </w:r>
      <w:r w:rsidR="00F17E21" w:rsidRPr="00EE0FD7">
        <w:rPr>
          <w:rFonts w:ascii="Tahoma" w:hAnsi="Tahoma" w:cs="Tahoma"/>
          <w:sz w:val="20"/>
          <w:szCs w:val="20"/>
        </w:rPr>
        <w:t>art. 125 ust.</w:t>
      </w:r>
      <w:r w:rsidR="00285939" w:rsidRPr="00EE0FD7">
        <w:rPr>
          <w:rFonts w:ascii="Tahoma" w:hAnsi="Tahoma" w:cs="Tahoma"/>
          <w:sz w:val="20"/>
          <w:szCs w:val="20"/>
        </w:rPr>
        <w:t>1</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p>
    <w:p w14:paraId="6E52ED78" w14:textId="0838C5EA" w:rsidR="00581CCE" w:rsidRPr="00581CCE" w:rsidRDefault="00581CCE" w:rsidP="00581CCE">
      <w:pPr>
        <w:tabs>
          <w:tab w:val="left" w:pos="400"/>
        </w:tabs>
        <w:ind w:left="709" w:hanging="425"/>
        <w:jc w:val="both"/>
        <w:rPr>
          <w:rFonts w:ascii="Tahoma" w:hAnsi="Tahoma" w:cs="Tahoma"/>
        </w:rPr>
      </w:pPr>
      <w:r>
        <w:rPr>
          <w:rFonts w:ascii="Tahoma" w:hAnsi="Tahoma" w:cs="Tahoma"/>
        </w:rPr>
        <w:t xml:space="preserve">  </w:t>
      </w:r>
      <w:r w:rsidRPr="00581CCE">
        <w:rPr>
          <w:rFonts w:ascii="Tahoma" w:hAnsi="Tahoma" w:cs="Tahoma"/>
        </w:rPr>
        <w:t xml:space="preserve">3a Oświadczenie o niepodleganiu wykluczeniu oraz spełnianiu warunków udziału w postępowaniu – art. 125 ust.1 – dotyczy podmiotu udostępniającego zasoby, </w:t>
      </w:r>
      <w:r w:rsidRPr="00581CCE">
        <w:rPr>
          <w:rFonts w:ascii="Tahoma" w:hAnsi="Tahoma" w:cs="Tahoma"/>
          <w:u w:val="single"/>
        </w:rPr>
        <w:t>dokument składany wraz z ofertą</w:t>
      </w:r>
    </w:p>
    <w:p w14:paraId="7A5C3D0B" w14:textId="77777777" w:rsidR="00285939" w:rsidRPr="00300AD6" w:rsidRDefault="00125319">
      <w:pPr>
        <w:pStyle w:val="Akapitzlist"/>
        <w:numPr>
          <w:ilvl w:val="0"/>
          <w:numId w:val="73"/>
        </w:numPr>
        <w:tabs>
          <w:tab w:val="left" w:pos="400"/>
        </w:tabs>
        <w:spacing w:after="0" w:line="240" w:lineRule="auto"/>
        <w:ind w:left="704" w:hanging="301"/>
        <w:contextualSpacing w:val="0"/>
        <w:jc w:val="both"/>
        <w:rPr>
          <w:rFonts w:ascii="Tahoma" w:hAnsi="Tahoma" w:cs="Tahoma"/>
          <w:sz w:val="20"/>
          <w:szCs w:val="20"/>
        </w:rPr>
      </w:pPr>
      <w:r>
        <w:rPr>
          <w:rFonts w:ascii="Tahoma" w:hAnsi="Tahoma" w:cs="Tahoma"/>
          <w:sz w:val="20"/>
          <w:szCs w:val="20"/>
        </w:rPr>
        <w:lastRenderedPageBreak/>
        <w:t xml:space="preserve">Oświadczenie - </w:t>
      </w:r>
      <w:r w:rsidR="008C4520" w:rsidRPr="00EE0FD7">
        <w:rPr>
          <w:rFonts w:ascii="Tahoma" w:hAnsi="Tahoma" w:cs="Tahoma"/>
          <w:sz w:val="20"/>
          <w:szCs w:val="20"/>
        </w:rPr>
        <w:t>art. 117 ust. 4</w:t>
      </w:r>
      <w:r>
        <w:rPr>
          <w:rFonts w:ascii="Tahoma" w:hAnsi="Tahoma" w:cs="Tahoma"/>
          <w:sz w:val="20"/>
          <w:szCs w:val="20"/>
        </w:rPr>
        <w:t xml:space="preserve"> – </w:t>
      </w:r>
      <w:r w:rsidRPr="00125319">
        <w:rPr>
          <w:rFonts w:ascii="Tahoma" w:hAnsi="Tahoma" w:cs="Tahoma"/>
          <w:sz w:val="20"/>
          <w:szCs w:val="20"/>
          <w:u w:val="single"/>
        </w:rPr>
        <w:t>dokument składany wraz z ofertą</w:t>
      </w:r>
      <w:r w:rsidR="00300AD6" w:rsidRPr="00300AD6">
        <w:rPr>
          <w:rFonts w:ascii="Tahoma" w:hAnsi="Tahoma" w:cs="Tahoma"/>
          <w:sz w:val="20"/>
          <w:szCs w:val="20"/>
        </w:rPr>
        <w:t xml:space="preserve"> (dotyczy </w:t>
      </w:r>
      <w:r w:rsidR="00300AD6">
        <w:rPr>
          <w:rFonts w:ascii="Tahoma" w:hAnsi="Tahoma" w:cs="Tahoma"/>
          <w:sz w:val="20"/>
          <w:szCs w:val="20"/>
        </w:rPr>
        <w:t xml:space="preserve">tylko </w:t>
      </w:r>
      <w:r w:rsidR="00300AD6" w:rsidRPr="00300AD6">
        <w:rPr>
          <w:rFonts w:ascii="Tahoma" w:hAnsi="Tahoma" w:cs="Tahoma"/>
          <w:sz w:val="20"/>
          <w:szCs w:val="20"/>
        </w:rPr>
        <w:t>wykonawców wspólnie ubiegających się o udzielenie zamówienia)</w:t>
      </w:r>
    </w:p>
    <w:p w14:paraId="3F9ED8CA" w14:textId="0E085B66" w:rsidR="00285939" w:rsidRPr="00473C94" w:rsidRDefault="004F2D0E">
      <w:pPr>
        <w:pStyle w:val="Akapitzlist"/>
        <w:numPr>
          <w:ilvl w:val="0"/>
          <w:numId w:val="73"/>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Zobowiązanie podmiotu</w:t>
      </w:r>
      <w:r w:rsidR="00285939" w:rsidRPr="00EE0FD7">
        <w:rPr>
          <w:rFonts w:ascii="Tahoma" w:hAnsi="Tahoma" w:cs="Tahoma"/>
          <w:sz w:val="20"/>
          <w:szCs w:val="20"/>
        </w:rPr>
        <w:t xml:space="preserve"> </w:t>
      </w:r>
      <w:r w:rsidR="00125319">
        <w:rPr>
          <w:rFonts w:ascii="Tahoma" w:hAnsi="Tahoma" w:cs="Tahoma"/>
          <w:sz w:val="20"/>
          <w:szCs w:val="20"/>
        </w:rPr>
        <w:t xml:space="preserve">- </w:t>
      </w:r>
      <w:r w:rsidR="00285939" w:rsidRPr="00EE0FD7">
        <w:rPr>
          <w:rFonts w:ascii="Tahoma" w:hAnsi="Tahoma" w:cs="Tahoma"/>
          <w:sz w:val="20"/>
          <w:szCs w:val="20"/>
        </w:rPr>
        <w:t>art. 118 ust. 3</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r w:rsidR="00125319" w:rsidRPr="00E834FF">
        <w:rPr>
          <w:rFonts w:ascii="Tahoma" w:hAnsi="Tahoma" w:cs="Tahoma"/>
          <w:sz w:val="20"/>
          <w:szCs w:val="20"/>
          <w:u w:val="single"/>
        </w:rPr>
        <w:t xml:space="preserve"> (jeżeli dotyczy)</w:t>
      </w:r>
    </w:p>
    <w:p w14:paraId="0D5ED849" w14:textId="13ED1949" w:rsidR="002D62D4" w:rsidRPr="00125319" w:rsidRDefault="002D62D4">
      <w:pPr>
        <w:pStyle w:val="Akapitzlist"/>
        <w:numPr>
          <w:ilvl w:val="0"/>
          <w:numId w:val="73"/>
        </w:numPr>
        <w:tabs>
          <w:tab w:val="left" w:pos="400"/>
        </w:tabs>
        <w:spacing w:line="240" w:lineRule="auto"/>
        <w:ind w:left="700" w:hanging="300"/>
        <w:jc w:val="both"/>
        <w:rPr>
          <w:rFonts w:ascii="Tahoma" w:hAnsi="Tahoma" w:cs="Tahoma"/>
          <w:sz w:val="20"/>
          <w:szCs w:val="20"/>
        </w:rPr>
      </w:pPr>
      <w:r w:rsidRPr="002D62D4">
        <w:rPr>
          <w:rFonts w:ascii="Tahoma" w:hAnsi="Tahoma" w:cs="Tahoma"/>
          <w:sz w:val="20"/>
          <w:szCs w:val="20"/>
        </w:rPr>
        <w:t>Oświadczenie o aktualności danych  -</w:t>
      </w:r>
      <w:r>
        <w:rPr>
          <w:rFonts w:ascii="Tahoma" w:hAnsi="Tahoma" w:cs="Tahoma"/>
          <w:sz w:val="20"/>
          <w:szCs w:val="20"/>
          <w:u w:val="single"/>
        </w:rPr>
        <w:t xml:space="preserve"> dokument składany na wezwanie</w:t>
      </w:r>
    </w:p>
    <w:p w14:paraId="4BEF98B8" w14:textId="204F40BD" w:rsidR="00285939" w:rsidRPr="00CE2E94" w:rsidRDefault="004F2D0E">
      <w:pPr>
        <w:pStyle w:val="Akapitzlist"/>
        <w:numPr>
          <w:ilvl w:val="0"/>
          <w:numId w:val="73"/>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 xml:space="preserve">Wykaz </w:t>
      </w:r>
      <w:r w:rsidR="00300518" w:rsidRPr="00EE0FD7">
        <w:rPr>
          <w:rFonts w:ascii="Tahoma" w:hAnsi="Tahoma" w:cs="Tahoma"/>
          <w:sz w:val="20"/>
          <w:szCs w:val="20"/>
        </w:rPr>
        <w:t>robót</w:t>
      </w:r>
      <w:r w:rsidR="00125319">
        <w:rPr>
          <w:rFonts w:ascii="Tahoma" w:hAnsi="Tahoma" w:cs="Tahoma"/>
          <w:sz w:val="20"/>
          <w:szCs w:val="20"/>
        </w:rPr>
        <w:t xml:space="preserve"> – </w:t>
      </w:r>
      <w:r w:rsidR="00125319" w:rsidRPr="00125319">
        <w:rPr>
          <w:rFonts w:ascii="Tahoma" w:hAnsi="Tahoma" w:cs="Tahoma"/>
          <w:sz w:val="20"/>
          <w:szCs w:val="20"/>
          <w:u w:val="single"/>
        </w:rPr>
        <w:t xml:space="preserve">dokument składany </w:t>
      </w:r>
      <w:r w:rsidR="00125319">
        <w:rPr>
          <w:rFonts w:ascii="Tahoma" w:hAnsi="Tahoma" w:cs="Tahoma"/>
          <w:sz w:val="20"/>
          <w:szCs w:val="20"/>
          <w:u w:val="single"/>
        </w:rPr>
        <w:t>na wezwanie</w:t>
      </w:r>
    </w:p>
    <w:p w14:paraId="4D576EE0" w14:textId="25DF183B" w:rsidR="00840EC6" w:rsidRPr="00840EC6" w:rsidRDefault="00CE2E94">
      <w:pPr>
        <w:pStyle w:val="Akapitzlist"/>
        <w:numPr>
          <w:ilvl w:val="0"/>
          <w:numId w:val="73"/>
        </w:numPr>
        <w:tabs>
          <w:tab w:val="left" w:pos="400"/>
        </w:tabs>
        <w:spacing w:line="240" w:lineRule="auto"/>
        <w:ind w:left="700" w:hanging="300"/>
        <w:jc w:val="both"/>
        <w:rPr>
          <w:rFonts w:ascii="Tahoma" w:hAnsi="Tahoma" w:cs="Tahoma"/>
          <w:sz w:val="20"/>
          <w:szCs w:val="20"/>
        </w:rPr>
      </w:pPr>
      <w:r w:rsidRPr="00CE2E94">
        <w:rPr>
          <w:rFonts w:ascii="Tahoma" w:hAnsi="Tahoma" w:cs="Tahoma"/>
          <w:sz w:val="20"/>
          <w:szCs w:val="20"/>
        </w:rPr>
        <w:t>Wykaz osób</w:t>
      </w:r>
      <w:r>
        <w:rPr>
          <w:rFonts w:ascii="Tahoma" w:hAnsi="Tahoma" w:cs="Tahoma"/>
          <w:sz w:val="20"/>
          <w:szCs w:val="20"/>
        </w:rPr>
        <w:t xml:space="preserve"> – </w:t>
      </w:r>
      <w:r w:rsidRPr="00CE2E94">
        <w:rPr>
          <w:rFonts w:ascii="Tahoma" w:hAnsi="Tahoma" w:cs="Tahoma"/>
          <w:sz w:val="20"/>
          <w:szCs w:val="20"/>
          <w:u w:val="single"/>
        </w:rPr>
        <w:t>dokument składany na wezwanie</w:t>
      </w:r>
    </w:p>
    <w:p w14:paraId="27F2F16F" w14:textId="5A3C6326" w:rsidR="00A800F2"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40EC6">
        <w:rPr>
          <w:rFonts w:ascii="Tahoma" w:hAnsi="Tahoma" w:cs="Tahoma"/>
          <w:sz w:val="20"/>
          <w:szCs w:val="20"/>
        </w:rPr>
        <w:t xml:space="preserve">Projekt </w:t>
      </w:r>
      <w:r w:rsidR="00A800F2">
        <w:rPr>
          <w:rFonts w:ascii="Tahoma" w:hAnsi="Tahoma" w:cs="Tahoma"/>
          <w:sz w:val="20"/>
          <w:szCs w:val="20"/>
        </w:rPr>
        <w:t xml:space="preserve">zagospodarowania terenu </w:t>
      </w:r>
      <w:r w:rsidR="00FC1DD7">
        <w:rPr>
          <w:rFonts w:ascii="Tahoma" w:hAnsi="Tahoma" w:cs="Tahoma"/>
          <w:sz w:val="20"/>
          <w:szCs w:val="20"/>
        </w:rPr>
        <w:t xml:space="preserve">+ projekt </w:t>
      </w:r>
      <w:proofErr w:type="spellStart"/>
      <w:r w:rsidRPr="00840EC6">
        <w:rPr>
          <w:rFonts w:ascii="Tahoma" w:hAnsi="Tahoma" w:cs="Tahoma"/>
          <w:sz w:val="20"/>
          <w:szCs w:val="20"/>
        </w:rPr>
        <w:t>architektoniczno</w:t>
      </w:r>
      <w:proofErr w:type="spellEnd"/>
      <w:r w:rsidRPr="00840EC6">
        <w:rPr>
          <w:rFonts w:ascii="Tahoma" w:hAnsi="Tahoma" w:cs="Tahoma"/>
          <w:sz w:val="20"/>
          <w:szCs w:val="20"/>
        </w:rPr>
        <w:t xml:space="preserve"> – budowlany</w:t>
      </w:r>
    </w:p>
    <w:p w14:paraId="33298C96" w14:textId="7E1BD84D" w:rsidR="00840EC6" w:rsidRPr="008C0E6B" w:rsidRDefault="00A800F2">
      <w:pPr>
        <w:pStyle w:val="Akapitzlist"/>
        <w:numPr>
          <w:ilvl w:val="0"/>
          <w:numId w:val="73"/>
        </w:numPr>
        <w:tabs>
          <w:tab w:val="left" w:pos="400"/>
        </w:tabs>
        <w:spacing w:line="240" w:lineRule="auto"/>
        <w:ind w:left="700" w:hanging="300"/>
        <w:jc w:val="both"/>
        <w:rPr>
          <w:rFonts w:ascii="Tahoma" w:hAnsi="Tahoma" w:cs="Tahoma"/>
          <w:sz w:val="20"/>
          <w:szCs w:val="20"/>
        </w:rPr>
      </w:pPr>
      <w:r w:rsidRPr="008C0E6B">
        <w:rPr>
          <w:rFonts w:ascii="Tahoma" w:hAnsi="Tahoma" w:cs="Tahoma"/>
          <w:sz w:val="20"/>
          <w:szCs w:val="20"/>
        </w:rPr>
        <w:t>Projekt zagospodarowania terenu – rozbudowa z przebudową kanalizacji sanitarnej</w:t>
      </w:r>
      <w:r w:rsidR="00840EC6" w:rsidRPr="008C0E6B">
        <w:rPr>
          <w:rFonts w:ascii="Tahoma" w:hAnsi="Tahoma" w:cs="Tahoma"/>
          <w:sz w:val="20"/>
          <w:szCs w:val="20"/>
        </w:rPr>
        <w:t xml:space="preserve">  </w:t>
      </w:r>
    </w:p>
    <w:p w14:paraId="704119EF" w14:textId="77777777" w:rsidR="00840EC6" w:rsidRPr="008C0E6B"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C0E6B">
        <w:rPr>
          <w:rFonts w:ascii="Tahoma" w:hAnsi="Tahoma" w:cs="Tahoma"/>
          <w:sz w:val="20"/>
          <w:szCs w:val="20"/>
        </w:rPr>
        <w:t>Projekt techniczny branża budowlana</w:t>
      </w:r>
    </w:p>
    <w:p w14:paraId="6C8FE96D" w14:textId="45338BE1" w:rsidR="00510807" w:rsidRPr="008C0E6B" w:rsidRDefault="00840EC6" w:rsidP="00510807">
      <w:pPr>
        <w:pStyle w:val="Akapitzlist"/>
        <w:numPr>
          <w:ilvl w:val="0"/>
          <w:numId w:val="73"/>
        </w:numPr>
        <w:tabs>
          <w:tab w:val="left" w:pos="400"/>
        </w:tabs>
        <w:spacing w:line="240" w:lineRule="auto"/>
        <w:ind w:left="700" w:hanging="300"/>
        <w:jc w:val="both"/>
        <w:rPr>
          <w:rFonts w:ascii="Tahoma" w:hAnsi="Tahoma" w:cs="Tahoma"/>
          <w:sz w:val="20"/>
          <w:szCs w:val="20"/>
        </w:rPr>
      </w:pPr>
      <w:r w:rsidRPr="008C0E6B">
        <w:rPr>
          <w:rFonts w:ascii="Tahoma" w:hAnsi="Tahoma" w:cs="Tahoma"/>
          <w:sz w:val="20"/>
          <w:szCs w:val="20"/>
        </w:rPr>
        <w:t xml:space="preserve">Projekt techniczny </w:t>
      </w:r>
      <w:r w:rsidR="00A800F2" w:rsidRPr="008C0E6B">
        <w:rPr>
          <w:rFonts w:ascii="Tahoma" w:hAnsi="Tahoma" w:cs="Tahoma"/>
          <w:sz w:val="20"/>
          <w:szCs w:val="20"/>
        </w:rPr>
        <w:t>rozbudowy i przebudowy kanalizacji sanitarnej</w:t>
      </w:r>
    </w:p>
    <w:p w14:paraId="5DEC329B" w14:textId="77777777" w:rsidR="008C0E6B" w:rsidRPr="008C0E6B" w:rsidRDefault="00840EC6" w:rsidP="008C0E6B">
      <w:pPr>
        <w:pStyle w:val="Akapitzlist"/>
        <w:numPr>
          <w:ilvl w:val="0"/>
          <w:numId w:val="73"/>
        </w:numPr>
        <w:tabs>
          <w:tab w:val="left" w:pos="400"/>
        </w:tabs>
        <w:spacing w:line="240" w:lineRule="auto"/>
        <w:ind w:left="700" w:hanging="300"/>
        <w:jc w:val="both"/>
        <w:rPr>
          <w:rFonts w:ascii="Tahoma" w:hAnsi="Tahoma" w:cs="Tahoma"/>
          <w:sz w:val="20"/>
          <w:szCs w:val="20"/>
        </w:rPr>
      </w:pPr>
      <w:r w:rsidRPr="008C0E6B">
        <w:rPr>
          <w:rFonts w:ascii="Tahoma" w:hAnsi="Tahoma" w:cs="Tahoma"/>
          <w:sz w:val="20"/>
          <w:szCs w:val="20"/>
        </w:rPr>
        <w:t>Projekt techniczny branża elektryczna</w:t>
      </w:r>
    </w:p>
    <w:p w14:paraId="7317EFAA" w14:textId="108BCAB5" w:rsidR="008C0E6B" w:rsidRPr="008C0E6B" w:rsidRDefault="008C0E6B" w:rsidP="008C0E6B">
      <w:pPr>
        <w:pStyle w:val="Akapitzlist"/>
        <w:numPr>
          <w:ilvl w:val="0"/>
          <w:numId w:val="73"/>
        </w:numPr>
        <w:tabs>
          <w:tab w:val="left" w:pos="400"/>
        </w:tabs>
        <w:spacing w:line="240" w:lineRule="auto"/>
        <w:ind w:left="700" w:hanging="300"/>
        <w:jc w:val="both"/>
        <w:rPr>
          <w:rFonts w:ascii="Tahoma" w:hAnsi="Tahoma" w:cs="Tahoma"/>
          <w:sz w:val="20"/>
          <w:szCs w:val="20"/>
        </w:rPr>
      </w:pPr>
      <w:r w:rsidRPr="008C0E6B">
        <w:rPr>
          <w:rFonts w:ascii="Tahoma" w:hAnsi="Tahoma" w:cs="Tahoma"/>
          <w:sz w:val="20"/>
          <w:szCs w:val="20"/>
        </w:rPr>
        <w:t>Projekt techniczny kanalizacji deszczowej (odwodnienie terenu)</w:t>
      </w:r>
    </w:p>
    <w:p w14:paraId="49D499A3" w14:textId="1C955966" w:rsidR="00840EC6" w:rsidRPr="008C0E6B" w:rsidRDefault="00A800F2">
      <w:pPr>
        <w:pStyle w:val="Akapitzlist"/>
        <w:numPr>
          <w:ilvl w:val="0"/>
          <w:numId w:val="73"/>
        </w:numPr>
        <w:tabs>
          <w:tab w:val="left" w:pos="400"/>
        </w:tabs>
        <w:spacing w:line="240" w:lineRule="auto"/>
        <w:ind w:left="700" w:hanging="300"/>
        <w:jc w:val="both"/>
        <w:rPr>
          <w:rFonts w:ascii="Tahoma" w:hAnsi="Tahoma" w:cs="Tahoma"/>
          <w:sz w:val="20"/>
          <w:szCs w:val="20"/>
        </w:rPr>
      </w:pPr>
      <w:r w:rsidRPr="008C0E6B">
        <w:rPr>
          <w:rFonts w:ascii="Tahoma" w:hAnsi="Tahoma" w:cs="Tahoma"/>
          <w:sz w:val="20"/>
          <w:szCs w:val="20"/>
        </w:rPr>
        <w:t>Plan sytuacyjny przebudowy kanalizacji sanitarnej</w:t>
      </w:r>
    </w:p>
    <w:p w14:paraId="2793895F" w14:textId="77777777" w:rsidR="00840EC6" w:rsidRPr="008C0E6B"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C0E6B">
        <w:rPr>
          <w:rFonts w:ascii="Tahoma" w:hAnsi="Tahoma" w:cs="Tahoma"/>
          <w:sz w:val="20"/>
          <w:szCs w:val="20"/>
        </w:rPr>
        <w:t xml:space="preserve">Specyfikacja Techniczna Wykonania i Odbioru Robót Budowlanych </w:t>
      </w:r>
      <w:r w:rsidRPr="008C0E6B">
        <w:rPr>
          <w:rFonts w:ascii="Tahoma" w:eastAsia="Times New Roman" w:hAnsi="Tahoma" w:cs="Tahoma"/>
          <w:bCs/>
          <w:iCs/>
          <w:sz w:val="20"/>
          <w:szCs w:val="20"/>
        </w:rPr>
        <w:t>– 3 szt.</w:t>
      </w:r>
    </w:p>
    <w:p w14:paraId="7F94CF25" w14:textId="6AB61E22" w:rsidR="00840EC6" w:rsidRPr="008C0E6B"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C0E6B">
        <w:rPr>
          <w:rFonts w:ascii="Tahoma" w:hAnsi="Tahoma" w:cs="Tahoma"/>
          <w:bCs/>
          <w:iCs/>
          <w:sz w:val="20"/>
          <w:szCs w:val="20"/>
        </w:rPr>
        <w:t>Przedmiary robót – 3 szt.</w:t>
      </w:r>
    </w:p>
    <w:p w14:paraId="67AEEA52" w14:textId="302BC23C" w:rsidR="00460933" w:rsidRPr="00FC1DD7" w:rsidRDefault="00460933" w:rsidP="00FC1DD7">
      <w:pPr>
        <w:pStyle w:val="Akapitzlist"/>
        <w:tabs>
          <w:tab w:val="left" w:pos="400"/>
        </w:tabs>
        <w:spacing w:line="240" w:lineRule="auto"/>
        <w:ind w:left="700"/>
        <w:jc w:val="both"/>
        <w:rPr>
          <w:rFonts w:ascii="Tahoma" w:hAnsi="Tahoma" w:cs="Tahoma"/>
          <w:sz w:val="20"/>
          <w:szCs w:val="20"/>
        </w:rPr>
      </w:pPr>
      <w:r w:rsidRPr="00FC1DD7">
        <w:rPr>
          <w:rFonts w:ascii="Tahoma" w:hAnsi="Tahoma" w:cs="Tahoma"/>
          <w:bCs/>
          <w:iCs/>
          <w:sz w:val="20"/>
          <w:szCs w:val="20"/>
        </w:rPr>
        <w:t>Wstępna Promesa Inwestycyjna</w:t>
      </w:r>
    </w:p>
    <w:p w14:paraId="64F7869C" w14:textId="77777777" w:rsidR="00FD62B8" w:rsidRPr="00EE0FD7" w:rsidRDefault="00FD62B8" w:rsidP="00AD2B6B">
      <w:pPr>
        <w:tabs>
          <w:tab w:val="num" w:pos="540"/>
        </w:tabs>
        <w:ind w:left="539"/>
        <w:jc w:val="both"/>
        <w:rPr>
          <w:rFonts w:ascii="Tahoma" w:hAnsi="Tahoma" w:cs="Tahoma"/>
        </w:rPr>
      </w:pPr>
      <w:r w:rsidRPr="00EE0FD7">
        <w:rPr>
          <w:rFonts w:ascii="Tahoma" w:hAnsi="Tahoma" w:cs="Tahoma"/>
        </w:rPr>
        <w:t>Wszystkie załączniki stanowią integralną część specyfikacji.</w:t>
      </w:r>
    </w:p>
    <w:p w14:paraId="48A59D9E" w14:textId="77777777" w:rsidR="00510807" w:rsidRDefault="00CE6048" w:rsidP="00125319">
      <w:pPr>
        <w:tabs>
          <w:tab w:val="num" w:pos="540"/>
        </w:tabs>
        <w:spacing w:after="120"/>
        <w:ind w:left="5800" w:firstLine="200"/>
        <w:rPr>
          <w:rFonts w:ascii="Tahoma" w:hAnsi="Tahoma" w:cs="Tahoma"/>
          <w:b/>
          <w:bCs/>
          <w:i/>
        </w:rPr>
      </w:pPr>
      <w:r w:rsidRPr="00EE0FD7">
        <w:rPr>
          <w:rFonts w:ascii="Tahoma" w:hAnsi="Tahoma" w:cs="Tahoma"/>
          <w:b/>
          <w:bCs/>
          <w:i/>
        </w:rPr>
        <w:t xml:space="preserve">  </w:t>
      </w:r>
    </w:p>
    <w:p w14:paraId="5B531FE6" w14:textId="263B367A" w:rsidR="006B4F15" w:rsidRDefault="00CE6048" w:rsidP="00125319">
      <w:pPr>
        <w:tabs>
          <w:tab w:val="num" w:pos="540"/>
        </w:tabs>
        <w:spacing w:after="120"/>
        <w:ind w:left="5800" w:firstLine="200"/>
        <w:rPr>
          <w:rFonts w:ascii="Tahoma" w:hAnsi="Tahoma" w:cs="Tahoma"/>
          <w:b/>
          <w:bCs/>
          <w:i/>
        </w:rPr>
      </w:pPr>
      <w:r w:rsidRPr="00EE0FD7">
        <w:rPr>
          <w:rFonts w:ascii="Tahoma" w:hAnsi="Tahoma" w:cs="Tahoma"/>
          <w:b/>
          <w:bCs/>
          <w:i/>
        </w:rPr>
        <w:t xml:space="preserve">  </w:t>
      </w:r>
      <w:r w:rsidR="00FD62B8" w:rsidRPr="00EE0FD7">
        <w:rPr>
          <w:rFonts w:ascii="Tahoma" w:hAnsi="Tahoma" w:cs="Tahoma"/>
          <w:b/>
          <w:bCs/>
          <w:i/>
        </w:rPr>
        <w:t>Zatwierdzam</w:t>
      </w:r>
      <w:r w:rsidR="006B4F15" w:rsidRPr="00EE0FD7">
        <w:rPr>
          <w:rFonts w:ascii="Tahoma" w:hAnsi="Tahoma" w:cs="Tahoma"/>
          <w:b/>
          <w:bCs/>
          <w:i/>
        </w:rPr>
        <w:t xml:space="preserve"> </w:t>
      </w:r>
    </w:p>
    <w:p w14:paraId="4170E1E6" w14:textId="77777777" w:rsidR="006757FD" w:rsidRPr="00DB4B21" w:rsidRDefault="006757FD" w:rsidP="006757FD">
      <w:pPr>
        <w:tabs>
          <w:tab w:val="num" w:pos="540"/>
          <w:tab w:val="left" w:pos="5529"/>
        </w:tabs>
        <w:spacing w:line="276" w:lineRule="auto"/>
        <w:ind w:firstLine="5245"/>
        <w:rPr>
          <w:rFonts w:ascii="Tahoma" w:hAnsi="Tahoma" w:cs="Tahoma"/>
          <w:b/>
          <w:bCs/>
          <w:i/>
        </w:rPr>
      </w:pPr>
      <w:r>
        <w:rPr>
          <w:rFonts w:ascii="Tahoma" w:hAnsi="Tahoma" w:cs="Tahoma"/>
          <w:b/>
          <w:bCs/>
          <w:i/>
        </w:rPr>
        <w:t xml:space="preserve">         </w:t>
      </w:r>
      <w:r w:rsidRPr="00DB4B21">
        <w:rPr>
          <w:rFonts w:ascii="Tahoma" w:hAnsi="Tahoma" w:cs="Tahoma"/>
          <w:b/>
          <w:bCs/>
          <w:i/>
        </w:rPr>
        <w:t>Wójt Gminy Mszana</w:t>
      </w:r>
    </w:p>
    <w:p w14:paraId="22970F5F" w14:textId="472BD437" w:rsidR="006757FD" w:rsidRPr="00DB4B21" w:rsidRDefault="006757FD" w:rsidP="006757FD">
      <w:pPr>
        <w:tabs>
          <w:tab w:val="left" w:pos="4962"/>
        </w:tabs>
        <w:rPr>
          <w:rFonts w:ascii="Tahoma" w:hAnsi="Tahoma" w:cs="Tahoma"/>
          <w:b/>
          <w:bCs/>
          <w:i/>
        </w:rPr>
      </w:pPr>
      <w:r w:rsidRPr="00DB4B21">
        <w:rPr>
          <w:rFonts w:ascii="Tahoma" w:hAnsi="Tahoma" w:cs="Tahoma"/>
          <w:b/>
          <w:bCs/>
          <w:i/>
        </w:rPr>
        <w:tab/>
      </w:r>
      <w:r w:rsidRPr="00DB4B21">
        <w:rPr>
          <w:rFonts w:ascii="Tahoma" w:hAnsi="Tahoma" w:cs="Tahoma"/>
          <w:b/>
          <w:bCs/>
          <w:i/>
        </w:rPr>
        <w:tab/>
      </w:r>
      <w:r>
        <w:rPr>
          <w:rFonts w:ascii="Tahoma" w:hAnsi="Tahoma" w:cs="Tahoma"/>
          <w:b/>
          <w:bCs/>
          <w:i/>
        </w:rPr>
        <w:t xml:space="preserve">    </w:t>
      </w:r>
      <w:r w:rsidRPr="00DB4B21">
        <w:rPr>
          <w:rFonts w:ascii="Tahoma" w:hAnsi="Tahoma" w:cs="Tahoma"/>
          <w:b/>
          <w:bCs/>
          <w:i/>
        </w:rPr>
        <w:t xml:space="preserve">/-/ mgr  </w:t>
      </w:r>
      <w:r>
        <w:rPr>
          <w:rFonts w:ascii="Tahoma" w:hAnsi="Tahoma" w:cs="Tahoma"/>
          <w:b/>
          <w:bCs/>
          <w:i/>
        </w:rPr>
        <w:t>Mirosław Szymanek</w:t>
      </w:r>
    </w:p>
    <w:p w14:paraId="4248A539" w14:textId="19EAFE04" w:rsidR="00DB4B21" w:rsidRPr="00DB4B21" w:rsidRDefault="00DB4B21" w:rsidP="00D13292">
      <w:pPr>
        <w:tabs>
          <w:tab w:val="num" w:pos="540"/>
          <w:tab w:val="left" w:pos="5529"/>
        </w:tabs>
        <w:spacing w:line="276" w:lineRule="auto"/>
        <w:ind w:firstLine="5529"/>
        <w:rPr>
          <w:rFonts w:ascii="Tahoma" w:hAnsi="Tahoma" w:cs="Tahoma"/>
          <w:b/>
          <w:bCs/>
          <w:i/>
        </w:rPr>
      </w:pPr>
    </w:p>
    <w:p w14:paraId="6C229F4C" w14:textId="77777777" w:rsidR="0060224E" w:rsidRDefault="0060224E" w:rsidP="00AE5850">
      <w:pPr>
        <w:pStyle w:val="Hania"/>
        <w:numPr>
          <w:ilvl w:val="0"/>
          <w:numId w:val="0"/>
        </w:numPr>
        <w:rPr>
          <w:rFonts w:eastAsia="Lucida Sans Unicode" w:cs="Tahoma"/>
          <w:b/>
          <w:bCs/>
          <w:kern w:val="3"/>
          <w:lang w:eastAsia="zh-CN"/>
        </w:rPr>
      </w:pPr>
    </w:p>
    <w:sectPr w:rsidR="0060224E"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AA839" w14:textId="77777777" w:rsidR="00B47901" w:rsidRDefault="00B47901" w:rsidP="00DA5839">
      <w:r>
        <w:separator/>
      </w:r>
    </w:p>
  </w:endnote>
  <w:endnote w:type="continuationSeparator" w:id="0">
    <w:p w14:paraId="040C5238" w14:textId="77777777" w:rsidR="00B47901" w:rsidRDefault="00B47901"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charset w:val="80"/>
    <w:family w:val="roman"/>
    <w:pitch w:val="default"/>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7777777" w:rsidR="00A57D69" w:rsidRPr="008E1C59" w:rsidRDefault="00000000" w:rsidP="008E1C59">
    <w:pPr>
      <w:rPr>
        <w:rFonts w:ascii="Tahoma" w:hAnsi="Tahoma" w:cs="Tahoma"/>
        <w:sz w:val="10"/>
        <w:szCs w:val="10"/>
      </w:rPr>
    </w:pPr>
    <w:r>
      <w:rPr>
        <w:noProof/>
        <w:sz w:val="10"/>
        <w:szCs w:val="10"/>
        <w:lang w:eastAsia="pl-PL"/>
      </w:rPr>
      <w:pict w14:anchorId="60E303C4">
        <v:shapetype id="_x0000_t32" coordsize="21600,21600" o:spt="32" o:oned="t" path="m,l21600,21600e" filled="f">
          <v:path arrowok="t" fillok="f" o:connecttype="none"/>
          <o:lock v:ext="edit" shapetype="t"/>
        </v:shapetype>
        <v:shape id="_x0000_s1026" type="#_x0000_t32" style="position:absolute;margin-left:0;margin-top:.95pt;width:460pt;height:0;z-index:251658240" o:connectortype="straight"/>
      </w:pict>
    </w:r>
    <w:r w:rsidR="00A57D69"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DF0C5" w14:textId="77777777" w:rsidR="00B47901" w:rsidRDefault="00B47901" w:rsidP="00DA5839">
      <w:r>
        <w:separator/>
      </w:r>
    </w:p>
  </w:footnote>
  <w:footnote w:type="continuationSeparator" w:id="0">
    <w:p w14:paraId="1CD69AB7" w14:textId="77777777" w:rsidR="00B47901" w:rsidRDefault="00B47901"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1F880" w14:textId="77777777" w:rsidR="00AC3612" w:rsidRDefault="00AC3612" w:rsidP="00883EC9">
    <w:pPr>
      <w:pStyle w:val="Nagwek"/>
      <w:pBdr>
        <w:bottom w:val="single" w:sz="4" w:space="1" w:color="auto"/>
      </w:pBdr>
      <w:rPr>
        <w:rFonts w:ascii="Tahoma" w:hAnsi="Tahoma" w:cs="Tahoma"/>
      </w:rPr>
    </w:pPr>
    <w:bookmarkStart w:id="0" w:name="_Hlk100130428"/>
  </w:p>
  <w:p w14:paraId="28CD8D39" w14:textId="06A0FA37" w:rsidR="00A57D69" w:rsidRPr="00DF5681" w:rsidRDefault="00A57D69" w:rsidP="00883EC9">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EC35DB">
      <w:rPr>
        <w:rFonts w:ascii="Tahoma" w:hAnsi="Tahoma" w:cs="Tahoma"/>
      </w:rPr>
      <w:t>4</w:t>
    </w:r>
    <w:r w:rsidRPr="00DF5681">
      <w:rPr>
        <w:rFonts w:ascii="Tahoma" w:hAnsi="Tahoma" w:cs="Tahoma"/>
      </w:rPr>
      <w:t>.202</w:t>
    </w:r>
    <w:bookmarkEnd w:id="0"/>
    <w:r w:rsidR="007D5F37">
      <w:rPr>
        <w:rFonts w:ascii="Tahoma" w:hAnsi="Tahoma" w:cs="Tahoma"/>
      </w:rPr>
      <w:t>3</w:t>
    </w:r>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BCC4E" w14:textId="77777777" w:rsidR="00AC3612" w:rsidRDefault="00AC3612" w:rsidP="00AC3612">
    <w:pPr>
      <w:pStyle w:val="Nagwek"/>
      <w:jc w:val="center"/>
      <w:rPr>
        <w:noProof/>
        <w:lang w:eastAsia="pl-PL"/>
      </w:rPr>
    </w:pPr>
    <w:r w:rsidRPr="00F05012">
      <w:rPr>
        <w:noProof/>
        <w:lang w:eastAsia="pl-PL"/>
      </w:rPr>
      <w:drawing>
        <wp:inline distT="0" distB="0" distL="0" distR="0" wp14:anchorId="60280E4B" wp14:editId="7BB94249">
          <wp:extent cx="600075" cy="371475"/>
          <wp:effectExtent l="0" t="0" r="0" b="0"/>
          <wp:docPr id="8" name="Obraz 8" descr="C:\Users\Piotr Kaczkowski\AppData\Local\Microsoft\Windows\INetCache\Content.Word\flag-of-po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C:\Users\Piotr Kaczkowski\AppData\Local\Microsoft\Windows\INetCache\Content.Word\flag-of-polan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371475"/>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0D30F211" wp14:editId="29C34048">
          <wp:extent cx="333375" cy="390525"/>
          <wp:effectExtent l="0" t="0" r="0" b="0"/>
          <wp:docPr id="7" name="Obraz 7" descr="C:\Users\Piotr Kaczkowski\AppData\Local\Microsoft\Windows\INetCache\Content.Word\3158px-Herb_Polsk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Piotr Kaczkowski\AppData\Local\Microsoft\Windows\INetCache\Content.Word\3158px-Herb_Polski.svg.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33375" cy="390525"/>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4285D649" wp14:editId="237A76FA">
          <wp:extent cx="1133475" cy="40005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33475" cy="400050"/>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2C332119" wp14:editId="4089927A">
          <wp:extent cx="590550" cy="428625"/>
          <wp:effectExtent l="0" t="0" r="0" b="0"/>
          <wp:docPr id="5" name="Obraz 5"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0550" cy="428625"/>
                  </a:xfrm>
                  <a:prstGeom prst="rect">
                    <a:avLst/>
                  </a:prstGeom>
                  <a:noFill/>
                  <a:ln>
                    <a:noFill/>
                  </a:ln>
                </pic:spPr>
              </pic:pic>
            </a:graphicData>
          </a:graphic>
        </wp:inline>
      </w:drawing>
    </w:r>
  </w:p>
  <w:p w14:paraId="5339BC47" w14:textId="77777777" w:rsidR="00AC3612" w:rsidRDefault="00AC3612" w:rsidP="00AC3612">
    <w:pPr>
      <w:pStyle w:val="Nagwek"/>
      <w:rPr>
        <w:noProof/>
        <w:lang w:eastAsia="pl-PL"/>
      </w:rPr>
    </w:pPr>
  </w:p>
  <w:p w14:paraId="68F8D7DE" w14:textId="77777777" w:rsidR="00AC3612" w:rsidRPr="00503B3C" w:rsidRDefault="00AC3612" w:rsidP="00AC3612">
    <w:pPr>
      <w:spacing w:after="120"/>
      <w:jc w:val="center"/>
      <w:rPr>
        <w:b/>
        <w:caps/>
      </w:rPr>
    </w:pPr>
    <w:r w:rsidRPr="00503B3C">
      <w:rPr>
        <w:b/>
      </w:rPr>
      <w:t>RZ</w:t>
    </w:r>
    <w:r w:rsidRPr="00503B3C">
      <w:rPr>
        <w:b/>
        <w:caps/>
      </w:rPr>
      <w:t>Ądowy FUNDUSZ  POLSKI ŁAD PROGRAM INWESTYCJI STRATEGICZNYCH</w:t>
    </w:r>
  </w:p>
  <w:p w14:paraId="2D7E44F4" w14:textId="067A56B7" w:rsidR="00AC3612" w:rsidRDefault="00AC3612" w:rsidP="00AC3612">
    <w:pPr>
      <w:pBdr>
        <w:bottom w:val="single" w:sz="4" w:space="1" w:color="auto"/>
      </w:pBdr>
    </w:pPr>
    <w:r>
      <w:rPr>
        <w:rFonts w:ascii="Tahoma" w:hAnsi="Tahoma" w:cs="Tahoma"/>
      </w:rPr>
      <w:t>Nr postępowania</w:t>
    </w:r>
    <w:r w:rsidRPr="00DF5681">
      <w:rPr>
        <w:rFonts w:ascii="Tahoma" w:hAnsi="Tahoma" w:cs="Tahoma"/>
      </w:rPr>
      <w:t xml:space="preserve"> PI.271.</w:t>
    </w:r>
    <w:r w:rsidR="00EC35DB">
      <w:rPr>
        <w:rFonts w:ascii="Tahoma" w:hAnsi="Tahoma" w:cs="Tahoma"/>
      </w:rPr>
      <w:t>4</w:t>
    </w:r>
    <w:r w:rsidRPr="00DF5681">
      <w:rPr>
        <w:rFonts w:ascii="Tahoma" w:hAnsi="Tahoma" w:cs="Tahoma"/>
      </w:rPr>
      <w:t>.202</w:t>
    </w:r>
    <w:r w:rsidR="00B729DA">
      <w:rPr>
        <w:rFonts w:ascii="Tahoma" w:hAnsi="Tahoma" w:cs="Tahoma"/>
      </w:rPr>
      <w:t>3</w:t>
    </w:r>
  </w:p>
  <w:p w14:paraId="23B9B631" w14:textId="77777777" w:rsidR="00AC3612" w:rsidRDefault="00AC36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98C2D5EA"/>
    <w:lvl w:ilvl="0">
      <w:start w:val="1"/>
      <w:numFmt w:val="upperRoman"/>
      <w:pStyle w:val="Nagwek1"/>
      <w:lvlText w:val="%1."/>
      <w:lvlJc w:val="right"/>
      <w:pPr>
        <w:tabs>
          <w:tab w:val="num" w:pos="360"/>
        </w:tabs>
        <w:ind w:left="360" w:hanging="360"/>
      </w:pPr>
      <w:rPr>
        <w:b/>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15B419C"/>
    <w:multiLevelType w:val="hybridMultilevel"/>
    <w:tmpl w:val="A394E862"/>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1E434F5"/>
    <w:multiLevelType w:val="hybridMultilevel"/>
    <w:tmpl w:val="D8140F62"/>
    <w:lvl w:ilvl="0" w:tplc="A510E22E">
      <w:start w:val="2"/>
      <w:numFmt w:val="lowerLetter"/>
      <w:lvlText w:val="%1)"/>
      <w:lvlJc w:val="left"/>
      <w:pPr>
        <w:ind w:left="1519" w:hanging="360"/>
      </w:pPr>
      <w:rPr>
        <w:rFonts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8"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1"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3" w15:restartNumberingAfterBreak="0">
    <w:nsid w:val="0E91099A"/>
    <w:multiLevelType w:val="multilevel"/>
    <w:tmpl w:val="5532CED6"/>
    <w:lvl w:ilvl="0">
      <w:start w:val="1"/>
      <w:numFmt w:val="decimal"/>
      <w:pStyle w:val="Nagwek2"/>
      <w:lvlText w:val="%1."/>
      <w:lvlJc w:val="left"/>
      <w:pPr>
        <w:ind w:left="720" w:hanging="360"/>
      </w:pPr>
      <w:rPr>
        <w:rFonts w:hint="default"/>
        <w:b/>
        <w:sz w:val="24"/>
        <w:szCs w:val="24"/>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6"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77B6C3B"/>
    <w:multiLevelType w:val="hybridMultilevel"/>
    <w:tmpl w:val="B07E4EC0"/>
    <w:lvl w:ilvl="0" w:tplc="8BF479BE">
      <w:start w:val="2"/>
      <w:numFmt w:val="decimal"/>
      <w:lvlText w:val="2.%1"/>
      <w:lvlJc w:val="left"/>
      <w:pPr>
        <w:ind w:left="1159"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97B3BCE"/>
    <w:multiLevelType w:val="hybridMultilevel"/>
    <w:tmpl w:val="E4AC5A0E"/>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4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1" w15:restartNumberingAfterBreak="0">
    <w:nsid w:val="1AB95DE4"/>
    <w:multiLevelType w:val="multilevel"/>
    <w:tmpl w:val="1E224EE2"/>
    <w:lvl w:ilvl="0">
      <w:start w:val="2"/>
      <w:numFmt w:val="decimal"/>
      <w:lvlText w:val="%1"/>
      <w:lvlJc w:val="left"/>
      <w:pPr>
        <w:ind w:left="360" w:hanging="360"/>
      </w:pPr>
      <w:rPr>
        <w:rFonts w:hint="default"/>
      </w:rPr>
    </w:lvl>
    <w:lvl w:ilvl="1">
      <w:start w:val="1"/>
      <w:numFmt w:val="decimal"/>
      <w:lvlText w:val="%2)"/>
      <w:lvlJc w:val="left"/>
      <w:pPr>
        <w:ind w:left="1494"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1AD16D3E"/>
    <w:multiLevelType w:val="hybridMultilevel"/>
    <w:tmpl w:val="3468D2AE"/>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43" w15:restartNumberingAfterBreak="0">
    <w:nsid w:val="1C0068CA"/>
    <w:multiLevelType w:val="hybridMultilevel"/>
    <w:tmpl w:val="BF604660"/>
    <w:lvl w:ilvl="0" w:tplc="2EF6D7A8">
      <w:start w:val="1"/>
      <w:numFmt w:val="decimal"/>
      <w:lvlText w:val="%1."/>
      <w:lvlJc w:val="left"/>
      <w:pPr>
        <w:tabs>
          <w:tab w:val="num" w:pos="1435"/>
        </w:tabs>
        <w:ind w:left="1435" w:hanging="249"/>
      </w:pPr>
      <w:rPr>
        <w:rFonts w:ascii="Tahoma" w:hAnsi="Tahoma" w:cs="Tahoma" w:hint="default"/>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5"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1E526076"/>
    <w:multiLevelType w:val="hybridMultilevel"/>
    <w:tmpl w:val="0DF6FFDC"/>
    <w:lvl w:ilvl="0" w:tplc="2A6E411C">
      <w:start w:val="1"/>
      <w:numFmt w:val="decimal"/>
      <w:lvlText w:val="%1."/>
      <w:lvlJc w:val="left"/>
      <w:pPr>
        <w:ind w:left="720"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12E0E39"/>
    <w:multiLevelType w:val="multilevel"/>
    <w:tmpl w:val="C0DA07DE"/>
    <w:lvl w:ilvl="0">
      <w:start w:val="2"/>
      <w:numFmt w:val="decimal"/>
      <w:lvlText w:val="%1."/>
      <w:lvlJc w:val="left"/>
      <w:pPr>
        <w:tabs>
          <w:tab w:val="num" w:pos="1435"/>
        </w:tabs>
        <w:ind w:left="1435" w:hanging="249"/>
      </w:pPr>
      <w:rPr>
        <w:rFonts w:ascii="Tahoma" w:hAnsi="Tahoma" w:cs="Tahoma" w:hint="default"/>
        <w:b/>
        <w:bCs/>
        <w:color w:val="auto"/>
        <w:sz w:val="24"/>
        <w:szCs w:val="24"/>
      </w:rPr>
    </w:lvl>
    <w:lvl w:ilvl="1">
      <w:start w:val="1"/>
      <w:numFmt w:val="decimal"/>
      <w:isLgl/>
      <w:lvlText w:val="%1.%2"/>
      <w:lvlJc w:val="left"/>
      <w:pPr>
        <w:ind w:left="1546" w:hanging="360"/>
      </w:pPr>
      <w:rPr>
        <w:rFonts w:hint="default"/>
      </w:rPr>
    </w:lvl>
    <w:lvl w:ilvl="2">
      <w:start w:val="1"/>
      <w:numFmt w:val="decimal"/>
      <w:isLgl/>
      <w:lvlText w:val="%1.%2.%3"/>
      <w:lvlJc w:val="left"/>
      <w:pPr>
        <w:ind w:left="1906" w:hanging="720"/>
      </w:pPr>
      <w:rPr>
        <w:rFonts w:hint="default"/>
      </w:rPr>
    </w:lvl>
    <w:lvl w:ilvl="3">
      <w:start w:val="1"/>
      <w:numFmt w:val="decimal"/>
      <w:isLgl/>
      <w:lvlText w:val="%1.%2.%3.%4"/>
      <w:lvlJc w:val="left"/>
      <w:pPr>
        <w:ind w:left="2266" w:hanging="1080"/>
      </w:pPr>
      <w:rPr>
        <w:rFonts w:hint="default"/>
      </w:rPr>
    </w:lvl>
    <w:lvl w:ilvl="4">
      <w:start w:val="1"/>
      <w:numFmt w:val="decimal"/>
      <w:isLgl/>
      <w:lvlText w:val="%1.%2.%3.%4.%5"/>
      <w:lvlJc w:val="left"/>
      <w:pPr>
        <w:ind w:left="2266" w:hanging="1080"/>
      </w:pPr>
      <w:rPr>
        <w:rFonts w:hint="default"/>
      </w:rPr>
    </w:lvl>
    <w:lvl w:ilvl="5">
      <w:start w:val="1"/>
      <w:numFmt w:val="decimal"/>
      <w:isLgl/>
      <w:lvlText w:val="%1.%2.%3.%4.%5.%6"/>
      <w:lvlJc w:val="left"/>
      <w:pPr>
        <w:ind w:left="2626" w:hanging="1440"/>
      </w:pPr>
      <w:rPr>
        <w:rFonts w:hint="default"/>
      </w:rPr>
    </w:lvl>
    <w:lvl w:ilvl="6">
      <w:start w:val="1"/>
      <w:numFmt w:val="decimal"/>
      <w:isLgl/>
      <w:lvlText w:val="%1.%2.%3.%4.%5.%6.%7"/>
      <w:lvlJc w:val="left"/>
      <w:pPr>
        <w:ind w:left="2626" w:hanging="1440"/>
      </w:pPr>
      <w:rPr>
        <w:rFonts w:hint="default"/>
      </w:rPr>
    </w:lvl>
    <w:lvl w:ilvl="7">
      <w:start w:val="1"/>
      <w:numFmt w:val="decimal"/>
      <w:isLgl/>
      <w:lvlText w:val="%1.%2.%3.%4.%5.%6.%7.%8"/>
      <w:lvlJc w:val="left"/>
      <w:pPr>
        <w:ind w:left="2986" w:hanging="1800"/>
      </w:pPr>
      <w:rPr>
        <w:rFonts w:hint="default"/>
      </w:rPr>
    </w:lvl>
    <w:lvl w:ilvl="8">
      <w:start w:val="1"/>
      <w:numFmt w:val="decimal"/>
      <w:isLgl/>
      <w:lvlText w:val="%1.%2.%3.%4.%5.%6.%7.%8.%9"/>
      <w:lvlJc w:val="left"/>
      <w:pPr>
        <w:ind w:left="2986" w:hanging="1800"/>
      </w:pPr>
      <w:rPr>
        <w:rFonts w:hint="default"/>
      </w:rPr>
    </w:lvl>
  </w:abstractNum>
  <w:abstractNum w:abstractNumId="48"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9"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2" w15:restartNumberingAfterBreak="0">
    <w:nsid w:val="2D025E48"/>
    <w:multiLevelType w:val="hybridMultilevel"/>
    <w:tmpl w:val="93DABFF6"/>
    <w:lvl w:ilvl="0" w:tplc="D598B45E">
      <w:start w:val="1"/>
      <w:numFmt w:val="decimal"/>
      <w:lvlText w:val="7.%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2D067F83"/>
    <w:multiLevelType w:val="multilevel"/>
    <w:tmpl w:val="9AD2E114"/>
    <w:lvl w:ilvl="0">
      <w:start w:val="3"/>
      <w:numFmt w:val="decimal"/>
      <w:lvlText w:val="%1."/>
      <w:lvlJc w:val="left"/>
      <w:pPr>
        <w:tabs>
          <w:tab w:val="num" w:pos="720"/>
        </w:tabs>
        <w:ind w:left="720" w:hanging="360"/>
      </w:pPr>
      <w:rPr>
        <w:rFonts w:hint="default"/>
        <w:b/>
        <w:bCs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5"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6"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58"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9" w15:restartNumberingAfterBreak="0">
    <w:nsid w:val="32ED6343"/>
    <w:multiLevelType w:val="multilevel"/>
    <w:tmpl w:val="3EEC2DC2"/>
    <w:lvl w:ilvl="0">
      <w:start w:val="7"/>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1"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62" w15:restartNumberingAfterBreak="0">
    <w:nsid w:val="34153F31"/>
    <w:multiLevelType w:val="hybridMultilevel"/>
    <w:tmpl w:val="E7962446"/>
    <w:lvl w:ilvl="0" w:tplc="AD562C4E">
      <w:start w:val="1"/>
      <w:numFmt w:val="lowerLetter"/>
      <w:lvlText w:val="%1."/>
      <w:lvlJc w:val="left"/>
      <w:pPr>
        <w:ind w:left="1380" w:hanging="360"/>
      </w:pPr>
      <w:rPr>
        <w:rFonts w:hint="default"/>
        <w:b w:val="0"/>
        <w:sz w:val="20"/>
        <w:szCs w:val="20"/>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63"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7630258"/>
    <w:multiLevelType w:val="hybridMultilevel"/>
    <w:tmpl w:val="7EBEA3E8"/>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6"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7"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69" w15:restartNumberingAfterBreak="0">
    <w:nsid w:val="39C27833"/>
    <w:multiLevelType w:val="hybridMultilevel"/>
    <w:tmpl w:val="00809B8C"/>
    <w:lvl w:ilvl="0" w:tplc="DCC062A0">
      <w:start w:val="1"/>
      <w:numFmt w:val="lowerLetter"/>
      <w:lvlText w:val="%1)"/>
      <w:lvlJc w:val="left"/>
      <w:pPr>
        <w:ind w:left="1519" w:hanging="360"/>
      </w:pPr>
      <w:rPr>
        <w:b/>
        <w:bCs/>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70" w15:restartNumberingAfterBreak="0">
    <w:nsid w:val="3AD83971"/>
    <w:multiLevelType w:val="hybridMultilevel"/>
    <w:tmpl w:val="44FE1902"/>
    <w:lvl w:ilvl="0" w:tplc="C5DAB192">
      <w:start w:val="1"/>
      <w:numFmt w:val="decimal"/>
      <w:lvlText w:val="%1."/>
      <w:lvlJc w:val="left"/>
      <w:pPr>
        <w:ind w:left="900" w:hanging="360"/>
      </w:pPr>
      <w:rPr>
        <w:rFonts w:hint="default"/>
        <w:b/>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1" w15:restartNumberingAfterBreak="0">
    <w:nsid w:val="3B0563F6"/>
    <w:multiLevelType w:val="hybridMultilevel"/>
    <w:tmpl w:val="21FC2CA0"/>
    <w:lvl w:ilvl="0" w:tplc="B852B872">
      <w:start w:val="7"/>
      <w:numFmt w:val="decimal"/>
      <w:lvlText w:val="1.%1"/>
      <w:lvlJc w:val="left"/>
      <w:pPr>
        <w:ind w:left="1219"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73"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9"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0"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82"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52E67D01"/>
    <w:multiLevelType w:val="hybridMultilevel"/>
    <w:tmpl w:val="A6DCF0CA"/>
    <w:lvl w:ilvl="0" w:tplc="2A7E95B0">
      <w:start w:val="7"/>
      <w:numFmt w:val="decimal"/>
      <w:lvlText w:val="%1."/>
      <w:lvlJc w:val="left"/>
      <w:pPr>
        <w:tabs>
          <w:tab w:val="num" w:pos="1435"/>
        </w:tabs>
        <w:ind w:left="1435" w:hanging="249"/>
      </w:pPr>
      <w:rPr>
        <w:rFonts w:ascii="Tahoma" w:hAnsi="Tahoma" w:cs="Tahoma" w:hint="default"/>
        <w:b/>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37B6B12"/>
    <w:multiLevelType w:val="hybridMultilevel"/>
    <w:tmpl w:val="37B21094"/>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4284EEC"/>
    <w:multiLevelType w:val="hybridMultilevel"/>
    <w:tmpl w:val="EDE860C4"/>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87" w15:restartNumberingAfterBreak="0">
    <w:nsid w:val="56525312"/>
    <w:multiLevelType w:val="hybridMultilevel"/>
    <w:tmpl w:val="7074AF40"/>
    <w:lvl w:ilvl="0" w:tplc="EB9A0C34">
      <w:start w:val="1"/>
      <w:numFmt w:val="decimal"/>
      <w:lvlText w:val="3.%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88" w15:restartNumberingAfterBreak="0">
    <w:nsid w:val="57AB127B"/>
    <w:multiLevelType w:val="hybridMultilevel"/>
    <w:tmpl w:val="508EDDFE"/>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80D2B7D"/>
    <w:multiLevelType w:val="multilevel"/>
    <w:tmpl w:val="D8B07984"/>
    <w:lvl w:ilvl="0">
      <w:start w:val="1"/>
      <w:numFmt w:val="decimal"/>
      <w:lvlText w:val="%1."/>
      <w:lvlJc w:val="left"/>
      <w:pPr>
        <w:ind w:left="720" w:hanging="360"/>
      </w:pPr>
      <w:rPr>
        <w:rFonts w:hint="default"/>
        <w:b/>
        <w:sz w:val="24"/>
        <w:szCs w:val="24"/>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0" w15:restartNumberingAfterBreak="0">
    <w:nsid w:val="58197BB2"/>
    <w:multiLevelType w:val="multilevel"/>
    <w:tmpl w:val="A8E6F40E"/>
    <w:lvl w:ilvl="0">
      <w:start w:val="4"/>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89223A4"/>
    <w:multiLevelType w:val="multilevel"/>
    <w:tmpl w:val="D3308994"/>
    <w:lvl w:ilvl="0">
      <w:start w:val="10"/>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9684373"/>
    <w:multiLevelType w:val="hybridMultilevel"/>
    <w:tmpl w:val="73F29842"/>
    <w:lvl w:ilvl="0" w:tplc="54B8A386">
      <w:start w:val="1"/>
      <w:numFmt w:val="decimal"/>
      <w:lvlText w:val="2.%1"/>
      <w:lvlJc w:val="left"/>
      <w:pPr>
        <w:ind w:left="1123" w:hanging="360"/>
      </w:pPr>
      <w:rPr>
        <w:rFonts w:hint="default"/>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95"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98"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F4F277C"/>
    <w:multiLevelType w:val="hybridMultilevel"/>
    <w:tmpl w:val="ED183BC2"/>
    <w:lvl w:ilvl="0" w:tplc="F9889F10">
      <w:start w:val="1"/>
      <w:numFmt w:val="lowerLetter"/>
      <w:lvlText w:val="%1)"/>
      <w:lvlJc w:val="left"/>
      <w:pPr>
        <w:ind w:left="1077" w:hanging="360"/>
      </w:pPr>
      <w:rPr>
        <w:b/>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0"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01"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2"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A0D42DA"/>
    <w:multiLevelType w:val="multilevel"/>
    <w:tmpl w:val="D4A6969E"/>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04" w15:restartNumberingAfterBreak="0">
    <w:nsid w:val="6B4C0EA5"/>
    <w:multiLevelType w:val="multilevel"/>
    <w:tmpl w:val="498046C4"/>
    <w:lvl w:ilvl="0">
      <w:start w:val="1"/>
      <w:numFmt w:val="decimal"/>
      <w:lvlText w:val="%1."/>
      <w:lvlJc w:val="left"/>
      <w:pPr>
        <w:ind w:left="720" w:hanging="360"/>
      </w:pPr>
      <w:rPr>
        <w:rFonts w:hint="default"/>
        <w:b/>
        <w:sz w:val="24"/>
        <w:szCs w:val="24"/>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6B92030D"/>
    <w:multiLevelType w:val="hybridMultilevel"/>
    <w:tmpl w:val="7B921686"/>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7"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08"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10"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1" w15:restartNumberingAfterBreak="0">
    <w:nsid w:val="70B10671"/>
    <w:multiLevelType w:val="hybridMultilevel"/>
    <w:tmpl w:val="033C955A"/>
    <w:lvl w:ilvl="0" w:tplc="FFCCD0F6">
      <w:start w:val="1"/>
      <w:numFmt w:val="decimal"/>
      <w:lvlText w:val="23.%1"/>
      <w:lvlJc w:val="left"/>
      <w:pPr>
        <w:ind w:left="720" w:hanging="360"/>
      </w:pPr>
      <w:rPr>
        <w:rFonts w:cs="Times New Roman" w:hint="default"/>
        <w:b w:val="0"/>
        <w:bCs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2" w15:restartNumberingAfterBreak="0">
    <w:nsid w:val="71A51A6D"/>
    <w:multiLevelType w:val="hybridMultilevel"/>
    <w:tmpl w:val="07720594"/>
    <w:lvl w:ilvl="0" w:tplc="7608A6FC">
      <w:start w:val="1"/>
      <w:numFmt w:val="decimal"/>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14" w15:restartNumberingAfterBreak="0">
    <w:nsid w:val="72F16927"/>
    <w:multiLevelType w:val="hybridMultilevel"/>
    <w:tmpl w:val="838AC194"/>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118"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15:restartNumberingAfterBreak="0">
    <w:nsid w:val="785B09C7"/>
    <w:multiLevelType w:val="hybridMultilevel"/>
    <w:tmpl w:val="0CFA575A"/>
    <w:lvl w:ilvl="0" w:tplc="A078B084">
      <w:start w:val="1"/>
      <w:numFmt w:val="decimal"/>
      <w:lvlText w:val="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23"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7A8E6EA1"/>
    <w:multiLevelType w:val="hybridMultilevel"/>
    <w:tmpl w:val="46CA1DCA"/>
    <w:lvl w:ilvl="0" w:tplc="492EEEBC">
      <w:start w:val="1"/>
      <w:numFmt w:val="decimal"/>
      <w:lvlText w:val="%1."/>
      <w:lvlJc w:val="left"/>
      <w:pPr>
        <w:ind w:left="720" w:hanging="360"/>
      </w:pPr>
      <w:rPr>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B0071BB"/>
    <w:multiLevelType w:val="hybridMultilevel"/>
    <w:tmpl w:val="74DC7FA6"/>
    <w:lvl w:ilvl="0" w:tplc="9BCC60FE">
      <w:start w:val="1"/>
      <w:numFmt w:val="decimal"/>
      <w:lvlText w:val="%1."/>
      <w:lvlJc w:val="left"/>
      <w:pPr>
        <w:tabs>
          <w:tab w:val="num" w:pos="1435"/>
        </w:tabs>
        <w:ind w:left="1435" w:hanging="249"/>
      </w:pPr>
      <w:rPr>
        <w:rFonts w:hint="default"/>
        <w:b w:val="0"/>
        <w:color w:val="auto"/>
        <w:sz w:val="24"/>
        <w:szCs w:val="24"/>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26" w15:restartNumberingAfterBreak="0">
    <w:nsid w:val="7B63496F"/>
    <w:multiLevelType w:val="hybridMultilevel"/>
    <w:tmpl w:val="C20CCDCE"/>
    <w:lvl w:ilvl="0" w:tplc="3BF483B2">
      <w:start w:val="1"/>
      <w:numFmt w:val="decimal"/>
      <w:lvlText w:val="%1)"/>
      <w:lvlJc w:val="left"/>
      <w:pPr>
        <w:ind w:left="1713" w:hanging="360"/>
      </w:pPr>
      <w:rPr>
        <w:rFonts w:ascii="Tahoma" w:eastAsia="Times New Roman" w:hAnsi="Tahoma" w:cs="Tahoma" w:hint="default"/>
        <w:b/>
        <w:bCs/>
        <w:sz w:val="20"/>
        <w:szCs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7"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8"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29"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15:restartNumberingAfterBreak="0">
    <w:nsid w:val="7FBF1AB8"/>
    <w:multiLevelType w:val="hybridMultilevel"/>
    <w:tmpl w:val="C35AE5A6"/>
    <w:lvl w:ilvl="0" w:tplc="ADE8413A">
      <w:start w:val="1"/>
      <w:numFmt w:val="decimal"/>
      <w:lvlText w:val="4.%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3764110">
    <w:abstractNumId w:val="1"/>
  </w:num>
  <w:num w:numId="2" w16cid:durableId="2087416106">
    <w:abstractNumId w:val="97"/>
  </w:num>
  <w:num w:numId="3" w16cid:durableId="551310508">
    <w:abstractNumId w:val="46"/>
  </w:num>
  <w:num w:numId="4" w16cid:durableId="430707777">
    <w:abstractNumId w:val="110"/>
  </w:num>
  <w:num w:numId="5" w16cid:durableId="841435629">
    <w:abstractNumId w:val="127"/>
  </w:num>
  <w:num w:numId="6" w16cid:durableId="1664090347">
    <w:abstractNumId w:val="86"/>
  </w:num>
  <w:num w:numId="7" w16cid:durableId="1643315902">
    <w:abstractNumId w:val="98"/>
  </w:num>
  <w:num w:numId="8" w16cid:durableId="1505121707">
    <w:abstractNumId w:val="39"/>
  </w:num>
  <w:num w:numId="9" w16cid:durableId="490025145">
    <w:abstractNumId w:val="3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4709456">
    <w:abstractNumId w:val="115"/>
  </w:num>
  <w:num w:numId="11" w16cid:durableId="779110254">
    <w:abstractNumId w:val="81"/>
  </w:num>
  <w:num w:numId="12" w16cid:durableId="382943891">
    <w:abstractNumId w:val="40"/>
  </w:num>
  <w:num w:numId="13" w16cid:durableId="1920947398">
    <w:abstractNumId w:val="60"/>
  </w:num>
  <w:num w:numId="14" w16cid:durableId="551041708">
    <w:abstractNumId w:val="89"/>
  </w:num>
  <w:num w:numId="15" w16cid:durableId="294454969">
    <w:abstractNumId w:val="104"/>
  </w:num>
  <w:num w:numId="16" w16cid:durableId="1437991107">
    <w:abstractNumId w:val="106"/>
  </w:num>
  <w:num w:numId="17" w16cid:durableId="2033218154">
    <w:abstractNumId w:val="58"/>
  </w:num>
  <w:num w:numId="18" w16cid:durableId="938609359">
    <w:abstractNumId w:val="44"/>
  </w:num>
  <w:num w:numId="19" w16cid:durableId="470290988">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983201">
    <w:abstractNumId w:val="124"/>
  </w:num>
  <w:num w:numId="21" w16cid:durableId="1830364751">
    <w:abstractNumId w:val="54"/>
  </w:num>
  <w:num w:numId="22" w16cid:durableId="1698506890">
    <w:abstractNumId w:val="84"/>
  </w:num>
  <w:num w:numId="23" w16cid:durableId="809900156">
    <w:abstractNumId w:val="107"/>
  </w:num>
  <w:num w:numId="24" w16cid:durableId="2081250575">
    <w:abstractNumId w:val="32"/>
  </w:num>
  <w:num w:numId="25" w16cid:durableId="1835295805">
    <w:abstractNumId w:val="79"/>
  </w:num>
  <w:num w:numId="26" w16cid:durableId="1733044466">
    <w:abstractNumId w:val="66"/>
  </w:num>
  <w:num w:numId="27" w16cid:durableId="1740636872">
    <w:abstractNumId w:val="24"/>
  </w:num>
  <w:num w:numId="28" w16cid:durableId="1071855287">
    <w:abstractNumId w:val="74"/>
  </w:num>
  <w:num w:numId="29" w16cid:durableId="765659352">
    <w:abstractNumId w:val="96"/>
  </w:num>
  <w:num w:numId="30" w16cid:durableId="973296074">
    <w:abstractNumId w:val="108"/>
  </w:num>
  <w:num w:numId="31" w16cid:durableId="838085714">
    <w:abstractNumId w:val="121"/>
  </w:num>
  <w:num w:numId="32" w16cid:durableId="886837847">
    <w:abstractNumId w:val="77"/>
  </w:num>
  <w:num w:numId="33" w16cid:durableId="443885993">
    <w:abstractNumId w:val="49"/>
  </w:num>
  <w:num w:numId="34" w16cid:durableId="1437480529">
    <w:abstractNumId w:val="55"/>
  </w:num>
  <w:num w:numId="35" w16cid:durableId="595021859">
    <w:abstractNumId w:val="56"/>
  </w:num>
  <w:num w:numId="36" w16cid:durableId="842091949">
    <w:abstractNumId w:val="51"/>
  </w:num>
  <w:num w:numId="37" w16cid:durableId="57434706">
    <w:abstractNumId w:val="48"/>
  </w:num>
  <w:num w:numId="38" w16cid:durableId="808281099">
    <w:abstractNumId w:val="29"/>
  </w:num>
  <w:num w:numId="39" w16cid:durableId="205139536">
    <w:abstractNumId w:val="101"/>
  </w:num>
  <w:num w:numId="40" w16cid:durableId="1445881822">
    <w:abstractNumId w:val="52"/>
  </w:num>
  <w:num w:numId="41" w16cid:durableId="2057311348">
    <w:abstractNumId w:val="73"/>
  </w:num>
  <w:num w:numId="42" w16cid:durableId="978000965">
    <w:abstractNumId w:val="76"/>
  </w:num>
  <w:num w:numId="43" w16cid:durableId="1589466634">
    <w:abstractNumId w:val="93"/>
  </w:num>
  <w:num w:numId="44" w16cid:durableId="1994798132">
    <w:abstractNumId w:val="28"/>
  </w:num>
  <w:num w:numId="45" w16cid:durableId="37047893">
    <w:abstractNumId w:val="37"/>
  </w:num>
  <w:num w:numId="46" w16cid:durableId="1596668867">
    <w:abstractNumId w:val="63"/>
  </w:num>
  <w:num w:numId="47" w16cid:durableId="87891433">
    <w:abstractNumId w:val="34"/>
  </w:num>
  <w:num w:numId="48" w16cid:durableId="376244611">
    <w:abstractNumId w:val="31"/>
  </w:num>
  <w:num w:numId="49" w16cid:durableId="1635596436">
    <w:abstractNumId w:val="78"/>
  </w:num>
  <w:num w:numId="50" w16cid:durableId="710106209">
    <w:abstractNumId w:val="36"/>
  </w:num>
  <w:num w:numId="51" w16cid:durableId="632448474">
    <w:abstractNumId w:val="95"/>
  </w:num>
  <w:num w:numId="52" w16cid:durableId="782573996">
    <w:abstractNumId w:val="70"/>
  </w:num>
  <w:num w:numId="53" w16cid:durableId="2131824122">
    <w:abstractNumId w:val="43"/>
  </w:num>
  <w:num w:numId="54" w16cid:durableId="672219468">
    <w:abstractNumId w:val="75"/>
  </w:num>
  <w:num w:numId="55" w16cid:durableId="1126318986">
    <w:abstractNumId w:val="109"/>
  </w:num>
  <w:num w:numId="56" w16cid:durableId="1663508160">
    <w:abstractNumId w:val="27"/>
  </w:num>
  <w:num w:numId="57" w16cid:durableId="1061366217">
    <w:abstractNumId w:val="65"/>
  </w:num>
  <w:num w:numId="58" w16cid:durableId="1122921175">
    <w:abstractNumId w:val="103"/>
  </w:num>
  <w:num w:numId="59" w16cid:durableId="1721322872">
    <w:abstractNumId w:val="113"/>
  </w:num>
  <w:num w:numId="60" w16cid:durableId="86317071">
    <w:abstractNumId w:val="35"/>
  </w:num>
  <w:num w:numId="61" w16cid:durableId="1956330967">
    <w:abstractNumId w:val="87"/>
  </w:num>
  <w:num w:numId="62" w16cid:durableId="576286100">
    <w:abstractNumId w:val="61"/>
  </w:num>
  <w:num w:numId="63" w16cid:durableId="975179538">
    <w:abstractNumId w:val="30"/>
  </w:num>
  <w:num w:numId="64" w16cid:durableId="1485967081">
    <w:abstractNumId w:val="122"/>
  </w:num>
  <w:num w:numId="65" w16cid:durableId="936794845">
    <w:abstractNumId w:val="33"/>
  </w:num>
  <w:num w:numId="66" w16cid:durableId="626669586">
    <w:abstractNumId w:val="128"/>
  </w:num>
  <w:num w:numId="67" w16cid:durableId="1001784328">
    <w:abstractNumId w:val="50"/>
  </w:num>
  <w:num w:numId="68" w16cid:durableId="1060011195">
    <w:abstractNumId w:val="102"/>
  </w:num>
  <w:num w:numId="69" w16cid:durableId="1321037152">
    <w:abstractNumId w:val="68"/>
  </w:num>
  <w:num w:numId="70" w16cid:durableId="200324009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14945933">
    <w:abstractNumId w:val="33"/>
    <w:lvlOverride w:ilvl="0">
      <w:startOverride w:val="1"/>
    </w:lvlOverride>
  </w:num>
  <w:num w:numId="72" w16cid:durableId="1271937089">
    <w:abstractNumId w:val="57"/>
  </w:num>
  <w:num w:numId="73" w16cid:durableId="2053726923">
    <w:abstractNumId w:val="64"/>
  </w:num>
  <w:num w:numId="74" w16cid:durableId="1986810368">
    <w:abstractNumId w:val="41"/>
  </w:num>
  <w:num w:numId="75" w16cid:durableId="1783375708">
    <w:abstractNumId w:val="123"/>
  </w:num>
  <w:num w:numId="76" w16cid:durableId="576281036">
    <w:abstractNumId w:val="82"/>
  </w:num>
  <w:num w:numId="77" w16cid:durableId="265892975">
    <w:abstractNumId w:val="130"/>
  </w:num>
  <w:num w:numId="78" w16cid:durableId="1747803631">
    <w:abstractNumId w:val="80"/>
  </w:num>
  <w:num w:numId="79" w16cid:durableId="1659460108">
    <w:abstractNumId w:val="129"/>
  </w:num>
  <w:num w:numId="80" w16cid:durableId="1041588652">
    <w:abstractNumId w:val="90"/>
  </w:num>
  <w:num w:numId="81" w16cid:durableId="2009282157">
    <w:abstractNumId w:val="116"/>
  </w:num>
  <w:num w:numId="82" w16cid:durableId="281619922">
    <w:abstractNumId w:val="125"/>
  </w:num>
  <w:num w:numId="83" w16cid:durableId="1548757118">
    <w:abstractNumId w:val="92"/>
  </w:num>
  <w:num w:numId="84" w16cid:durableId="1392189497">
    <w:abstractNumId w:val="117"/>
  </w:num>
  <w:num w:numId="85" w16cid:durableId="16782377">
    <w:abstractNumId w:val="59"/>
  </w:num>
  <w:num w:numId="86" w16cid:durableId="1000276818">
    <w:abstractNumId w:val="72"/>
  </w:num>
  <w:num w:numId="87" w16cid:durableId="1045837340">
    <w:abstractNumId w:val="47"/>
  </w:num>
  <w:num w:numId="88" w16cid:durableId="1347370811">
    <w:abstractNumId w:val="53"/>
  </w:num>
  <w:num w:numId="89" w16cid:durableId="651451838">
    <w:abstractNumId w:val="83"/>
  </w:num>
  <w:num w:numId="90" w16cid:durableId="629358661">
    <w:abstractNumId w:val="62"/>
  </w:num>
  <w:num w:numId="91" w16cid:durableId="712995908">
    <w:abstractNumId w:val="71"/>
  </w:num>
  <w:num w:numId="92" w16cid:durableId="673847477">
    <w:abstractNumId w:val="42"/>
  </w:num>
  <w:num w:numId="93" w16cid:durableId="951672046">
    <w:abstractNumId w:val="69"/>
  </w:num>
  <w:num w:numId="94" w16cid:durableId="628978173">
    <w:abstractNumId w:val="94"/>
  </w:num>
  <w:num w:numId="95" w16cid:durableId="1532498334">
    <w:abstractNumId w:val="112"/>
  </w:num>
  <w:num w:numId="96" w16cid:durableId="1751386170">
    <w:abstractNumId w:val="100"/>
  </w:num>
  <w:num w:numId="97" w16cid:durableId="1333290841">
    <w:abstractNumId w:val="119"/>
  </w:num>
  <w:num w:numId="98" w16cid:durableId="2086104402">
    <w:abstractNumId w:val="38"/>
  </w:num>
  <w:num w:numId="99" w16cid:durableId="154959789">
    <w:abstractNumId w:val="126"/>
  </w:num>
  <w:num w:numId="100" w16cid:durableId="1107041246">
    <w:abstractNumId w:val="88"/>
  </w:num>
  <w:num w:numId="101" w16cid:durableId="657151811">
    <w:abstractNumId w:val="114"/>
  </w:num>
  <w:num w:numId="102" w16cid:durableId="974720346">
    <w:abstractNumId w:val="105"/>
  </w:num>
  <w:num w:numId="103" w16cid:durableId="1127355261">
    <w:abstractNumId w:val="111"/>
  </w:num>
  <w:num w:numId="104" w16cid:durableId="170023744">
    <w:abstractNumId w:val="99"/>
  </w:num>
  <w:num w:numId="105" w16cid:durableId="1153833571">
    <w:abstractNumId w:val="26"/>
  </w:num>
  <w:num w:numId="106" w16cid:durableId="1282882906">
    <w:abstractNumId w:val="85"/>
  </w:num>
  <w:num w:numId="107" w16cid:durableId="1671177728">
    <w:abstractNumId w:val="25"/>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1A74"/>
    <w:rsid w:val="000030AB"/>
    <w:rsid w:val="000035EF"/>
    <w:rsid w:val="00003F16"/>
    <w:rsid w:val="00004BE1"/>
    <w:rsid w:val="00004D52"/>
    <w:rsid w:val="00005B91"/>
    <w:rsid w:val="00006AD6"/>
    <w:rsid w:val="000078B1"/>
    <w:rsid w:val="00007EB0"/>
    <w:rsid w:val="000118B3"/>
    <w:rsid w:val="00011911"/>
    <w:rsid w:val="00012AE8"/>
    <w:rsid w:val="00012CAE"/>
    <w:rsid w:val="00012FB1"/>
    <w:rsid w:val="00013200"/>
    <w:rsid w:val="00014152"/>
    <w:rsid w:val="00014F70"/>
    <w:rsid w:val="000156AA"/>
    <w:rsid w:val="00016154"/>
    <w:rsid w:val="00016518"/>
    <w:rsid w:val="00016B91"/>
    <w:rsid w:val="00017B47"/>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3E62"/>
    <w:rsid w:val="0006460E"/>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7791B"/>
    <w:rsid w:val="0008072A"/>
    <w:rsid w:val="000811BA"/>
    <w:rsid w:val="000818DB"/>
    <w:rsid w:val="0008196F"/>
    <w:rsid w:val="00081C34"/>
    <w:rsid w:val="000820E8"/>
    <w:rsid w:val="00082177"/>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70F3"/>
    <w:rsid w:val="000B04C3"/>
    <w:rsid w:val="000B0B23"/>
    <w:rsid w:val="000B3412"/>
    <w:rsid w:val="000B45DC"/>
    <w:rsid w:val="000B7077"/>
    <w:rsid w:val="000B75EF"/>
    <w:rsid w:val="000B7F2B"/>
    <w:rsid w:val="000C03C7"/>
    <w:rsid w:val="000C11FF"/>
    <w:rsid w:val="000C1A1C"/>
    <w:rsid w:val="000C66EC"/>
    <w:rsid w:val="000C70D9"/>
    <w:rsid w:val="000D0FF3"/>
    <w:rsid w:val="000D1CC6"/>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0A9"/>
    <w:rsid w:val="000E57F1"/>
    <w:rsid w:val="000E58AE"/>
    <w:rsid w:val="000E7345"/>
    <w:rsid w:val="000F090C"/>
    <w:rsid w:val="000F09C0"/>
    <w:rsid w:val="000F0B7D"/>
    <w:rsid w:val="000F435A"/>
    <w:rsid w:val="000F4C8F"/>
    <w:rsid w:val="000F4D50"/>
    <w:rsid w:val="000F4E05"/>
    <w:rsid w:val="000F58E1"/>
    <w:rsid w:val="000F6BA8"/>
    <w:rsid w:val="000F6EBB"/>
    <w:rsid w:val="000F758C"/>
    <w:rsid w:val="00101011"/>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4C2F"/>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C7A04"/>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3251"/>
    <w:rsid w:val="001E3291"/>
    <w:rsid w:val="001E369A"/>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1A28"/>
    <w:rsid w:val="002220B7"/>
    <w:rsid w:val="002233A9"/>
    <w:rsid w:val="002236C3"/>
    <w:rsid w:val="00225493"/>
    <w:rsid w:val="00226227"/>
    <w:rsid w:val="00226EA7"/>
    <w:rsid w:val="00227630"/>
    <w:rsid w:val="00230232"/>
    <w:rsid w:val="0023075F"/>
    <w:rsid w:val="00230C35"/>
    <w:rsid w:val="00231AFF"/>
    <w:rsid w:val="0023297A"/>
    <w:rsid w:val="00232CE7"/>
    <w:rsid w:val="00233105"/>
    <w:rsid w:val="00233156"/>
    <w:rsid w:val="00233873"/>
    <w:rsid w:val="0023417D"/>
    <w:rsid w:val="0023431C"/>
    <w:rsid w:val="002345C5"/>
    <w:rsid w:val="002347A4"/>
    <w:rsid w:val="00235D1B"/>
    <w:rsid w:val="00236A51"/>
    <w:rsid w:val="002370C2"/>
    <w:rsid w:val="002401B1"/>
    <w:rsid w:val="00240F8D"/>
    <w:rsid w:val="0024132D"/>
    <w:rsid w:val="00242630"/>
    <w:rsid w:val="00244917"/>
    <w:rsid w:val="00245433"/>
    <w:rsid w:val="00250538"/>
    <w:rsid w:val="002533D3"/>
    <w:rsid w:val="002534F4"/>
    <w:rsid w:val="00253644"/>
    <w:rsid w:val="00253996"/>
    <w:rsid w:val="00253B82"/>
    <w:rsid w:val="00253E1D"/>
    <w:rsid w:val="002549D3"/>
    <w:rsid w:val="00254F17"/>
    <w:rsid w:val="00256E84"/>
    <w:rsid w:val="00257213"/>
    <w:rsid w:val="00257541"/>
    <w:rsid w:val="00260586"/>
    <w:rsid w:val="00262A85"/>
    <w:rsid w:val="00263D01"/>
    <w:rsid w:val="00263E7E"/>
    <w:rsid w:val="0026400E"/>
    <w:rsid w:val="002640EA"/>
    <w:rsid w:val="00264874"/>
    <w:rsid w:val="00264AAE"/>
    <w:rsid w:val="0026536D"/>
    <w:rsid w:val="00265F1D"/>
    <w:rsid w:val="002663AF"/>
    <w:rsid w:val="00266B40"/>
    <w:rsid w:val="00267E9C"/>
    <w:rsid w:val="002706B2"/>
    <w:rsid w:val="00270868"/>
    <w:rsid w:val="00270AA1"/>
    <w:rsid w:val="00270C95"/>
    <w:rsid w:val="00270D72"/>
    <w:rsid w:val="00270F8F"/>
    <w:rsid w:val="00271301"/>
    <w:rsid w:val="002737A8"/>
    <w:rsid w:val="0027406B"/>
    <w:rsid w:val="002746B7"/>
    <w:rsid w:val="00275D3D"/>
    <w:rsid w:val="00276948"/>
    <w:rsid w:val="0028133B"/>
    <w:rsid w:val="0028162F"/>
    <w:rsid w:val="002816E8"/>
    <w:rsid w:val="00281E52"/>
    <w:rsid w:val="00282F67"/>
    <w:rsid w:val="00285939"/>
    <w:rsid w:val="00285C92"/>
    <w:rsid w:val="002862FA"/>
    <w:rsid w:val="00286AA5"/>
    <w:rsid w:val="0028788F"/>
    <w:rsid w:val="002905A1"/>
    <w:rsid w:val="00291273"/>
    <w:rsid w:val="002938BE"/>
    <w:rsid w:val="00293AFB"/>
    <w:rsid w:val="002945B0"/>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2C5"/>
    <w:rsid w:val="002C0646"/>
    <w:rsid w:val="002C18C8"/>
    <w:rsid w:val="002C1A6D"/>
    <w:rsid w:val="002C233B"/>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D62D4"/>
    <w:rsid w:val="002E2134"/>
    <w:rsid w:val="002E25F3"/>
    <w:rsid w:val="002E333B"/>
    <w:rsid w:val="002E373E"/>
    <w:rsid w:val="002E40FB"/>
    <w:rsid w:val="002E4256"/>
    <w:rsid w:val="002E4597"/>
    <w:rsid w:val="002E4695"/>
    <w:rsid w:val="002E4B19"/>
    <w:rsid w:val="002E4E7E"/>
    <w:rsid w:val="002E73E9"/>
    <w:rsid w:val="002E7983"/>
    <w:rsid w:val="002F36E4"/>
    <w:rsid w:val="002F39F3"/>
    <w:rsid w:val="002F4313"/>
    <w:rsid w:val="002F477C"/>
    <w:rsid w:val="002F49D8"/>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BFA"/>
    <w:rsid w:val="003239B0"/>
    <w:rsid w:val="00324403"/>
    <w:rsid w:val="00325821"/>
    <w:rsid w:val="003267B5"/>
    <w:rsid w:val="00327544"/>
    <w:rsid w:val="0032787C"/>
    <w:rsid w:val="00327C6B"/>
    <w:rsid w:val="0033024F"/>
    <w:rsid w:val="00330CAB"/>
    <w:rsid w:val="003311F6"/>
    <w:rsid w:val="00331533"/>
    <w:rsid w:val="003321F0"/>
    <w:rsid w:val="0033354F"/>
    <w:rsid w:val="00333BB5"/>
    <w:rsid w:val="00336783"/>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D0D"/>
    <w:rsid w:val="00352ED5"/>
    <w:rsid w:val="00353CAC"/>
    <w:rsid w:val="00353EFA"/>
    <w:rsid w:val="00354220"/>
    <w:rsid w:val="00354F13"/>
    <w:rsid w:val="00354F1B"/>
    <w:rsid w:val="00354FD2"/>
    <w:rsid w:val="003555E7"/>
    <w:rsid w:val="003574D1"/>
    <w:rsid w:val="00357FF3"/>
    <w:rsid w:val="003616EA"/>
    <w:rsid w:val="0036222F"/>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10BF"/>
    <w:rsid w:val="003A12D6"/>
    <w:rsid w:val="003A4529"/>
    <w:rsid w:val="003A4CA0"/>
    <w:rsid w:val="003A4E01"/>
    <w:rsid w:val="003A53EA"/>
    <w:rsid w:val="003A72F5"/>
    <w:rsid w:val="003A7819"/>
    <w:rsid w:val="003A7C4D"/>
    <w:rsid w:val="003B10A9"/>
    <w:rsid w:val="003B11EE"/>
    <w:rsid w:val="003B1CFD"/>
    <w:rsid w:val="003B2514"/>
    <w:rsid w:val="003B26E6"/>
    <w:rsid w:val="003B316F"/>
    <w:rsid w:val="003B4C4C"/>
    <w:rsid w:val="003B4F00"/>
    <w:rsid w:val="003B5793"/>
    <w:rsid w:val="003B608C"/>
    <w:rsid w:val="003B7AE2"/>
    <w:rsid w:val="003B7D05"/>
    <w:rsid w:val="003C0BDA"/>
    <w:rsid w:val="003C18DE"/>
    <w:rsid w:val="003C3A19"/>
    <w:rsid w:val="003C42F3"/>
    <w:rsid w:val="003C47B4"/>
    <w:rsid w:val="003C63E3"/>
    <w:rsid w:val="003C66A0"/>
    <w:rsid w:val="003C79FA"/>
    <w:rsid w:val="003D02C5"/>
    <w:rsid w:val="003D0BA1"/>
    <w:rsid w:val="003D1D6C"/>
    <w:rsid w:val="003D31BE"/>
    <w:rsid w:val="003D41EF"/>
    <w:rsid w:val="003D4E65"/>
    <w:rsid w:val="003D5D59"/>
    <w:rsid w:val="003D7175"/>
    <w:rsid w:val="003D71D0"/>
    <w:rsid w:val="003D79FB"/>
    <w:rsid w:val="003E128C"/>
    <w:rsid w:val="003E26E2"/>
    <w:rsid w:val="003E407F"/>
    <w:rsid w:val="003E4CE3"/>
    <w:rsid w:val="003E58C7"/>
    <w:rsid w:val="003E66FA"/>
    <w:rsid w:val="003E7CD9"/>
    <w:rsid w:val="003F383D"/>
    <w:rsid w:val="003F3F9B"/>
    <w:rsid w:val="003F4AD2"/>
    <w:rsid w:val="003F5767"/>
    <w:rsid w:val="003F5972"/>
    <w:rsid w:val="003F718E"/>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5731"/>
    <w:rsid w:val="00416407"/>
    <w:rsid w:val="0041699A"/>
    <w:rsid w:val="00417587"/>
    <w:rsid w:val="00417B66"/>
    <w:rsid w:val="00420AAD"/>
    <w:rsid w:val="00420CF1"/>
    <w:rsid w:val="00424DAA"/>
    <w:rsid w:val="004250BB"/>
    <w:rsid w:val="0042650C"/>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7CE7"/>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590"/>
    <w:rsid w:val="0045564E"/>
    <w:rsid w:val="0045596D"/>
    <w:rsid w:val="00457AB6"/>
    <w:rsid w:val="00457CFD"/>
    <w:rsid w:val="00460933"/>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7DDB"/>
    <w:rsid w:val="00480277"/>
    <w:rsid w:val="004809B6"/>
    <w:rsid w:val="004817B7"/>
    <w:rsid w:val="004828B2"/>
    <w:rsid w:val="0048315B"/>
    <w:rsid w:val="004838DB"/>
    <w:rsid w:val="004840DB"/>
    <w:rsid w:val="00484215"/>
    <w:rsid w:val="00484BC1"/>
    <w:rsid w:val="00484DC5"/>
    <w:rsid w:val="0048697F"/>
    <w:rsid w:val="00487369"/>
    <w:rsid w:val="00487517"/>
    <w:rsid w:val="00490743"/>
    <w:rsid w:val="00491663"/>
    <w:rsid w:val="00491BD9"/>
    <w:rsid w:val="00491C82"/>
    <w:rsid w:val="0049221B"/>
    <w:rsid w:val="004922B9"/>
    <w:rsid w:val="00493D43"/>
    <w:rsid w:val="004943A9"/>
    <w:rsid w:val="0049642C"/>
    <w:rsid w:val="00497703"/>
    <w:rsid w:val="00497AEB"/>
    <w:rsid w:val="004A01BF"/>
    <w:rsid w:val="004A19F9"/>
    <w:rsid w:val="004A1F82"/>
    <w:rsid w:val="004A2736"/>
    <w:rsid w:val="004A2F4F"/>
    <w:rsid w:val="004A35AE"/>
    <w:rsid w:val="004A6512"/>
    <w:rsid w:val="004A72C5"/>
    <w:rsid w:val="004A7C27"/>
    <w:rsid w:val="004B0830"/>
    <w:rsid w:val="004B0846"/>
    <w:rsid w:val="004B0D4B"/>
    <w:rsid w:val="004B1862"/>
    <w:rsid w:val="004B277E"/>
    <w:rsid w:val="004B3120"/>
    <w:rsid w:val="004B48A5"/>
    <w:rsid w:val="004B4F82"/>
    <w:rsid w:val="004B572F"/>
    <w:rsid w:val="004B6403"/>
    <w:rsid w:val="004B6A5D"/>
    <w:rsid w:val="004B6C92"/>
    <w:rsid w:val="004B70D8"/>
    <w:rsid w:val="004C05B2"/>
    <w:rsid w:val="004C1200"/>
    <w:rsid w:val="004C12F8"/>
    <w:rsid w:val="004C1421"/>
    <w:rsid w:val="004C19A2"/>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A2C"/>
    <w:rsid w:val="004E6F1C"/>
    <w:rsid w:val="004E748A"/>
    <w:rsid w:val="004F130C"/>
    <w:rsid w:val="004F1745"/>
    <w:rsid w:val="004F1C73"/>
    <w:rsid w:val="004F2D0E"/>
    <w:rsid w:val="004F2E05"/>
    <w:rsid w:val="004F5E3B"/>
    <w:rsid w:val="004F5E47"/>
    <w:rsid w:val="004F6543"/>
    <w:rsid w:val="004F68C1"/>
    <w:rsid w:val="004F6A44"/>
    <w:rsid w:val="004F6B5C"/>
    <w:rsid w:val="004F7165"/>
    <w:rsid w:val="004F7950"/>
    <w:rsid w:val="00500020"/>
    <w:rsid w:val="005000BF"/>
    <w:rsid w:val="005001CB"/>
    <w:rsid w:val="00501326"/>
    <w:rsid w:val="00501AB6"/>
    <w:rsid w:val="00501D43"/>
    <w:rsid w:val="0050280F"/>
    <w:rsid w:val="00502994"/>
    <w:rsid w:val="00503573"/>
    <w:rsid w:val="00503591"/>
    <w:rsid w:val="00505AAF"/>
    <w:rsid w:val="00505D68"/>
    <w:rsid w:val="00506AFF"/>
    <w:rsid w:val="005076E8"/>
    <w:rsid w:val="00507C18"/>
    <w:rsid w:val="00510787"/>
    <w:rsid w:val="00510807"/>
    <w:rsid w:val="005108C6"/>
    <w:rsid w:val="0051104C"/>
    <w:rsid w:val="00512D94"/>
    <w:rsid w:val="005139BD"/>
    <w:rsid w:val="00514857"/>
    <w:rsid w:val="0051638B"/>
    <w:rsid w:val="00516E71"/>
    <w:rsid w:val="00517890"/>
    <w:rsid w:val="005200D5"/>
    <w:rsid w:val="00520B37"/>
    <w:rsid w:val="00520C19"/>
    <w:rsid w:val="00522048"/>
    <w:rsid w:val="005222DB"/>
    <w:rsid w:val="00522518"/>
    <w:rsid w:val="00522ACC"/>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6FDA"/>
    <w:rsid w:val="00557400"/>
    <w:rsid w:val="00557D51"/>
    <w:rsid w:val="00560AAF"/>
    <w:rsid w:val="005620DC"/>
    <w:rsid w:val="00562C89"/>
    <w:rsid w:val="00563200"/>
    <w:rsid w:val="005633D3"/>
    <w:rsid w:val="00563918"/>
    <w:rsid w:val="00564044"/>
    <w:rsid w:val="0056435A"/>
    <w:rsid w:val="00565C67"/>
    <w:rsid w:val="00565C93"/>
    <w:rsid w:val="00567EB8"/>
    <w:rsid w:val="00570C83"/>
    <w:rsid w:val="005719B0"/>
    <w:rsid w:val="005728EB"/>
    <w:rsid w:val="00572B77"/>
    <w:rsid w:val="00572BD9"/>
    <w:rsid w:val="00574967"/>
    <w:rsid w:val="005766C2"/>
    <w:rsid w:val="00577F6A"/>
    <w:rsid w:val="00580357"/>
    <w:rsid w:val="00580676"/>
    <w:rsid w:val="005813CF"/>
    <w:rsid w:val="00581CCE"/>
    <w:rsid w:val="005842E3"/>
    <w:rsid w:val="005854B3"/>
    <w:rsid w:val="00585B9C"/>
    <w:rsid w:val="00587E79"/>
    <w:rsid w:val="005916E5"/>
    <w:rsid w:val="00592063"/>
    <w:rsid w:val="00593166"/>
    <w:rsid w:val="005935B2"/>
    <w:rsid w:val="00594D0F"/>
    <w:rsid w:val="005958AF"/>
    <w:rsid w:val="005966AA"/>
    <w:rsid w:val="0059683D"/>
    <w:rsid w:val="005975A1"/>
    <w:rsid w:val="00597DE2"/>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2BCC"/>
    <w:rsid w:val="005F384D"/>
    <w:rsid w:val="005F3B36"/>
    <w:rsid w:val="005F4545"/>
    <w:rsid w:val="005F53D6"/>
    <w:rsid w:val="005F5886"/>
    <w:rsid w:val="005F5A92"/>
    <w:rsid w:val="005F60AE"/>
    <w:rsid w:val="005F7D06"/>
    <w:rsid w:val="0060191C"/>
    <w:rsid w:val="00601FC2"/>
    <w:rsid w:val="0060224E"/>
    <w:rsid w:val="006022C0"/>
    <w:rsid w:val="006038E0"/>
    <w:rsid w:val="00603A62"/>
    <w:rsid w:val="00604E90"/>
    <w:rsid w:val="00605795"/>
    <w:rsid w:val="00607134"/>
    <w:rsid w:val="00607217"/>
    <w:rsid w:val="00610AD4"/>
    <w:rsid w:val="006111A0"/>
    <w:rsid w:val="00612C2B"/>
    <w:rsid w:val="00616152"/>
    <w:rsid w:val="00616692"/>
    <w:rsid w:val="0061738D"/>
    <w:rsid w:val="00621A45"/>
    <w:rsid w:val="00621C41"/>
    <w:rsid w:val="00622B15"/>
    <w:rsid w:val="00624F3B"/>
    <w:rsid w:val="006250D6"/>
    <w:rsid w:val="00626081"/>
    <w:rsid w:val="00631130"/>
    <w:rsid w:val="00631AAB"/>
    <w:rsid w:val="00632ED5"/>
    <w:rsid w:val="006330DA"/>
    <w:rsid w:val="006333BF"/>
    <w:rsid w:val="006336D8"/>
    <w:rsid w:val="00633D65"/>
    <w:rsid w:val="00634F84"/>
    <w:rsid w:val="00635905"/>
    <w:rsid w:val="00635E37"/>
    <w:rsid w:val="00636141"/>
    <w:rsid w:val="00640A05"/>
    <w:rsid w:val="00642739"/>
    <w:rsid w:val="006429FC"/>
    <w:rsid w:val="00642C8B"/>
    <w:rsid w:val="006430E5"/>
    <w:rsid w:val="006447FB"/>
    <w:rsid w:val="00644AB4"/>
    <w:rsid w:val="0064667C"/>
    <w:rsid w:val="00647883"/>
    <w:rsid w:val="00647B81"/>
    <w:rsid w:val="00650609"/>
    <w:rsid w:val="00651F89"/>
    <w:rsid w:val="0065224B"/>
    <w:rsid w:val="00652A07"/>
    <w:rsid w:val="0065332C"/>
    <w:rsid w:val="00653A26"/>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BE1"/>
    <w:rsid w:val="006743CD"/>
    <w:rsid w:val="00674D80"/>
    <w:rsid w:val="00675095"/>
    <w:rsid w:val="0067534E"/>
    <w:rsid w:val="006757FD"/>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5A2"/>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337"/>
    <w:rsid w:val="006A6406"/>
    <w:rsid w:val="006A6932"/>
    <w:rsid w:val="006A7B85"/>
    <w:rsid w:val="006A7CE9"/>
    <w:rsid w:val="006B1065"/>
    <w:rsid w:val="006B19C0"/>
    <w:rsid w:val="006B263F"/>
    <w:rsid w:val="006B3141"/>
    <w:rsid w:val="006B327C"/>
    <w:rsid w:val="006B3DC7"/>
    <w:rsid w:val="006B408B"/>
    <w:rsid w:val="006B4274"/>
    <w:rsid w:val="006B4F15"/>
    <w:rsid w:val="006B63FF"/>
    <w:rsid w:val="006B7491"/>
    <w:rsid w:val="006B77A4"/>
    <w:rsid w:val="006B7E5B"/>
    <w:rsid w:val="006C0947"/>
    <w:rsid w:val="006C125C"/>
    <w:rsid w:val="006C2B98"/>
    <w:rsid w:val="006C3CA5"/>
    <w:rsid w:val="006C45FB"/>
    <w:rsid w:val="006C4629"/>
    <w:rsid w:val="006C4E89"/>
    <w:rsid w:val="006C7707"/>
    <w:rsid w:val="006C7B94"/>
    <w:rsid w:val="006D07F2"/>
    <w:rsid w:val="006D0E94"/>
    <w:rsid w:val="006D1116"/>
    <w:rsid w:val="006D2871"/>
    <w:rsid w:val="006D3F2C"/>
    <w:rsid w:val="006D46CB"/>
    <w:rsid w:val="006D48E0"/>
    <w:rsid w:val="006D4D86"/>
    <w:rsid w:val="006D569D"/>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34"/>
    <w:rsid w:val="006F3EE9"/>
    <w:rsid w:val="006F467C"/>
    <w:rsid w:val="006F505A"/>
    <w:rsid w:val="006F519D"/>
    <w:rsid w:val="006F778A"/>
    <w:rsid w:val="006F77AB"/>
    <w:rsid w:val="0070022A"/>
    <w:rsid w:val="00700571"/>
    <w:rsid w:val="00700D73"/>
    <w:rsid w:val="0070258F"/>
    <w:rsid w:val="00702869"/>
    <w:rsid w:val="00702BD3"/>
    <w:rsid w:val="00702DAB"/>
    <w:rsid w:val="00704C98"/>
    <w:rsid w:val="0070544B"/>
    <w:rsid w:val="00706A22"/>
    <w:rsid w:val="0070795B"/>
    <w:rsid w:val="0071062D"/>
    <w:rsid w:val="00710C42"/>
    <w:rsid w:val="00713B4A"/>
    <w:rsid w:val="0071448B"/>
    <w:rsid w:val="00714DD4"/>
    <w:rsid w:val="00714FF3"/>
    <w:rsid w:val="00715010"/>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BB1"/>
    <w:rsid w:val="00737F83"/>
    <w:rsid w:val="00740179"/>
    <w:rsid w:val="00741D8B"/>
    <w:rsid w:val="00741EC9"/>
    <w:rsid w:val="00743FE0"/>
    <w:rsid w:val="00744052"/>
    <w:rsid w:val="007443E2"/>
    <w:rsid w:val="00744C8C"/>
    <w:rsid w:val="0074518E"/>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969"/>
    <w:rsid w:val="00762657"/>
    <w:rsid w:val="00763A81"/>
    <w:rsid w:val="00763DB1"/>
    <w:rsid w:val="00764D2C"/>
    <w:rsid w:val="007655C2"/>
    <w:rsid w:val="00765DAF"/>
    <w:rsid w:val="00766789"/>
    <w:rsid w:val="007701DF"/>
    <w:rsid w:val="007704EF"/>
    <w:rsid w:val="00770F92"/>
    <w:rsid w:val="00771CFB"/>
    <w:rsid w:val="00771ED2"/>
    <w:rsid w:val="0077269F"/>
    <w:rsid w:val="007727EB"/>
    <w:rsid w:val="0077390E"/>
    <w:rsid w:val="00775CDB"/>
    <w:rsid w:val="00775CFA"/>
    <w:rsid w:val="00776C28"/>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674C"/>
    <w:rsid w:val="007B6F3C"/>
    <w:rsid w:val="007B749E"/>
    <w:rsid w:val="007C14C5"/>
    <w:rsid w:val="007C1664"/>
    <w:rsid w:val="007C25F7"/>
    <w:rsid w:val="007C2819"/>
    <w:rsid w:val="007C2AA9"/>
    <w:rsid w:val="007C2B03"/>
    <w:rsid w:val="007C429A"/>
    <w:rsid w:val="007C47DD"/>
    <w:rsid w:val="007C47F3"/>
    <w:rsid w:val="007C4A4A"/>
    <w:rsid w:val="007C59C3"/>
    <w:rsid w:val="007C6B7C"/>
    <w:rsid w:val="007C7D73"/>
    <w:rsid w:val="007D07D4"/>
    <w:rsid w:val="007D0C7D"/>
    <w:rsid w:val="007D20E2"/>
    <w:rsid w:val="007D28F2"/>
    <w:rsid w:val="007D292C"/>
    <w:rsid w:val="007D5267"/>
    <w:rsid w:val="007D5F37"/>
    <w:rsid w:val="007D5FC3"/>
    <w:rsid w:val="007D691B"/>
    <w:rsid w:val="007D7809"/>
    <w:rsid w:val="007D785D"/>
    <w:rsid w:val="007D7B1F"/>
    <w:rsid w:val="007D7D6F"/>
    <w:rsid w:val="007E0E26"/>
    <w:rsid w:val="007E18C5"/>
    <w:rsid w:val="007E25E1"/>
    <w:rsid w:val="007E31F3"/>
    <w:rsid w:val="007E512E"/>
    <w:rsid w:val="007E551B"/>
    <w:rsid w:val="007E56B4"/>
    <w:rsid w:val="007E5F25"/>
    <w:rsid w:val="007E6212"/>
    <w:rsid w:val="007E69F3"/>
    <w:rsid w:val="007F0715"/>
    <w:rsid w:val="007F1C45"/>
    <w:rsid w:val="007F264C"/>
    <w:rsid w:val="007F4A67"/>
    <w:rsid w:val="007F4EA8"/>
    <w:rsid w:val="007F6363"/>
    <w:rsid w:val="007F6ABA"/>
    <w:rsid w:val="007F6B53"/>
    <w:rsid w:val="00800B8D"/>
    <w:rsid w:val="008012B8"/>
    <w:rsid w:val="00801DDA"/>
    <w:rsid w:val="00803FDB"/>
    <w:rsid w:val="00804026"/>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113E"/>
    <w:rsid w:val="00822FC1"/>
    <w:rsid w:val="008235EB"/>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4984"/>
    <w:rsid w:val="008353B1"/>
    <w:rsid w:val="00835631"/>
    <w:rsid w:val="00837040"/>
    <w:rsid w:val="00840EC6"/>
    <w:rsid w:val="0084165E"/>
    <w:rsid w:val="008418FD"/>
    <w:rsid w:val="0084227A"/>
    <w:rsid w:val="00843B35"/>
    <w:rsid w:val="00843F97"/>
    <w:rsid w:val="00844033"/>
    <w:rsid w:val="00845296"/>
    <w:rsid w:val="008465D6"/>
    <w:rsid w:val="00847294"/>
    <w:rsid w:val="00847772"/>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232D"/>
    <w:rsid w:val="0087297B"/>
    <w:rsid w:val="008736F1"/>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762"/>
    <w:rsid w:val="008B5C84"/>
    <w:rsid w:val="008B686C"/>
    <w:rsid w:val="008B70BA"/>
    <w:rsid w:val="008B71F4"/>
    <w:rsid w:val="008B72A8"/>
    <w:rsid w:val="008B7AC4"/>
    <w:rsid w:val="008C03AB"/>
    <w:rsid w:val="008C0A94"/>
    <w:rsid w:val="008C0E6B"/>
    <w:rsid w:val="008C1F9F"/>
    <w:rsid w:val="008C22F3"/>
    <w:rsid w:val="008C2627"/>
    <w:rsid w:val="008C272D"/>
    <w:rsid w:val="008C2F9A"/>
    <w:rsid w:val="008C38E8"/>
    <w:rsid w:val="008C42B3"/>
    <w:rsid w:val="008C4520"/>
    <w:rsid w:val="008C4B53"/>
    <w:rsid w:val="008C56BE"/>
    <w:rsid w:val="008C5C35"/>
    <w:rsid w:val="008C6924"/>
    <w:rsid w:val="008C6A0D"/>
    <w:rsid w:val="008C6A45"/>
    <w:rsid w:val="008D004B"/>
    <w:rsid w:val="008D0D02"/>
    <w:rsid w:val="008D1FE5"/>
    <w:rsid w:val="008D3420"/>
    <w:rsid w:val="008D5154"/>
    <w:rsid w:val="008D537C"/>
    <w:rsid w:val="008D5536"/>
    <w:rsid w:val="008D64C2"/>
    <w:rsid w:val="008D7E46"/>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5315"/>
    <w:rsid w:val="008F7072"/>
    <w:rsid w:val="008F73A8"/>
    <w:rsid w:val="008F7FC4"/>
    <w:rsid w:val="00900833"/>
    <w:rsid w:val="009029B5"/>
    <w:rsid w:val="00902A6D"/>
    <w:rsid w:val="00903026"/>
    <w:rsid w:val="0090362A"/>
    <w:rsid w:val="00904A90"/>
    <w:rsid w:val="00904AC5"/>
    <w:rsid w:val="009067D4"/>
    <w:rsid w:val="0090681E"/>
    <w:rsid w:val="00906FE8"/>
    <w:rsid w:val="009110FA"/>
    <w:rsid w:val="009112A6"/>
    <w:rsid w:val="009115EB"/>
    <w:rsid w:val="009116FE"/>
    <w:rsid w:val="00911852"/>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FAB"/>
    <w:rsid w:val="00936267"/>
    <w:rsid w:val="00936355"/>
    <w:rsid w:val="009365A1"/>
    <w:rsid w:val="009369F8"/>
    <w:rsid w:val="00937232"/>
    <w:rsid w:val="009406F6"/>
    <w:rsid w:val="00940CE2"/>
    <w:rsid w:val="00944A4C"/>
    <w:rsid w:val="009461B8"/>
    <w:rsid w:val="0094649C"/>
    <w:rsid w:val="009506A7"/>
    <w:rsid w:val="00950F51"/>
    <w:rsid w:val="00952950"/>
    <w:rsid w:val="00952A52"/>
    <w:rsid w:val="0095357A"/>
    <w:rsid w:val="00953CE5"/>
    <w:rsid w:val="00955CA4"/>
    <w:rsid w:val="009565E5"/>
    <w:rsid w:val="00956AB2"/>
    <w:rsid w:val="0095749D"/>
    <w:rsid w:val="00957C9D"/>
    <w:rsid w:val="00961EDF"/>
    <w:rsid w:val="00962BE0"/>
    <w:rsid w:val="00962E26"/>
    <w:rsid w:val="00963602"/>
    <w:rsid w:val="00964162"/>
    <w:rsid w:val="009641B8"/>
    <w:rsid w:val="00964A70"/>
    <w:rsid w:val="0096573B"/>
    <w:rsid w:val="009672EB"/>
    <w:rsid w:val="00971697"/>
    <w:rsid w:val="00971799"/>
    <w:rsid w:val="00971886"/>
    <w:rsid w:val="00971D0E"/>
    <w:rsid w:val="00973BCE"/>
    <w:rsid w:val="00974EBC"/>
    <w:rsid w:val="00975699"/>
    <w:rsid w:val="00975D34"/>
    <w:rsid w:val="00976301"/>
    <w:rsid w:val="009767FF"/>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562D"/>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65"/>
    <w:rsid w:val="009C46DE"/>
    <w:rsid w:val="009C6202"/>
    <w:rsid w:val="009C6370"/>
    <w:rsid w:val="009C6CD1"/>
    <w:rsid w:val="009C71FE"/>
    <w:rsid w:val="009C7C13"/>
    <w:rsid w:val="009D0BDA"/>
    <w:rsid w:val="009D1381"/>
    <w:rsid w:val="009D1CAF"/>
    <w:rsid w:val="009D1E12"/>
    <w:rsid w:val="009D1E2C"/>
    <w:rsid w:val="009D2398"/>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84A"/>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6A99"/>
    <w:rsid w:val="00A1768D"/>
    <w:rsid w:val="00A17A74"/>
    <w:rsid w:val="00A21CD1"/>
    <w:rsid w:val="00A22913"/>
    <w:rsid w:val="00A24937"/>
    <w:rsid w:val="00A251A4"/>
    <w:rsid w:val="00A25AA1"/>
    <w:rsid w:val="00A27875"/>
    <w:rsid w:val="00A30004"/>
    <w:rsid w:val="00A30267"/>
    <w:rsid w:val="00A3287E"/>
    <w:rsid w:val="00A32C4C"/>
    <w:rsid w:val="00A342EA"/>
    <w:rsid w:val="00A34898"/>
    <w:rsid w:val="00A34D80"/>
    <w:rsid w:val="00A35167"/>
    <w:rsid w:val="00A35336"/>
    <w:rsid w:val="00A355F2"/>
    <w:rsid w:val="00A36814"/>
    <w:rsid w:val="00A37250"/>
    <w:rsid w:val="00A402EC"/>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314C"/>
    <w:rsid w:val="00A639DD"/>
    <w:rsid w:val="00A63D5B"/>
    <w:rsid w:val="00A65146"/>
    <w:rsid w:val="00A6668E"/>
    <w:rsid w:val="00A66880"/>
    <w:rsid w:val="00A67003"/>
    <w:rsid w:val="00A67264"/>
    <w:rsid w:val="00A677A6"/>
    <w:rsid w:val="00A67ABD"/>
    <w:rsid w:val="00A67DB2"/>
    <w:rsid w:val="00A7029E"/>
    <w:rsid w:val="00A7041B"/>
    <w:rsid w:val="00A730E9"/>
    <w:rsid w:val="00A73A8F"/>
    <w:rsid w:val="00A73C63"/>
    <w:rsid w:val="00A73E11"/>
    <w:rsid w:val="00A76FA8"/>
    <w:rsid w:val="00A77AB1"/>
    <w:rsid w:val="00A800F2"/>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3AF0"/>
    <w:rsid w:val="00A94331"/>
    <w:rsid w:val="00A9468D"/>
    <w:rsid w:val="00A94E88"/>
    <w:rsid w:val="00A95624"/>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5DAE"/>
    <w:rsid w:val="00AB5EAB"/>
    <w:rsid w:val="00AB6D22"/>
    <w:rsid w:val="00AB712E"/>
    <w:rsid w:val="00AB7661"/>
    <w:rsid w:val="00AB7F28"/>
    <w:rsid w:val="00AC09E1"/>
    <w:rsid w:val="00AC16A4"/>
    <w:rsid w:val="00AC21AE"/>
    <w:rsid w:val="00AC3612"/>
    <w:rsid w:val="00AC3791"/>
    <w:rsid w:val="00AC4264"/>
    <w:rsid w:val="00AC447B"/>
    <w:rsid w:val="00AC46EA"/>
    <w:rsid w:val="00AC6D96"/>
    <w:rsid w:val="00AC77FF"/>
    <w:rsid w:val="00AD0194"/>
    <w:rsid w:val="00AD1EB2"/>
    <w:rsid w:val="00AD26D9"/>
    <w:rsid w:val="00AD2A2A"/>
    <w:rsid w:val="00AD2B6B"/>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710E"/>
    <w:rsid w:val="00AE7E14"/>
    <w:rsid w:val="00AF03CF"/>
    <w:rsid w:val="00AF1AB0"/>
    <w:rsid w:val="00AF1D1E"/>
    <w:rsid w:val="00AF1ECE"/>
    <w:rsid w:val="00AF2815"/>
    <w:rsid w:val="00AF55FF"/>
    <w:rsid w:val="00AF58FC"/>
    <w:rsid w:val="00AF62AD"/>
    <w:rsid w:val="00AF6DA9"/>
    <w:rsid w:val="00AF72BF"/>
    <w:rsid w:val="00AF784F"/>
    <w:rsid w:val="00AF7F45"/>
    <w:rsid w:val="00AF7FA0"/>
    <w:rsid w:val="00B004C8"/>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7644"/>
    <w:rsid w:val="00B206CF"/>
    <w:rsid w:val="00B216D7"/>
    <w:rsid w:val="00B224B7"/>
    <w:rsid w:val="00B22E77"/>
    <w:rsid w:val="00B23379"/>
    <w:rsid w:val="00B240E0"/>
    <w:rsid w:val="00B244FC"/>
    <w:rsid w:val="00B24A85"/>
    <w:rsid w:val="00B26F58"/>
    <w:rsid w:val="00B278DC"/>
    <w:rsid w:val="00B27A8A"/>
    <w:rsid w:val="00B3016A"/>
    <w:rsid w:val="00B307D5"/>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01"/>
    <w:rsid w:val="00B4793A"/>
    <w:rsid w:val="00B47D14"/>
    <w:rsid w:val="00B502FF"/>
    <w:rsid w:val="00B50348"/>
    <w:rsid w:val="00B50411"/>
    <w:rsid w:val="00B50918"/>
    <w:rsid w:val="00B50E67"/>
    <w:rsid w:val="00B5145F"/>
    <w:rsid w:val="00B54289"/>
    <w:rsid w:val="00B56241"/>
    <w:rsid w:val="00B56AED"/>
    <w:rsid w:val="00B57810"/>
    <w:rsid w:val="00B62094"/>
    <w:rsid w:val="00B62632"/>
    <w:rsid w:val="00B64B1E"/>
    <w:rsid w:val="00B65731"/>
    <w:rsid w:val="00B65B6A"/>
    <w:rsid w:val="00B66442"/>
    <w:rsid w:val="00B67EC5"/>
    <w:rsid w:val="00B701FB"/>
    <w:rsid w:val="00B70703"/>
    <w:rsid w:val="00B709C3"/>
    <w:rsid w:val="00B70AB0"/>
    <w:rsid w:val="00B7187C"/>
    <w:rsid w:val="00B71A37"/>
    <w:rsid w:val="00B729DA"/>
    <w:rsid w:val="00B7388D"/>
    <w:rsid w:val="00B73DB0"/>
    <w:rsid w:val="00B74A24"/>
    <w:rsid w:val="00B760F8"/>
    <w:rsid w:val="00B7725D"/>
    <w:rsid w:val="00B779ED"/>
    <w:rsid w:val="00B8040E"/>
    <w:rsid w:val="00B80D8A"/>
    <w:rsid w:val="00B81813"/>
    <w:rsid w:val="00B822D3"/>
    <w:rsid w:val="00B84C30"/>
    <w:rsid w:val="00B84C51"/>
    <w:rsid w:val="00B85AAB"/>
    <w:rsid w:val="00B866EB"/>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27C5"/>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D78F6"/>
    <w:rsid w:val="00BE36B3"/>
    <w:rsid w:val="00BE59ED"/>
    <w:rsid w:val="00BE5C22"/>
    <w:rsid w:val="00BE5C62"/>
    <w:rsid w:val="00BE7F55"/>
    <w:rsid w:val="00BF1DDB"/>
    <w:rsid w:val="00BF204A"/>
    <w:rsid w:val="00BF283F"/>
    <w:rsid w:val="00BF3630"/>
    <w:rsid w:val="00BF3A47"/>
    <w:rsid w:val="00BF3C51"/>
    <w:rsid w:val="00BF3F67"/>
    <w:rsid w:val="00BF4938"/>
    <w:rsid w:val="00BF56E2"/>
    <w:rsid w:val="00BF5957"/>
    <w:rsid w:val="00BF6D93"/>
    <w:rsid w:val="00BF7027"/>
    <w:rsid w:val="00BF7816"/>
    <w:rsid w:val="00C0217D"/>
    <w:rsid w:val="00C03988"/>
    <w:rsid w:val="00C04934"/>
    <w:rsid w:val="00C04BE9"/>
    <w:rsid w:val="00C06B7C"/>
    <w:rsid w:val="00C06CF7"/>
    <w:rsid w:val="00C078DB"/>
    <w:rsid w:val="00C07C54"/>
    <w:rsid w:val="00C103C0"/>
    <w:rsid w:val="00C12CB8"/>
    <w:rsid w:val="00C136FE"/>
    <w:rsid w:val="00C147C2"/>
    <w:rsid w:val="00C14A9C"/>
    <w:rsid w:val="00C15D8E"/>
    <w:rsid w:val="00C1621B"/>
    <w:rsid w:val="00C16262"/>
    <w:rsid w:val="00C16E77"/>
    <w:rsid w:val="00C16F1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FC9"/>
    <w:rsid w:val="00C4418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AD6"/>
    <w:rsid w:val="00C6101F"/>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64F"/>
    <w:rsid w:val="00C82D3F"/>
    <w:rsid w:val="00C835D3"/>
    <w:rsid w:val="00C84A6A"/>
    <w:rsid w:val="00C8530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278E"/>
    <w:rsid w:val="00D13292"/>
    <w:rsid w:val="00D138EB"/>
    <w:rsid w:val="00D14444"/>
    <w:rsid w:val="00D177A8"/>
    <w:rsid w:val="00D20491"/>
    <w:rsid w:val="00D24398"/>
    <w:rsid w:val="00D25034"/>
    <w:rsid w:val="00D26205"/>
    <w:rsid w:val="00D26243"/>
    <w:rsid w:val="00D2625F"/>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3EB5"/>
    <w:rsid w:val="00D846BD"/>
    <w:rsid w:val="00D850D9"/>
    <w:rsid w:val="00D8659C"/>
    <w:rsid w:val="00D86A2B"/>
    <w:rsid w:val="00D90259"/>
    <w:rsid w:val="00D907C9"/>
    <w:rsid w:val="00D90CF7"/>
    <w:rsid w:val="00D926BE"/>
    <w:rsid w:val="00D926F2"/>
    <w:rsid w:val="00D93109"/>
    <w:rsid w:val="00D942B1"/>
    <w:rsid w:val="00D942FB"/>
    <w:rsid w:val="00D94D24"/>
    <w:rsid w:val="00D950B2"/>
    <w:rsid w:val="00D95500"/>
    <w:rsid w:val="00D958E6"/>
    <w:rsid w:val="00D97110"/>
    <w:rsid w:val="00DA19AC"/>
    <w:rsid w:val="00DA1A97"/>
    <w:rsid w:val="00DA1DA6"/>
    <w:rsid w:val="00DA4559"/>
    <w:rsid w:val="00DA4A9C"/>
    <w:rsid w:val="00DA4B63"/>
    <w:rsid w:val="00DA5839"/>
    <w:rsid w:val="00DA58DE"/>
    <w:rsid w:val="00DA6FD5"/>
    <w:rsid w:val="00DA702D"/>
    <w:rsid w:val="00DB08F6"/>
    <w:rsid w:val="00DB09B4"/>
    <w:rsid w:val="00DB0D31"/>
    <w:rsid w:val="00DB1119"/>
    <w:rsid w:val="00DB14D4"/>
    <w:rsid w:val="00DB1853"/>
    <w:rsid w:val="00DB1E55"/>
    <w:rsid w:val="00DB2E17"/>
    <w:rsid w:val="00DB47E7"/>
    <w:rsid w:val="00DB4ADA"/>
    <w:rsid w:val="00DB4B21"/>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5A0"/>
    <w:rsid w:val="00E05631"/>
    <w:rsid w:val="00E059B0"/>
    <w:rsid w:val="00E079B8"/>
    <w:rsid w:val="00E106DD"/>
    <w:rsid w:val="00E116F2"/>
    <w:rsid w:val="00E11F99"/>
    <w:rsid w:val="00E13397"/>
    <w:rsid w:val="00E13533"/>
    <w:rsid w:val="00E13B93"/>
    <w:rsid w:val="00E14295"/>
    <w:rsid w:val="00E1490F"/>
    <w:rsid w:val="00E14D88"/>
    <w:rsid w:val="00E151BE"/>
    <w:rsid w:val="00E1636C"/>
    <w:rsid w:val="00E1655B"/>
    <w:rsid w:val="00E1690A"/>
    <w:rsid w:val="00E17D78"/>
    <w:rsid w:val="00E20751"/>
    <w:rsid w:val="00E213EF"/>
    <w:rsid w:val="00E21B9B"/>
    <w:rsid w:val="00E231DB"/>
    <w:rsid w:val="00E233BE"/>
    <w:rsid w:val="00E23FCC"/>
    <w:rsid w:val="00E24ADC"/>
    <w:rsid w:val="00E25151"/>
    <w:rsid w:val="00E25C4B"/>
    <w:rsid w:val="00E25F48"/>
    <w:rsid w:val="00E2663D"/>
    <w:rsid w:val="00E27911"/>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6985"/>
    <w:rsid w:val="00E9709C"/>
    <w:rsid w:val="00E97651"/>
    <w:rsid w:val="00E97A0D"/>
    <w:rsid w:val="00EA04DD"/>
    <w:rsid w:val="00EA0E6C"/>
    <w:rsid w:val="00EA2A6D"/>
    <w:rsid w:val="00EA2C9F"/>
    <w:rsid w:val="00EA33B3"/>
    <w:rsid w:val="00EA4974"/>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2521"/>
    <w:rsid w:val="00EC2A30"/>
    <w:rsid w:val="00EC35DB"/>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74C"/>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8D6"/>
    <w:rsid w:val="00F76F56"/>
    <w:rsid w:val="00F81391"/>
    <w:rsid w:val="00F81AA5"/>
    <w:rsid w:val="00F81E22"/>
    <w:rsid w:val="00F81F53"/>
    <w:rsid w:val="00F8221A"/>
    <w:rsid w:val="00F822CF"/>
    <w:rsid w:val="00F82837"/>
    <w:rsid w:val="00F83B39"/>
    <w:rsid w:val="00F84CFF"/>
    <w:rsid w:val="00F85149"/>
    <w:rsid w:val="00F85E9B"/>
    <w:rsid w:val="00F865F6"/>
    <w:rsid w:val="00F908E3"/>
    <w:rsid w:val="00F90963"/>
    <w:rsid w:val="00F91D08"/>
    <w:rsid w:val="00F92643"/>
    <w:rsid w:val="00F92DDC"/>
    <w:rsid w:val="00F92E29"/>
    <w:rsid w:val="00F932F9"/>
    <w:rsid w:val="00F94728"/>
    <w:rsid w:val="00F94C7B"/>
    <w:rsid w:val="00F94DA9"/>
    <w:rsid w:val="00F9501F"/>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F9"/>
    <w:rsid w:val="00FB0BE4"/>
    <w:rsid w:val="00FB1045"/>
    <w:rsid w:val="00FB1EB7"/>
    <w:rsid w:val="00FB27A0"/>
    <w:rsid w:val="00FB280E"/>
    <w:rsid w:val="00FB2B76"/>
    <w:rsid w:val="00FB33BB"/>
    <w:rsid w:val="00FB3B68"/>
    <w:rsid w:val="00FB3E6D"/>
    <w:rsid w:val="00FB4F06"/>
    <w:rsid w:val="00FB55C2"/>
    <w:rsid w:val="00FB64C3"/>
    <w:rsid w:val="00FB76B2"/>
    <w:rsid w:val="00FC041A"/>
    <w:rsid w:val="00FC0D36"/>
    <w:rsid w:val="00FC16B7"/>
    <w:rsid w:val="00FC1DD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0F6EBB"/>
    <w:pPr>
      <w:numPr>
        <w:numId w:val="1"/>
      </w:numPr>
      <w:tabs>
        <w:tab w:val="clear" w:pos="360"/>
        <w:tab w:val="left" w:pos="600"/>
      </w:tabs>
      <w:overflowPunct/>
      <w:autoSpaceDE/>
      <w:spacing w:after="240"/>
      <w:ind w:left="380" w:hanging="238"/>
      <w:textAlignment w:val="auto"/>
      <w:outlineLvl w:val="0"/>
    </w:pPr>
    <w:rPr>
      <w:rFonts w:ascii="Tahoma" w:hAnsi="Tahoma" w:cs="Tahoma"/>
      <w:b/>
      <w:sz w:val="24"/>
    </w:rPr>
  </w:style>
  <w:style w:type="paragraph" w:styleId="Nagwek2">
    <w:name w:val="heading 2"/>
    <w:basedOn w:val="Normalny"/>
    <w:next w:val="Normalny"/>
    <w:link w:val="Nagwek2Znak"/>
    <w:qFormat/>
    <w:rsid w:val="00B729DA"/>
    <w:pPr>
      <w:numPr>
        <w:numId w:val="65"/>
      </w:numPr>
      <w:spacing w:after="120"/>
      <w:jc w:val="both"/>
      <w:outlineLvl w:val="1"/>
    </w:pPr>
    <w:rPr>
      <w:rFonts w:ascii="Tahoma" w:hAnsi="Tahoma" w:cs="Tahoma"/>
      <w:b/>
      <w:sz w:val="24"/>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F6EBB"/>
    <w:rPr>
      <w:rFonts w:ascii="Tahoma" w:hAnsi="Tahoma" w:cs="Tahoma"/>
      <w:b/>
      <w:kern w:val="1"/>
      <w:sz w:val="24"/>
      <w:lang w:eastAsia="ar-SA"/>
    </w:rPr>
  </w:style>
  <w:style w:type="character" w:customStyle="1" w:styleId="Nagwek2Znak">
    <w:name w:val="Nagłówek 2 Znak"/>
    <w:link w:val="Nagwek2"/>
    <w:rsid w:val="00B729DA"/>
    <w:rPr>
      <w:rFonts w:ascii="Tahoma" w:hAnsi="Tahoma" w:cs="Tahoma"/>
      <w:b/>
      <w:kern w:val="1"/>
      <w:sz w:val="24"/>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1"/>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8"/>
      </w:numPr>
    </w:pPr>
  </w:style>
  <w:style w:type="paragraph" w:customStyle="1" w:styleId="Hania">
    <w:name w:val="Hania"/>
    <w:basedOn w:val="Normalny"/>
    <w:qFormat/>
    <w:rsid w:val="00D950B2"/>
    <w:pPr>
      <w:numPr>
        <w:ilvl w:val="2"/>
        <w:numId w:val="79"/>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116805047">
      <w:bodyDiv w:val="1"/>
      <w:marLeft w:val="0"/>
      <w:marRight w:val="0"/>
      <w:marTop w:val="0"/>
      <w:marBottom w:val="0"/>
      <w:divBdr>
        <w:top w:val="none" w:sz="0" w:space="0" w:color="auto"/>
        <w:left w:val="none" w:sz="0" w:space="0" w:color="auto"/>
        <w:bottom w:val="none" w:sz="0" w:space="0" w:color="auto"/>
        <w:right w:val="none" w:sz="0" w:space="0" w:color="auto"/>
      </w:divBdr>
      <w:divsChild>
        <w:div w:id="840854265">
          <w:marLeft w:val="0"/>
          <w:marRight w:val="0"/>
          <w:marTop w:val="0"/>
          <w:marBottom w:val="0"/>
          <w:divBdr>
            <w:top w:val="none" w:sz="0" w:space="0" w:color="auto"/>
            <w:left w:val="none" w:sz="0" w:space="0" w:color="auto"/>
            <w:bottom w:val="none" w:sz="0" w:space="0" w:color="auto"/>
            <w:right w:val="none" w:sz="0" w:space="0" w:color="auto"/>
          </w:divBdr>
          <w:divsChild>
            <w:div w:id="1645115588">
              <w:marLeft w:val="0"/>
              <w:marRight w:val="0"/>
              <w:marTop w:val="0"/>
              <w:marBottom w:val="0"/>
              <w:divBdr>
                <w:top w:val="none" w:sz="0" w:space="0" w:color="auto"/>
                <w:left w:val="none" w:sz="0" w:space="0" w:color="auto"/>
                <w:bottom w:val="none" w:sz="0" w:space="0" w:color="auto"/>
                <w:right w:val="none" w:sz="0" w:space="0" w:color="auto"/>
              </w:divBdr>
              <w:divsChild>
                <w:div w:id="867764296">
                  <w:marLeft w:val="0"/>
                  <w:marRight w:val="0"/>
                  <w:marTop w:val="0"/>
                  <w:marBottom w:val="0"/>
                  <w:divBdr>
                    <w:top w:val="none" w:sz="0" w:space="0" w:color="auto"/>
                    <w:left w:val="none" w:sz="0" w:space="0" w:color="auto"/>
                    <w:bottom w:val="none" w:sz="0" w:space="0" w:color="auto"/>
                    <w:right w:val="none" w:sz="0" w:space="0" w:color="auto"/>
                  </w:divBdr>
                </w:div>
                <w:div w:id="845823844">
                  <w:marLeft w:val="0"/>
                  <w:marRight w:val="0"/>
                  <w:marTop w:val="0"/>
                  <w:marBottom w:val="0"/>
                  <w:divBdr>
                    <w:top w:val="none" w:sz="0" w:space="0" w:color="auto"/>
                    <w:left w:val="none" w:sz="0" w:space="0" w:color="auto"/>
                    <w:bottom w:val="none" w:sz="0" w:space="0" w:color="auto"/>
                    <w:right w:val="none" w:sz="0" w:space="0" w:color="auto"/>
                  </w:divBdr>
                </w:div>
                <w:div w:id="1983928388">
                  <w:marLeft w:val="0"/>
                  <w:marRight w:val="0"/>
                  <w:marTop w:val="0"/>
                  <w:marBottom w:val="0"/>
                  <w:divBdr>
                    <w:top w:val="none" w:sz="0" w:space="0" w:color="auto"/>
                    <w:left w:val="none" w:sz="0" w:space="0" w:color="auto"/>
                    <w:bottom w:val="none" w:sz="0" w:space="0" w:color="auto"/>
                    <w:right w:val="none" w:sz="0" w:space="0" w:color="auto"/>
                  </w:divBdr>
                </w:div>
                <w:div w:id="1298953429">
                  <w:marLeft w:val="0"/>
                  <w:marRight w:val="0"/>
                  <w:marTop w:val="0"/>
                  <w:marBottom w:val="0"/>
                  <w:divBdr>
                    <w:top w:val="none" w:sz="0" w:space="0" w:color="auto"/>
                    <w:left w:val="none" w:sz="0" w:space="0" w:color="auto"/>
                    <w:bottom w:val="none" w:sz="0" w:space="0" w:color="auto"/>
                    <w:right w:val="none" w:sz="0" w:space="0" w:color="auto"/>
                  </w:divBdr>
                </w:div>
                <w:div w:id="1062751141">
                  <w:marLeft w:val="0"/>
                  <w:marRight w:val="0"/>
                  <w:marTop w:val="0"/>
                  <w:marBottom w:val="0"/>
                  <w:divBdr>
                    <w:top w:val="none" w:sz="0" w:space="0" w:color="auto"/>
                    <w:left w:val="none" w:sz="0" w:space="0" w:color="auto"/>
                    <w:bottom w:val="none" w:sz="0" w:space="0" w:color="auto"/>
                    <w:right w:val="none" w:sz="0" w:space="0" w:color="auto"/>
                  </w:divBdr>
                </w:div>
                <w:div w:id="368458008">
                  <w:marLeft w:val="0"/>
                  <w:marRight w:val="0"/>
                  <w:marTop w:val="0"/>
                  <w:marBottom w:val="0"/>
                  <w:divBdr>
                    <w:top w:val="none" w:sz="0" w:space="0" w:color="auto"/>
                    <w:left w:val="none" w:sz="0" w:space="0" w:color="auto"/>
                    <w:bottom w:val="none" w:sz="0" w:space="0" w:color="auto"/>
                    <w:right w:val="none" w:sz="0" w:space="0" w:color="auto"/>
                  </w:divBdr>
                </w:div>
                <w:div w:id="1861354622">
                  <w:marLeft w:val="0"/>
                  <w:marRight w:val="0"/>
                  <w:marTop w:val="0"/>
                  <w:marBottom w:val="0"/>
                  <w:divBdr>
                    <w:top w:val="none" w:sz="0" w:space="0" w:color="auto"/>
                    <w:left w:val="none" w:sz="0" w:space="0" w:color="auto"/>
                    <w:bottom w:val="none" w:sz="0" w:space="0" w:color="auto"/>
                    <w:right w:val="none" w:sz="0" w:space="0" w:color="auto"/>
                  </w:divBdr>
                </w:div>
                <w:div w:id="14429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6573">
      <w:bodyDiv w:val="1"/>
      <w:marLeft w:val="0"/>
      <w:marRight w:val="0"/>
      <w:marTop w:val="0"/>
      <w:marBottom w:val="0"/>
      <w:divBdr>
        <w:top w:val="none" w:sz="0" w:space="0" w:color="auto"/>
        <w:left w:val="none" w:sz="0" w:space="0" w:color="auto"/>
        <w:bottom w:val="none" w:sz="0" w:space="0" w:color="auto"/>
        <w:right w:val="none" w:sz="0" w:space="0" w:color="auto"/>
      </w:divBdr>
      <w:divsChild>
        <w:div w:id="1954364753">
          <w:marLeft w:val="0"/>
          <w:marRight w:val="0"/>
          <w:marTop w:val="0"/>
          <w:marBottom w:val="0"/>
          <w:divBdr>
            <w:top w:val="none" w:sz="0" w:space="0" w:color="auto"/>
            <w:left w:val="none" w:sz="0" w:space="0" w:color="auto"/>
            <w:bottom w:val="none" w:sz="0" w:space="0" w:color="auto"/>
            <w:right w:val="none" w:sz="0" w:space="0" w:color="auto"/>
          </w:divBdr>
          <w:divsChild>
            <w:div w:id="1419248173">
              <w:marLeft w:val="0"/>
              <w:marRight w:val="0"/>
              <w:marTop w:val="0"/>
              <w:marBottom w:val="0"/>
              <w:divBdr>
                <w:top w:val="none" w:sz="0" w:space="0" w:color="auto"/>
                <w:left w:val="none" w:sz="0" w:space="0" w:color="auto"/>
                <w:bottom w:val="none" w:sz="0" w:space="0" w:color="auto"/>
                <w:right w:val="none" w:sz="0" w:space="0" w:color="auto"/>
              </w:divBdr>
              <w:divsChild>
                <w:div w:id="1533882471">
                  <w:marLeft w:val="0"/>
                  <w:marRight w:val="0"/>
                  <w:marTop w:val="0"/>
                  <w:marBottom w:val="0"/>
                  <w:divBdr>
                    <w:top w:val="none" w:sz="0" w:space="0" w:color="auto"/>
                    <w:left w:val="none" w:sz="0" w:space="0" w:color="auto"/>
                    <w:bottom w:val="none" w:sz="0" w:space="0" w:color="auto"/>
                    <w:right w:val="none" w:sz="0" w:space="0" w:color="auto"/>
                  </w:divBdr>
                </w:div>
                <w:div w:id="1843006378">
                  <w:marLeft w:val="0"/>
                  <w:marRight w:val="0"/>
                  <w:marTop w:val="0"/>
                  <w:marBottom w:val="0"/>
                  <w:divBdr>
                    <w:top w:val="none" w:sz="0" w:space="0" w:color="auto"/>
                    <w:left w:val="none" w:sz="0" w:space="0" w:color="auto"/>
                    <w:bottom w:val="none" w:sz="0" w:space="0" w:color="auto"/>
                    <w:right w:val="none" w:sz="0" w:space="0" w:color="auto"/>
                  </w:divBdr>
                </w:div>
                <w:div w:id="22252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szana.logintrade.net/zapytania_email,121183,6d5f0b44236dd3935ae81f79ff148afd.html" TargetMode="External"/><Relationship Id="rId18" Type="http://schemas.openxmlformats.org/officeDocument/2006/relationships/hyperlink" Target="file:///E:\nowy%20swz\niecka%20basenu\zam.publiczne@mszana.ug.gov.pl" TargetMode="External"/><Relationship Id="rId3" Type="http://schemas.openxmlformats.org/officeDocument/2006/relationships/styles" Target="styles.xml"/><Relationship Id="rId21" Type="http://schemas.openxmlformats.org/officeDocument/2006/relationships/hyperlink" Target="https://mszana.logintrade.net/rejestracja/regulamin.html" TargetMode="External"/><Relationship Id="rId7" Type="http://schemas.openxmlformats.org/officeDocument/2006/relationships/endnotes" Target="endnotes.xml"/><Relationship Id="rId12" Type="http://schemas.openxmlformats.org/officeDocument/2006/relationships/hyperlink" Target="https://mszana.logintrade.net/rejestracja/ustawowe.html" TargetMode="External"/><Relationship Id="rId17" Type="http://schemas.openxmlformats.org/officeDocument/2006/relationships/hyperlink" Target="file:///E:\nowy%20swz\niecka%20basenu\zam.publiczne@mszana.ug.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szana.logintrade.net/zapytania_email,121183,6d5f0b44236dd3935ae81f79ff148afd.html" TargetMode="External"/><Relationship Id="rId20" Type="http://schemas.openxmlformats.org/officeDocument/2006/relationships/hyperlink" Target="https://mszana.logintrade.net/rejestracja/ustawow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portalzp.pl/kody-cpv/szczegoly/izolacja-cieplna-7064"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mszana.logintrade.net/rejestracja/instrukcje.html%20"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m.publiczne@mszana.ug.gov.pl" TargetMode="External"/><Relationship Id="rId22" Type="http://schemas.openxmlformats.org/officeDocument/2006/relationships/hyperlink" Target="https://mszana.logintrade.net/zapytania_email,121183,6d5f0b44236dd3935ae81f79ff148afd.html"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charset w:val="80"/>
    <w:family w:val="roman"/>
    <w:pitch w:val="default"/>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C36AD"/>
    <w:rsid w:val="000F0B03"/>
    <w:rsid w:val="00102000"/>
    <w:rsid w:val="001144D2"/>
    <w:rsid w:val="001311F0"/>
    <w:rsid w:val="00166AF0"/>
    <w:rsid w:val="00171C55"/>
    <w:rsid w:val="001E6CBF"/>
    <w:rsid w:val="002000B0"/>
    <w:rsid w:val="00221205"/>
    <w:rsid w:val="0022338D"/>
    <w:rsid w:val="0024348D"/>
    <w:rsid w:val="002751B2"/>
    <w:rsid w:val="00282BAD"/>
    <w:rsid w:val="002B0099"/>
    <w:rsid w:val="002C0402"/>
    <w:rsid w:val="002D1BFD"/>
    <w:rsid w:val="0036087C"/>
    <w:rsid w:val="00364815"/>
    <w:rsid w:val="003953B7"/>
    <w:rsid w:val="003F2155"/>
    <w:rsid w:val="004773FC"/>
    <w:rsid w:val="004906D2"/>
    <w:rsid w:val="004A1D53"/>
    <w:rsid w:val="004A71FD"/>
    <w:rsid w:val="004B4CB6"/>
    <w:rsid w:val="004D439C"/>
    <w:rsid w:val="00541F63"/>
    <w:rsid w:val="005630D0"/>
    <w:rsid w:val="0056784E"/>
    <w:rsid w:val="005F1A83"/>
    <w:rsid w:val="0060477E"/>
    <w:rsid w:val="00606167"/>
    <w:rsid w:val="00614F86"/>
    <w:rsid w:val="0061772C"/>
    <w:rsid w:val="00630E04"/>
    <w:rsid w:val="00674A03"/>
    <w:rsid w:val="00682A73"/>
    <w:rsid w:val="006949B4"/>
    <w:rsid w:val="006A5E95"/>
    <w:rsid w:val="006A6F48"/>
    <w:rsid w:val="006C258D"/>
    <w:rsid w:val="006F7E46"/>
    <w:rsid w:val="0073509F"/>
    <w:rsid w:val="00742937"/>
    <w:rsid w:val="007528C9"/>
    <w:rsid w:val="00790891"/>
    <w:rsid w:val="007C5C20"/>
    <w:rsid w:val="007E3D34"/>
    <w:rsid w:val="00806F37"/>
    <w:rsid w:val="008279CB"/>
    <w:rsid w:val="00843A97"/>
    <w:rsid w:val="00855762"/>
    <w:rsid w:val="008A13D6"/>
    <w:rsid w:val="008A1D87"/>
    <w:rsid w:val="008A4415"/>
    <w:rsid w:val="008C5BC6"/>
    <w:rsid w:val="008E315D"/>
    <w:rsid w:val="008F1877"/>
    <w:rsid w:val="008F7062"/>
    <w:rsid w:val="0090072A"/>
    <w:rsid w:val="00901B91"/>
    <w:rsid w:val="00961188"/>
    <w:rsid w:val="00973BF8"/>
    <w:rsid w:val="00A30EF7"/>
    <w:rsid w:val="00A66B6F"/>
    <w:rsid w:val="00A76104"/>
    <w:rsid w:val="00A9764C"/>
    <w:rsid w:val="00AA69BC"/>
    <w:rsid w:val="00AD41C5"/>
    <w:rsid w:val="00AE3679"/>
    <w:rsid w:val="00B10EE6"/>
    <w:rsid w:val="00B24EE6"/>
    <w:rsid w:val="00B25235"/>
    <w:rsid w:val="00B36D78"/>
    <w:rsid w:val="00B5700F"/>
    <w:rsid w:val="00B65372"/>
    <w:rsid w:val="00B73445"/>
    <w:rsid w:val="00BA06B8"/>
    <w:rsid w:val="00BA7993"/>
    <w:rsid w:val="00BC5779"/>
    <w:rsid w:val="00BE23EB"/>
    <w:rsid w:val="00C0630B"/>
    <w:rsid w:val="00C25AE4"/>
    <w:rsid w:val="00C5351D"/>
    <w:rsid w:val="00C71309"/>
    <w:rsid w:val="00C868E5"/>
    <w:rsid w:val="00CC01DC"/>
    <w:rsid w:val="00CD03E5"/>
    <w:rsid w:val="00D001D0"/>
    <w:rsid w:val="00D52805"/>
    <w:rsid w:val="00D52EE4"/>
    <w:rsid w:val="00D85F7D"/>
    <w:rsid w:val="00E0227B"/>
    <w:rsid w:val="00E17912"/>
    <w:rsid w:val="00E2760F"/>
    <w:rsid w:val="00E5310F"/>
    <w:rsid w:val="00E83CDF"/>
    <w:rsid w:val="00EB0CE7"/>
    <w:rsid w:val="00EC3063"/>
    <w:rsid w:val="00EC5675"/>
    <w:rsid w:val="00F25738"/>
    <w:rsid w:val="00F451A3"/>
    <w:rsid w:val="00F50656"/>
    <w:rsid w:val="00F81525"/>
    <w:rsid w:val="00FA4246"/>
    <w:rsid w:val="00FA6607"/>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13386</Words>
  <Characters>85542</Characters>
  <Application>Microsoft Office Word</Application>
  <DocSecurity>0</DocSecurity>
  <Lines>1336</Lines>
  <Paragraphs>430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98498</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2023-03-13T13:15:00Z</dcterms:modified>
</cp:coreProperties>
</file>