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10BAF" w14:textId="77777777" w:rsidR="00420AAD" w:rsidRPr="00AC46EA" w:rsidRDefault="00A840D6" w:rsidP="00AC46EA">
      <w:pPr>
        <w:pStyle w:val="Tytu"/>
      </w:pPr>
      <w:r w:rsidRPr="00AC46EA">
        <w:t xml:space="preserve">SPECYFIKACJA </w:t>
      </w:r>
      <w:r w:rsidR="00420AAD" w:rsidRPr="00AC46EA">
        <w:t>WARUNKÓW ZAMÓWIENIA</w:t>
      </w:r>
    </w:p>
    <w:p w14:paraId="166A2A05"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01DAB599" w14:textId="77777777" w:rsidR="00F53A06"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F53A06">
        <w:rPr>
          <w:rFonts w:ascii="Tahoma" w:hAnsi="Tahoma" w:cs="Tahoma"/>
        </w:rPr>
        <w:t xml:space="preserve">publicznego </w:t>
      </w:r>
      <w:r w:rsidR="00E850AE" w:rsidRPr="00EB60C3">
        <w:rPr>
          <w:rFonts w:ascii="Tahoma" w:hAnsi="Tahoma" w:cs="Tahoma"/>
        </w:rPr>
        <w:t>o wa</w:t>
      </w:r>
      <w:r w:rsidRPr="00EB60C3">
        <w:rPr>
          <w:rFonts w:ascii="Tahoma" w:hAnsi="Tahoma" w:cs="Tahoma"/>
        </w:rPr>
        <w:t xml:space="preserve">rtości </w:t>
      </w:r>
      <w:r w:rsidR="00F53A06">
        <w:rPr>
          <w:rFonts w:ascii="Tahoma" w:hAnsi="Tahoma" w:cs="Tahoma"/>
        </w:rPr>
        <w:t>przekraczającej</w:t>
      </w:r>
      <w:r w:rsidRPr="00EB60C3">
        <w:rPr>
          <w:rFonts w:ascii="Tahoma" w:hAnsi="Tahoma" w:cs="Tahoma"/>
        </w:rPr>
        <w:t xml:space="preserve"> </w:t>
      </w:r>
      <w:r w:rsidR="00E850AE" w:rsidRPr="00EB60C3">
        <w:rPr>
          <w:rFonts w:ascii="Tahoma" w:hAnsi="Tahoma" w:cs="Tahoma"/>
        </w:rPr>
        <w:t xml:space="preserve">progi unijne </w:t>
      </w:r>
    </w:p>
    <w:p w14:paraId="3E754F67" w14:textId="77777777" w:rsidR="002345C5" w:rsidRPr="00EB60C3" w:rsidRDefault="00E850AE" w:rsidP="00420AAD">
      <w:pPr>
        <w:pStyle w:val="Tekstpodstawowy2"/>
        <w:spacing w:after="0" w:line="240" w:lineRule="auto"/>
        <w:jc w:val="center"/>
        <w:rPr>
          <w:rFonts w:ascii="Tahoma" w:hAnsi="Tahoma" w:cs="Tahoma"/>
        </w:rPr>
      </w:pPr>
      <w:r w:rsidRPr="00EB60C3">
        <w:rPr>
          <w:rFonts w:ascii="Tahoma" w:hAnsi="Tahoma" w:cs="Tahoma"/>
        </w:rPr>
        <w:t>na podstawie ustawy</w:t>
      </w:r>
      <w:r w:rsidR="00420AAD" w:rsidRPr="00EB60C3">
        <w:rPr>
          <w:rFonts w:ascii="Tahoma" w:hAnsi="Tahoma" w:cs="Tahoma"/>
        </w:rPr>
        <w:t xml:space="preserve"> </w:t>
      </w:r>
      <w:r w:rsidRPr="00EB60C3">
        <w:rPr>
          <w:rFonts w:ascii="Tahoma" w:hAnsi="Tahoma" w:cs="Tahoma"/>
        </w:rPr>
        <w:t>z 11 września 2019r. – Prawo zamówień publicznych</w:t>
      </w:r>
      <w:r w:rsidR="00420AAD" w:rsidRPr="00EB60C3">
        <w:rPr>
          <w:rFonts w:ascii="Tahoma" w:hAnsi="Tahoma" w:cs="Tahoma"/>
        </w:rPr>
        <w:t xml:space="preserve">, </w:t>
      </w:r>
    </w:p>
    <w:p w14:paraId="3573EB54" w14:textId="77777777" w:rsidR="00420AAD" w:rsidRPr="00EB60C3" w:rsidRDefault="00420AAD" w:rsidP="00867E51">
      <w:pPr>
        <w:pStyle w:val="Tekstpodstawowy2"/>
        <w:spacing w:before="240" w:after="3480" w:line="240" w:lineRule="auto"/>
        <w:jc w:val="center"/>
        <w:rPr>
          <w:rFonts w:ascii="Tahoma" w:hAnsi="Tahoma" w:cs="Tahoma"/>
          <w:sz w:val="52"/>
          <w:szCs w:val="52"/>
        </w:rPr>
      </w:pPr>
      <w:r w:rsidRPr="00EB60C3">
        <w:rPr>
          <w:rFonts w:ascii="Tahoma" w:hAnsi="Tahoma" w:cs="Tahoma"/>
        </w:rPr>
        <w:t xml:space="preserve">w trybie </w:t>
      </w:r>
      <w:r w:rsidR="00F53A06">
        <w:rPr>
          <w:rFonts w:ascii="Tahoma" w:hAnsi="Tahoma" w:cs="Tahoma"/>
        </w:rPr>
        <w:t>przetargu nieograniczonego</w:t>
      </w:r>
      <w:r w:rsidR="00E850AE" w:rsidRPr="00EB60C3">
        <w:rPr>
          <w:rFonts w:ascii="Tahoma" w:hAnsi="Tahoma" w:cs="Tahoma"/>
        </w:rPr>
        <w:t xml:space="preserve"> </w:t>
      </w:r>
      <w:r w:rsidRPr="00EB60C3">
        <w:rPr>
          <w:rFonts w:ascii="Tahoma" w:hAnsi="Tahoma" w:cs="Tahoma"/>
        </w:rPr>
        <w:t>na:</w:t>
      </w:r>
    </w:p>
    <w:p w14:paraId="3B17B5E1" w14:textId="4155032E" w:rsidR="00405A54" w:rsidRPr="00F53A06" w:rsidRDefault="00F53A06" w:rsidP="00405A54">
      <w:pPr>
        <w:spacing w:after="4440"/>
        <w:jc w:val="center"/>
        <w:rPr>
          <w:rFonts w:ascii="Tahoma" w:hAnsi="Tahoma" w:cs="Tahoma"/>
          <w:b/>
          <w:bCs/>
          <w:sz w:val="24"/>
          <w:szCs w:val="24"/>
        </w:rPr>
      </w:pPr>
      <w:r w:rsidRPr="00F53A06">
        <w:rPr>
          <w:rFonts w:ascii="Tahoma" w:hAnsi="Tahoma" w:cs="Tahoma"/>
          <w:b/>
          <w:bCs/>
          <w:sz w:val="24"/>
          <w:szCs w:val="24"/>
        </w:rPr>
        <w:t xml:space="preserve">Odbieranie i zagospodarowanie odpadów komunalnych pochodzących </w:t>
      </w:r>
      <w:r>
        <w:rPr>
          <w:rFonts w:ascii="Tahoma" w:hAnsi="Tahoma" w:cs="Tahoma"/>
          <w:b/>
          <w:bCs/>
          <w:sz w:val="24"/>
          <w:szCs w:val="24"/>
        </w:rPr>
        <w:br/>
      </w:r>
      <w:r w:rsidRPr="00F53A06">
        <w:rPr>
          <w:rFonts w:ascii="Tahoma" w:hAnsi="Tahoma" w:cs="Tahoma"/>
          <w:b/>
          <w:bCs/>
          <w:sz w:val="24"/>
          <w:szCs w:val="24"/>
        </w:rPr>
        <w:t xml:space="preserve">z terenu Gminy Mszana </w:t>
      </w:r>
      <w:r w:rsidRPr="00F53A06">
        <w:rPr>
          <w:rFonts w:ascii="Tahoma" w:hAnsi="Tahoma" w:cs="Tahoma"/>
          <w:b/>
          <w:bCs/>
          <w:sz w:val="24"/>
          <w:szCs w:val="24"/>
        </w:rPr>
        <w:br/>
        <w:t>w okr</w:t>
      </w:r>
      <w:r w:rsidR="00405A54">
        <w:rPr>
          <w:rFonts w:ascii="Tahoma" w:hAnsi="Tahoma" w:cs="Tahoma"/>
          <w:b/>
          <w:bCs/>
          <w:sz w:val="24"/>
          <w:szCs w:val="24"/>
        </w:rPr>
        <w:t>esie od 01.01.202</w:t>
      </w:r>
      <w:r w:rsidR="006A0BA9">
        <w:rPr>
          <w:rFonts w:ascii="Tahoma" w:hAnsi="Tahoma" w:cs="Tahoma"/>
          <w:b/>
          <w:bCs/>
          <w:sz w:val="24"/>
          <w:szCs w:val="24"/>
        </w:rPr>
        <w:t>4</w:t>
      </w:r>
      <w:r w:rsidR="00405A54">
        <w:rPr>
          <w:rFonts w:ascii="Tahoma" w:hAnsi="Tahoma" w:cs="Tahoma"/>
          <w:b/>
          <w:bCs/>
          <w:sz w:val="24"/>
          <w:szCs w:val="24"/>
        </w:rPr>
        <w:t xml:space="preserve"> do 31.12.202</w:t>
      </w:r>
      <w:r w:rsidR="006A0BA9">
        <w:rPr>
          <w:rFonts w:ascii="Tahoma" w:hAnsi="Tahoma" w:cs="Tahoma"/>
          <w:b/>
          <w:bCs/>
          <w:sz w:val="24"/>
          <w:szCs w:val="24"/>
        </w:rPr>
        <w:t>4</w:t>
      </w:r>
    </w:p>
    <w:p w14:paraId="17A953B4" w14:textId="77777777" w:rsidR="00E850AE" w:rsidRDefault="00E850AE" w:rsidP="008D3420">
      <w:pPr>
        <w:jc w:val="center"/>
        <w:rPr>
          <w:rFonts w:ascii="Tahoma" w:hAnsi="Tahoma" w:cs="Tahoma"/>
        </w:rPr>
      </w:pPr>
    </w:p>
    <w:p w14:paraId="55FCE77F" w14:textId="4048F25E" w:rsidR="00F43F51" w:rsidRPr="00EB60C3" w:rsidRDefault="00F43F51" w:rsidP="008D3420">
      <w:pPr>
        <w:jc w:val="center"/>
        <w:rPr>
          <w:rFonts w:ascii="Tahoma" w:hAnsi="Tahoma" w:cs="Tahoma"/>
        </w:rPr>
        <w:sectPr w:rsidR="00F43F51" w:rsidRPr="00EB60C3" w:rsidSect="00816D47">
          <w:headerReference w:type="even" r:id="rId8"/>
          <w:headerReference w:type="default" r:id="rId9"/>
          <w:footerReference w:type="default" r:id="rId10"/>
          <w:pgSz w:w="11906" w:h="16838"/>
          <w:pgMar w:top="1418" w:right="1418" w:bottom="1247" w:left="1259" w:header="709" w:footer="709" w:gutter="0"/>
          <w:cols w:space="708"/>
          <w:docGrid w:linePitch="360"/>
        </w:sectPr>
      </w:pPr>
      <w:r>
        <w:rPr>
          <w:rFonts w:ascii="Tahoma" w:hAnsi="Tahoma" w:cs="Tahoma"/>
        </w:rPr>
        <w:t xml:space="preserve">Mszana, </w:t>
      </w:r>
      <w:r w:rsidR="006A0BA9">
        <w:rPr>
          <w:rFonts w:ascii="Tahoma" w:hAnsi="Tahoma" w:cs="Tahoma"/>
        </w:rPr>
        <w:t>17</w:t>
      </w:r>
      <w:r w:rsidR="00E268D9">
        <w:rPr>
          <w:rFonts w:ascii="Tahoma" w:hAnsi="Tahoma" w:cs="Tahoma"/>
        </w:rPr>
        <w:t xml:space="preserve"> </w:t>
      </w:r>
      <w:r w:rsidR="006A0BA9">
        <w:rPr>
          <w:rFonts w:ascii="Tahoma" w:hAnsi="Tahoma" w:cs="Tahoma"/>
        </w:rPr>
        <w:t>sierpnia</w:t>
      </w:r>
      <w:r w:rsidR="009379C6">
        <w:rPr>
          <w:rFonts w:ascii="Tahoma" w:hAnsi="Tahoma" w:cs="Tahoma"/>
        </w:rPr>
        <w:t xml:space="preserve"> </w:t>
      </w:r>
      <w:r>
        <w:rPr>
          <w:rFonts w:ascii="Tahoma" w:hAnsi="Tahoma" w:cs="Tahoma"/>
        </w:rPr>
        <w:t>202</w:t>
      </w:r>
      <w:r w:rsidR="006A0BA9">
        <w:rPr>
          <w:rFonts w:ascii="Tahoma" w:hAnsi="Tahoma" w:cs="Tahoma"/>
        </w:rPr>
        <w:t>3</w:t>
      </w:r>
      <w:r>
        <w:rPr>
          <w:rFonts w:ascii="Tahoma" w:hAnsi="Tahoma" w:cs="Tahoma"/>
        </w:rPr>
        <w:t>r.</w:t>
      </w:r>
    </w:p>
    <w:p w14:paraId="6249DB6F" w14:textId="77777777" w:rsidR="00CB0E7D" w:rsidRPr="00AC46EA" w:rsidRDefault="00CB0E7D" w:rsidP="00AC46EA">
      <w:pPr>
        <w:pStyle w:val="Nagwek1"/>
      </w:pPr>
      <w:r w:rsidRPr="00AC46EA">
        <w:lastRenderedPageBreak/>
        <w:t>INFORMACJE OGÓLNE</w:t>
      </w:r>
    </w:p>
    <w:p w14:paraId="46742B88" w14:textId="04167015" w:rsidR="00F27F81" w:rsidRDefault="00FF1222" w:rsidP="00DE356A">
      <w:pPr>
        <w:pStyle w:val="Nagwek2"/>
        <w:ind w:left="400" w:hanging="400"/>
      </w:pPr>
      <w:r w:rsidRPr="00AC46EA">
        <w:t>NAZWA I ADRES ZAMAWIAJĄCEGO</w:t>
      </w:r>
    </w:p>
    <w:p w14:paraId="6BD68B0D" w14:textId="20A15F1F" w:rsidR="00A11FC7" w:rsidRDefault="00A11FC7" w:rsidP="00A11FC7"/>
    <w:tbl>
      <w:tblPr>
        <w:tblStyle w:val="Tabela-Siatka"/>
        <w:tblW w:w="8922" w:type="dxa"/>
        <w:tblInd w:w="400" w:type="dxa"/>
        <w:tblLayout w:type="fixed"/>
        <w:tblLook w:val="04A0" w:firstRow="1" w:lastRow="0" w:firstColumn="1" w:lastColumn="0" w:noHBand="0" w:noVBand="1"/>
      </w:tblPr>
      <w:tblGrid>
        <w:gridCol w:w="3536"/>
        <w:gridCol w:w="5386"/>
      </w:tblGrid>
      <w:tr w:rsidR="00A11FC7" w14:paraId="29C6528E" w14:textId="77777777" w:rsidTr="006A0BA9">
        <w:tc>
          <w:tcPr>
            <w:tcW w:w="3536" w:type="dxa"/>
          </w:tcPr>
          <w:p w14:paraId="384C1DEC"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5B24B1D0"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Gmina Mszana</w:t>
            </w:r>
          </w:p>
        </w:tc>
      </w:tr>
      <w:tr w:rsidR="00A11FC7" w14:paraId="5CEAF004" w14:textId="77777777" w:rsidTr="006A0BA9">
        <w:tc>
          <w:tcPr>
            <w:tcW w:w="3536" w:type="dxa"/>
          </w:tcPr>
          <w:p w14:paraId="3859CAD5"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67C71E86"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647-17-73-271</w:t>
            </w:r>
          </w:p>
        </w:tc>
      </w:tr>
      <w:tr w:rsidR="00A11FC7" w14:paraId="3CD1449D" w14:textId="77777777" w:rsidTr="006A0BA9">
        <w:tc>
          <w:tcPr>
            <w:tcW w:w="3536" w:type="dxa"/>
          </w:tcPr>
          <w:p w14:paraId="3C06B487"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6848682C"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276258687</w:t>
            </w:r>
          </w:p>
        </w:tc>
      </w:tr>
      <w:tr w:rsidR="00A11FC7" w14:paraId="634651EB" w14:textId="77777777" w:rsidTr="006A0BA9">
        <w:tc>
          <w:tcPr>
            <w:tcW w:w="3536" w:type="dxa"/>
          </w:tcPr>
          <w:p w14:paraId="434212B4"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58D44ACC" w14:textId="77777777" w:rsidR="00A11FC7" w:rsidRDefault="00A11FC7" w:rsidP="006A0BA9">
            <w:pPr>
              <w:tabs>
                <w:tab w:val="left" w:pos="400"/>
              </w:tabs>
              <w:overflowPunct/>
              <w:autoSpaceDE/>
              <w:jc w:val="both"/>
              <w:textAlignment w:val="auto"/>
              <w:rPr>
                <w:rFonts w:ascii="Tahoma" w:hAnsi="Tahoma" w:cs="Tahoma"/>
              </w:rPr>
            </w:pPr>
            <w:r>
              <w:rPr>
                <w:rFonts w:ascii="Tahoma" w:hAnsi="Tahoma" w:cs="Tahoma"/>
              </w:rPr>
              <w:t>44-325 Mszana, ul. 1 Maja 81</w:t>
            </w:r>
          </w:p>
        </w:tc>
      </w:tr>
      <w:tr w:rsidR="00A11FC7" w14:paraId="05883419" w14:textId="77777777" w:rsidTr="006A0BA9">
        <w:trPr>
          <w:trHeight w:val="785"/>
        </w:trPr>
        <w:tc>
          <w:tcPr>
            <w:tcW w:w="3536" w:type="dxa"/>
            <w:vAlign w:val="center"/>
          </w:tcPr>
          <w:p w14:paraId="1BC18E19" w14:textId="77777777" w:rsidR="00A11FC7" w:rsidRDefault="00A11FC7" w:rsidP="006A0BA9">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6B7513DF" w14:textId="77777777" w:rsidR="00A11FC7" w:rsidRPr="00615D08" w:rsidRDefault="00000000" w:rsidP="006A0BA9">
            <w:pPr>
              <w:tabs>
                <w:tab w:val="left" w:pos="600"/>
              </w:tabs>
              <w:spacing w:line="360" w:lineRule="auto"/>
              <w:rPr>
                <w:rFonts w:ascii="Tahoma" w:hAnsi="Tahoma" w:cs="Tahoma"/>
                <w:u w:val="single"/>
              </w:rPr>
            </w:pPr>
            <w:hyperlink r:id="rId11" w:history="1">
              <w:r w:rsidR="00A11FC7" w:rsidRPr="00615D08">
                <w:rPr>
                  <w:rStyle w:val="Hipercze"/>
                  <w:rFonts w:ascii="Tahoma" w:hAnsi="Tahoma" w:cs="Tahoma"/>
                </w:rPr>
                <w:t>https://mszana.logintrade.net/rejestracja/ustawowe.html</w:t>
              </w:r>
            </w:hyperlink>
          </w:p>
        </w:tc>
      </w:tr>
      <w:tr w:rsidR="00A11FC7" w14:paraId="22CDAC78" w14:textId="77777777" w:rsidTr="006A0BA9">
        <w:tc>
          <w:tcPr>
            <w:tcW w:w="3536" w:type="dxa"/>
          </w:tcPr>
          <w:p w14:paraId="55434DB7" w14:textId="77777777" w:rsidR="00A11FC7" w:rsidRPr="00EB60C3" w:rsidRDefault="00A11FC7" w:rsidP="006A0BA9">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09D7470E" w14:textId="15DF906F" w:rsidR="00A11FC7" w:rsidRPr="00EF7EB3" w:rsidRDefault="00000000" w:rsidP="001C73C4">
            <w:pPr>
              <w:suppressAutoHyphens w:val="0"/>
              <w:overflowPunct/>
              <w:autoSpaceDE/>
              <w:ind w:left="10" w:firstLine="28"/>
              <w:jc w:val="both"/>
              <w:textAlignment w:val="auto"/>
              <w:rPr>
                <w:rFonts w:ascii="Tahoma" w:hAnsi="Tahoma" w:cs="Tahoma"/>
                <w:u w:val="single"/>
              </w:rPr>
            </w:pPr>
            <w:hyperlink r:id="rId12" w:history="1">
              <w:r w:rsidR="00EF7EB3" w:rsidRPr="00EF7EB3">
                <w:rPr>
                  <w:rStyle w:val="Hipercze"/>
                  <w:rFonts w:ascii="Tahoma" w:hAnsi="Tahoma" w:cs="Tahoma"/>
                </w:rPr>
                <w:t>https://mszana.logintrade.net/zapytania_email,137756,a269ba2de7c47692cce1956aca54f22d.html</w:t>
              </w:r>
            </w:hyperlink>
            <w:r w:rsidR="00EF7EB3" w:rsidRPr="00EF7EB3">
              <w:rPr>
                <w:rFonts w:ascii="Tahoma" w:hAnsi="Tahoma" w:cs="Tahoma"/>
              </w:rPr>
              <w:t xml:space="preserve"> </w:t>
            </w:r>
          </w:p>
        </w:tc>
      </w:tr>
      <w:tr w:rsidR="00A11FC7" w14:paraId="667519FC" w14:textId="77777777" w:rsidTr="006A0BA9">
        <w:trPr>
          <w:trHeight w:val="370"/>
        </w:trPr>
        <w:tc>
          <w:tcPr>
            <w:tcW w:w="3536" w:type="dxa"/>
          </w:tcPr>
          <w:p w14:paraId="475E3CE7" w14:textId="77777777" w:rsidR="00A11FC7" w:rsidRDefault="00A11FC7" w:rsidP="006A0BA9">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0553446F" w14:textId="77777777" w:rsidR="00A11FC7" w:rsidRDefault="00000000" w:rsidP="006A0BA9">
            <w:pPr>
              <w:tabs>
                <w:tab w:val="left" w:pos="400"/>
              </w:tabs>
              <w:overflowPunct/>
              <w:autoSpaceDE/>
              <w:spacing w:before="60"/>
              <w:jc w:val="both"/>
              <w:textAlignment w:val="auto"/>
              <w:rPr>
                <w:rFonts w:ascii="Tahoma" w:hAnsi="Tahoma" w:cs="Tahoma"/>
              </w:rPr>
            </w:pPr>
            <w:hyperlink r:id="rId13" w:history="1">
              <w:r w:rsidR="00A11FC7" w:rsidRPr="005F19A2">
                <w:rPr>
                  <w:rStyle w:val="Hipercze"/>
                  <w:rFonts w:ascii="Tahoma" w:hAnsi="Tahoma" w:cs="Tahoma"/>
                </w:rPr>
                <w:t>zam.publiczne@mszana.ug.gov.pl</w:t>
              </w:r>
            </w:hyperlink>
          </w:p>
        </w:tc>
      </w:tr>
    </w:tbl>
    <w:p w14:paraId="69CAE33A" w14:textId="77777777" w:rsidR="00A11FC7" w:rsidRPr="00A11FC7" w:rsidRDefault="00A11FC7" w:rsidP="00A11FC7"/>
    <w:p w14:paraId="6187A6BD" w14:textId="77777777" w:rsidR="00CB0E7D" w:rsidRPr="00EB60C3" w:rsidRDefault="00CB0E7D" w:rsidP="00405A54">
      <w:pPr>
        <w:pStyle w:val="Nagwek2"/>
        <w:spacing w:before="120"/>
        <w:ind w:left="403" w:hanging="403"/>
      </w:pPr>
      <w:r w:rsidRPr="00EB60C3">
        <w:t>ŹRÓDŁA FINANSOWANIA</w:t>
      </w:r>
    </w:p>
    <w:p w14:paraId="2C1495D9"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p>
    <w:p w14:paraId="2CC582F8" w14:textId="77777777" w:rsidR="00B95CB6" w:rsidRPr="00EB60C3" w:rsidRDefault="00CB0E7D" w:rsidP="00E749C1">
      <w:pPr>
        <w:spacing w:after="120"/>
        <w:ind w:left="499" w:hanging="96"/>
        <w:rPr>
          <w:rFonts w:ascii="Tahoma" w:hAnsi="Tahoma" w:cs="Tahoma"/>
        </w:rPr>
      </w:pPr>
      <w:r w:rsidRPr="00EB60C3">
        <w:rPr>
          <w:rFonts w:ascii="Tahoma" w:hAnsi="Tahoma" w:cs="Tahoma"/>
        </w:rPr>
        <w:t xml:space="preserve">- ze środków budżetu </w:t>
      </w:r>
      <w:r w:rsidR="00F53A06">
        <w:rPr>
          <w:rFonts w:ascii="Tahoma" w:hAnsi="Tahoma" w:cs="Tahoma"/>
        </w:rPr>
        <w:t>Zamawiającego</w:t>
      </w:r>
    </w:p>
    <w:p w14:paraId="303E3578" w14:textId="4F5FD8BE" w:rsidR="00CB0E7D" w:rsidRPr="00EB60C3" w:rsidRDefault="006E68A6" w:rsidP="00DE356A">
      <w:pPr>
        <w:pStyle w:val="Nagwek2"/>
        <w:ind w:left="400" w:hanging="400"/>
      </w:pPr>
      <w:r>
        <w:t>NUMER</w:t>
      </w:r>
      <w:r w:rsidR="00CB0E7D" w:rsidRPr="00EB60C3">
        <w:t xml:space="preserve"> POSTĘPOWANIA: PI.271</w:t>
      </w:r>
      <w:r w:rsidR="00CB0E7D" w:rsidRPr="006E68A6">
        <w:t>.</w:t>
      </w:r>
      <w:r w:rsidR="0023291C">
        <w:t>8</w:t>
      </w:r>
      <w:r w:rsidR="00867E51" w:rsidRPr="006E68A6">
        <w:t>.202</w:t>
      </w:r>
      <w:r w:rsidR="0023291C">
        <w:t>3</w:t>
      </w:r>
    </w:p>
    <w:p w14:paraId="5D95FA1C" w14:textId="77777777" w:rsidR="00CB0E7D" w:rsidRPr="00EB60C3" w:rsidRDefault="00CB0E7D" w:rsidP="00E749C1">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5DA8E2E1" w14:textId="77777777" w:rsidR="00E01505" w:rsidRPr="00EB60C3" w:rsidRDefault="00E01505" w:rsidP="00DE356A">
      <w:pPr>
        <w:pStyle w:val="Nagwek2"/>
        <w:ind w:left="400" w:hanging="400"/>
      </w:pPr>
      <w:r w:rsidRPr="00EB60C3">
        <w:t>UŻYTE W SPECYFIKACJI TERMINY MAJĄ NASTĘPUJACE ZNACZENIE:</w:t>
      </w:r>
    </w:p>
    <w:p w14:paraId="3314C25B" w14:textId="77777777" w:rsidR="00E01505" w:rsidRPr="00EB60C3" w:rsidRDefault="00E01505" w:rsidP="00E01505">
      <w:pPr>
        <w:ind w:left="500"/>
        <w:rPr>
          <w:rFonts w:ascii="Tahoma" w:hAnsi="Tahoma" w:cs="Tahoma"/>
          <w:b/>
        </w:rPr>
      </w:pPr>
    </w:p>
    <w:p w14:paraId="3E70F71F" w14:textId="77777777" w:rsidR="00E01505"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t>postę</w:t>
      </w:r>
      <w:r w:rsidR="00E01505" w:rsidRPr="00EB60C3">
        <w:rPr>
          <w:rFonts w:ascii="Tahoma" w:eastAsia="Lucida Sans Unicode" w:hAnsi="Tahoma" w:cs="Tahoma"/>
          <w:kern w:val="3"/>
          <w:lang w:eastAsia="zh-CN"/>
        </w:rPr>
        <w:t>powanie prowadzone przez Zamawiającego na podstawie niniejszej specyfikacji;</w:t>
      </w:r>
    </w:p>
    <w:p w14:paraId="0EC546D8" w14:textId="77777777" w:rsidR="00F53A06" w:rsidRPr="00EB60C3" w:rsidRDefault="00F53A06"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413B7322"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20BCAEB4"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r w:rsidR="00E014C9" w:rsidRPr="00EB60C3">
        <w:rPr>
          <w:rFonts w:ascii="Tahoma" w:eastAsia="Lucida Sans Unicode" w:hAnsi="Tahoma" w:cs="Tahoma"/>
          <w:kern w:val="3"/>
          <w:lang w:eastAsia="zh-CN"/>
        </w:rPr>
        <w:t>Pzp</w:t>
      </w:r>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0186F095"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0C838A8" w14:textId="77777777" w:rsidR="00E01505" w:rsidRPr="00EB60C3" w:rsidRDefault="00E01505" w:rsidP="00E749C1">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0C32452D" w14:textId="77777777" w:rsidR="00FA5C72" w:rsidRPr="00EB60C3" w:rsidRDefault="00FA5C72" w:rsidP="00DE356A">
      <w:pPr>
        <w:pStyle w:val="Nagwek2"/>
        <w:ind w:left="400" w:hanging="400"/>
      </w:pPr>
      <w:r w:rsidRPr="00EB60C3">
        <w:t>KLAUZULA INFORMACYJNA ZGODNIE Z ART. 13 RODO</w:t>
      </w:r>
    </w:p>
    <w:p w14:paraId="3B05F2FA" w14:textId="77777777" w:rsidR="00A11FC7" w:rsidRPr="00EB60C3" w:rsidRDefault="00A11FC7" w:rsidP="00A11FC7">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6E472A06" w14:textId="77777777" w:rsidR="00A11FC7" w:rsidRPr="00EB60C3" w:rsidRDefault="00A11FC7" w:rsidP="00A11FC7">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3B2413C7" w14:textId="1651DFE7" w:rsidR="00A11FC7" w:rsidRPr="00EB60C3" w:rsidRDefault="00A11FC7" w:rsidP="00A11FC7">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6A0BA9">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2178CD6" w14:textId="77777777" w:rsidR="00A11FC7" w:rsidRPr="00EB60C3" w:rsidRDefault="00A11FC7" w:rsidP="00A11FC7">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0C82DBE4"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o ustawę Pzp;</w:t>
      </w:r>
    </w:p>
    <w:p w14:paraId="133A6DE8" w14:textId="6EEBB162" w:rsidR="00A11FC7" w:rsidRPr="00E268D9" w:rsidRDefault="00A11FC7" w:rsidP="006A0BA9">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sidRPr="00E268D9">
        <w:rPr>
          <w:rFonts w:ascii="Tahoma" w:eastAsia="Times New Roman" w:hAnsi="Tahoma" w:cs="Tahoma"/>
          <w:sz w:val="20"/>
          <w:szCs w:val="20"/>
          <w:lang w:eastAsia="pl-PL"/>
        </w:rPr>
        <w:t>Pani/Pana dane osobowe przetwarzane będą na podstawie art. 6 ust. 1 lit. c</w:t>
      </w:r>
      <w:r w:rsidRPr="00E268D9">
        <w:rPr>
          <w:rFonts w:ascii="Tahoma" w:eastAsia="Times New Roman" w:hAnsi="Tahoma" w:cs="Tahoma"/>
          <w:i/>
          <w:sz w:val="20"/>
          <w:szCs w:val="20"/>
          <w:lang w:eastAsia="pl-PL"/>
        </w:rPr>
        <w:t xml:space="preserve"> </w:t>
      </w:r>
      <w:r w:rsidRPr="00E268D9">
        <w:rPr>
          <w:rFonts w:ascii="Tahoma" w:eastAsia="Times New Roman" w:hAnsi="Tahoma" w:cs="Tahoma"/>
          <w:sz w:val="20"/>
          <w:szCs w:val="20"/>
          <w:lang w:eastAsia="pl-PL"/>
        </w:rPr>
        <w:t xml:space="preserve">RODO w celu </w:t>
      </w:r>
      <w:r w:rsidRPr="00E268D9">
        <w:rPr>
          <w:rFonts w:ascii="Tahoma" w:hAnsi="Tahoma" w:cs="Tahoma"/>
          <w:sz w:val="20"/>
          <w:szCs w:val="20"/>
        </w:rPr>
        <w:t xml:space="preserve">związanym z postępowaniem o udzielenie zamówienia publicznego pn. </w:t>
      </w:r>
      <w:r w:rsidRPr="00E268D9">
        <w:rPr>
          <w:rFonts w:ascii="Tahoma" w:eastAsia="Lucida Sans Unicode" w:hAnsi="Tahoma" w:cs="Tahoma"/>
          <w:bCs/>
          <w:kern w:val="3"/>
          <w:sz w:val="20"/>
          <w:szCs w:val="20"/>
          <w:lang w:eastAsia="zh-CN"/>
        </w:rPr>
        <w:t>„</w:t>
      </w:r>
      <w:r w:rsidR="005119CC" w:rsidRPr="00E268D9">
        <w:rPr>
          <w:rFonts w:ascii="Tahoma" w:hAnsi="Tahoma" w:cs="Tahoma"/>
          <w:color w:val="000000"/>
          <w:sz w:val="20"/>
          <w:szCs w:val="20"/>
        </w:rPr>
        <w:t xml:space="preserve">Odbieranie i zagospodarowanie odpadów komunalnych pochodzących z terenu Gminy Mszana w okresie </w:t>
      </w:r>
      <w:r w:rsidR="005119CC" w:rsidRPr="00E268D9">
        <w:rPr>
          <w:rFonts w:ascii="Tahoma" w:hAnsi="Tahoma" w:cs="Tahoma"/>
          <w:color w:val="000000"/>
          <w:sz w:val="20"/>
          <w:szCs w:val="20"/>
        </w:rPr>
        <w:lastRenderedPageBreak/>
        <w:t>od 01.01.202</w:t>
      </w:r>
      <w:r w:rsidR="006A0BA9">
        <w:rPr>
          <w:rFonts w:ascii="Tahoma" w:hAnsi="Tahoma" w:cs="Tahoma"/>
          <w:color w:val="000000"/>
          <w:sz w:val="20"/>
          <w:szCs w:val="20"/>
        </w:rPr>
        <w:t>4</w:t>
      </w:r>
      <w:r w:rsidR="005119CC" w:rsidRPr="00E268D9">
        <w:rPr>
          <w:rFonts w:ascii="Tahoma" w:hAnsi="Tahoma" w:cs="Tahoma"/>
          <w:color w:val="000000"/>
          <w:sz w:val="20"/>
          <w:szCs w:val="20"/>
        </w:rPr>
        <w:t xml:space="preserve"> do 31.12.202</w:t>
      </w:r>
      <w:r w:rsidR="006A0BA9">
        <w:rPr>
          <w:rFonts w:ascii="Tahoma" w:hAnsi="Tahoma" w:cs="Tahoma"/>
          <w:color w:val="000000"/>
          <w:sz w:val="20"/>
          <w:szCs w:val="20"/>
        </w:rPr>
        <w:t>4</w:t>
      </w:r>
      <w:r w:rsidRPr="00E268D9">
        <w:rPr>
          <w:rFonts w:ascii="Tahoma" w:eastAsia="Lucida Sans Unicode" w:hAnsi="Tahoma" w:cs="Tahoma"/>
          <w:bCs/>
          <w:kern w:val="3"/>
          <w:sz w:val="20"/>
          <w:szCs w:val="20"/>
          <w:lang w:eastAsia="zh-CN"/>
        </w:rPr>
        <w:t>”, nr postępowania: PI.271.</w:t>
      </w:r>
      <w:r w:rsidR="006A0BA9">
        <w:rPr>
          <w:rFonts w:ascii="Tahoma" w:eastAsia="Lucida Sans Unicode" w:hAnsi="Tahoma" w:cs="Tahoma"/>
          <w:bCs/>
          <w:kern w:val="3"/>
          <w:sz w:val="20"/>
          <w:szCs w:val="20"/>
          <w:lang w:eastAsia="zh-CN"/>
        </w:rPr>
        <w:t>8</w:t>
      </w:r>
      <w:r w:rsidRPr="00E268D9">
        <w:rPr>
          <w:rFonts w:ascii="Tahoma" w:eastAsia="Lucida Sans Unicode" w:hAnsi="Tahoma" w:cs="Tahoma"/>
          <w:bCs/>
          <w:kern w:val="3"/>
          <w:sz w:val="20"/>
          <w:szCs w:val="20"/>
          <w:lang w:eastAsia="zh-CN"/>
        </w:rPr>
        <w:t>.202</w:t>
      </w:r>
      <w:r w:rsidR="006A0BA9">
        <w:rPr>
          <w:rFonts w:ascii="Tahoma" w:eastAsia="Lucida Sans Unicode" w:hAnsi="Tahoma" w:cs="Tahoma"/>
          <w:bCs/>
          <w:kern w:val="3"/>
          <w:sz w:val="20"/>
          <w:szCs w:val="20"/>
          <w:lang w:eastAsia="zh-CN"/>
        </w:rPr>
        <w:t>3</w:t>
      </w:r>
      <w:r w:rsidRPr="00E268D9">
        <w:rPr>
          <w:rFonts w:ascii="Tahoma" w:eastAsia="Lucida Sans Unicode" w:hAnsi="Tahoma" w:cs="Tahoma"/>
          <w:bCs/>
          <w:kern w:val="3"/>
          <w:sz w:val="20"/>
          <w:szCs w:val="20"/>
          <w:lang w:eastAsia="zh-CN"/>
        </w:rPr>
        <w:t xml:space="preserve">, prowadzonym </w:t>
      </w:r>
      <w:r w:rsidR="00E268D9">
        <w:rPr>
          <w:rFonts w:ascii="Tahoma" w:eastAsia="Lucida Sans Unicode" w:hAnsi="Tahoma" w:cs="Tahoma"/>
          <w:bCs/>
          <w:kern w:val="3"/>
          <w:sz w:val="20"/>
          <w:szCs w:val="20"/>
          <w:lang w:eastAsia="zh-CN"/>
        </w:rPr>
        <w:br/>
      </w:r>
      <w:r w:rsidRPr="00E268D9">
        <w:rPr>
          <w:rFonts w:ascii="Tahoma" w:eastAsia="Lucida Sans Unicode" w:hAnsi="Tahoma" w:cs="Tahoma"/>
          <w:bCs/>
          <w:kern w:val="3"/>
          <w:sz w:val="20"/>
          <w:szCs w:val="20"/>
          <w:lang w:eastAsia="zh-CN"/>
        </w:rPr>
        <w:t xml:space="preserve">w trybie </w:t>
      </w:r>
      <w:r w:rsidR="005119CC" w:rsidRPr="00E268D9">
        <w:rPr>
          <w:rFonts w:ascii="Tahoma" w:eastAsia="Lucida Sans Unicode" w:hAnsi="Tahoma" w:cs="Tahoma"/>
          <w:bCs/>
          <w:kern w:val="3"/>
          <w:sz w:val="20"/>
          <w:szCs w:val="20"/>
          <w:lang w:eastAsia="zh-CN"/>
        </w:rPr>
        <w:t>przetargu nieograniczonego</w:t>
      </w:r>
      <w:r w:rsidRPr="00E268D9">
        <w:rPr>
          <w:rFonts w:ascii="Tahoma" w:hAnsi="Tahoma" w:cs="Tahoma"/>
          <w:sz w:val="20"/>
          <w:szCs w:val="20"/>
        </w:rPr>
        <w:t>;</w:t>
      </w:r>
    </w:p>
    <w:p w14:paraId="439719F9"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Pzp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16CC443F"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3562CFBF"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danych osobowych bezpośrednio Pani/Pana dotyczących jest wymogiem ustawowym określonym w przepisach ustawy Pzp,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z ustawy Pzp;</w:t>
      </w:r>
    </w:p>
    <w:p w14:paraId="2AC8A855"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6EEE8577" w14:textId="77777777" w:rsidR="00A11FC7" w:rsidRPr="00EB60C3" w:rsidRDefault="00A11FC7" w:rsidP="00A11FC7">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4F831619" w14:textId="77777777" w:rsidR="00A11FC7"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72F39E43" w14:textId="77777777" w:rsidR="00A11FC7"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Pr>
          <w:rFonts w:ascii="Tahoma" w:eastAsia="Times New Roman" w:hAnsi="Tahoma" w:cs="Tahoma"/>
          <w:sz w:val="20"/>
          <w:szCs w:val="20"/>
          <w:lang w:eastAsia="pl-PL"/>
        </w:rPr>
        <w:t xml:space="preserve"> (przy czym </w:t>
      </w:r>
      <w:r w:rsidRPr="00514857">
        <w:rPr>
          <w:rFonts w:ascii="Tahoma" w:hAnsi="Tahoma" w:cs="Tahoma"/>
          <w:sz w:val="20"/>
          <w:szCs w:val="20"/>
        </w:rPr>
        <w:t>skorzystanie z prawa do sprostowania lub uzupełnienia nie może skutkować zmianą wyniku postępowania</w:t>
      </w:r>
      <w:r>
        <w:rPr>
          <w:rFonts w:ascii="Tahoma" w:hAnsi="Tahoma" w:cs="Tahoma"/>
          <w:sz w:val="20"/>
          <w:szCs w:val="20"/>
        </w:rPr>
        <w:t xml:space="preserve"> </w:t>
      </w:r>
      <w:r w:rsidRPr="00514857">
        <w:rPr>
          <w:rFonts w:ascii="Tahoma" w:hAnsi="Tahoma" w:cs="Tahoma"/>
          <w:sz w:val="20"/>
          <w:szCs w:val="20"/>
        </w:rPr>
        <w:t xml:space="preserve">o udzielenie zamówienia publicznego ani zmianą postanowień umowy w sprawie zamówienia publicznego w zakresie niezgodnym </w:t>
      </w:r>
      <w:r w:rsidRPr="00514857">
        <w:rPr>
          <w:rFonts w:ascii="Tahoma" w:hAnsi="Tahoma" w:cs="Tahoma"/>
          <w:sz w:val="20"/>
          <w:szCs w:val="20"/>
        </w:rPr>
        <w:br/>
        <w:t>z ustawą oraz nie może naruszać integralności protokołu oraz jego załączników</w:t>
      </w:r>
      <w:r>
        <w:rPr>
          <w:rFonts w:ascii="Tahoma" w:hAnsi="Tahoma" w:cs="Tahoma"/>
          <w:sz w:val="20"/>
          <w:szCs w:val="20"/>
        </w:rPr>
        <w:t>)</w:t>
      </w:r>
      <w:r w:rsidRPr="002E333B">
        <w:rPr>
          <w:rFonts w:ascii="Tahoma" w:eastAsia="Times New Roman" w:hAnsi="Tahoma" w:cs="Tahoma"/>
          <w:sz w:val="20"/>
          <w:szCs w:val="20"/>
          <w:lang w:eastAsia="pl-PL"/>
        </w:rPr>
        <w:t>;</w:t>
      </w:r>
    </w:p>
    <w:p w14:paraId="070B60BC" w14:textId="77777777" w:rsidR="00A11FC7" w:rsidRPr="002938BE"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Pr>
          <w:rFonts w:ascii="Tahoma" w:eastAsia="Times New Roman" w:hAnsi="Tahoma" w:cs="Tahoma"/>
          <w:sz w:val="20"/>
          <w:szCs w:val="20"/>
          <w:lang w:eastAsia="pl-PL"/>
        </w:rPr>
        <w:t xml:space="preserve"> (przy czym </w:t>
      </w:r>
      <w:r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Pr>
          <w:rFonts w:ascii="Tahoma" w:hAnsi="Tahoma" w:cs="Tahoma"/>
          <w:sz w:val="20"/>
          <w:szCs w:val="20"/>
        </w:rPr>
        <w:t>)</w:t>
      </w:r>
      <w:r>
        <w:rPr>
          <w:rFonts w:ascii="Tahoma" w:eastAsia="Times New Roman" w:hAnsi="Tahoma" w:cs="Tahoma"/>
          <w:sz w:val="20"/>
          <w:szCs w:val="20"/>
          <w:lang w:eastAsia="pl-PL"/>
        </w:rPr>
        <w:t>,</w:t>
      </w:r>
    </w:p>
    <w:p w14:paraId="5A8AD174" w14:textId="77777777" w:rsidR="00A11FC7" w:rsidRPr="002938BE"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1A924215" w14:textId="77777777" w:rsidR="00A11FC7" w:rsidRPr="002147B3" w:rsidRDefault="00A11FC7" w:rsidP="00A11FC7">
      <w:pPr>
        <w:pStyle w:val="Akapitzlist"/>
        <w:numPr>
          <w:ilvl w:val="0"/>
          <w:numId w:val="11"/>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77FDEB87" w14:textId="77777777" w:rsidR="00A11FC7" w:rsidRPr="00EB60C3" w:rsidRDefault="00A11FC7" w:rsidP="00A11FC7">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63419A52" w14:textId="77777777" w:rsidR="00A11FC7" w:rsidRPr="00EB60C3" w:rsidRDefault="00A11FC7" w:rsidP="00A11FC7">
      <w:pPr>
        <w:pStyle w:val="Akapitzlist"/>
        <w:numPr>
          <w:ilvl w:val="0"/>
          <w:numId w:val="12"/>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66CA146D" w14:textId="77777777" w:rsidR="00A11FC7" w:rsidRPr="00EB60C3" w:rsidRDefault="00A11FC7" w:rsidP="00A11FC7">
      <w:pPr>
        <w:pStyle w:val="Akapitzlist"/>
        <w:numPr>
          <w:ilvl w:val="0"/>
          <w:numId w:val="12"/>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717E953A" w14:textId="77777777" w:rsidR="00A11FC7" w:rsidRPr="00514857" w:rsidRDefault="00A11FC7" w:rsidP="00A11FC7">
      <w:pPr>
        <w:pStyle w:val="Akapitzlist"/>
        <w:numPr>
          <w:ilvl w:val="0"/>
          <w:numId w:val="18"/>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202FC709" w14:textId="77777777" w:rsidR="00A11FC7"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3F36C93" w14:textId="77777777" w:rsidR="00A11FC7"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w:t>
      </w:r>
      <w:r>
        <w:rPr>
          <w:rFonts w:ascii="Tahoma" w:hAnsi="Tahoma" w:cs="Tahoma"/>
          <w:iCs/>
          <w:sz w:val="20"/>
          <w:szCs w:val="20"/>
          <w:lang w:eastAsia="pl-PL"/>
        </w:rPr>
        <w:lastRenderedPageBreak/>
        <w:t>o udzielenie zamówienia ani zmianą postanowień umowy w sprawie zamówienia publicznego w zakresie niezgodnym z ustawą Pzp.</w:t>
      </w:r>
    </w:p>
    <w:p w14:paraId="0C99281C" w14:textId="77777777" w:rsidR="00A11FC7" w:rsidRPr="00B760F8" w:rsidRDefault="00A11FC7" w:rsidP="00A11FC7">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1723F616" w14:textId="77777777" w:rsidR="00E014C9" w:rsidRPr="00EB60C3" w:rsidRDefault="00B3603C" w:rsidP="00DE356A">
      <w:pPr>
        <w:pStyle w:val="Nagwek2"/>
        <w:ind w:left="400" w:hanging="400"/>
      </w:pPr>
      <w:r>
        <w:t>Tryb udzielenia zamówienia</w:t>
      </w:r>
      <w:r w:rsidR="002B3172" w:rsidRPr="00EB60C3">
        <w:t xml:space="preserve"> </w:t>
      </w:r>
    </w:p>
    <w:p w14:paraId="59A46CC1" w14:textId="56D064F0" w:rsidR="00A8444F" w:rsidRDefault="00B142F4" w:rsidP="00282B9C">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282B9C">
        <w:rPr>
          <w:rFonts w:ascii="Tahoma" w:hAnsi="Tahoma" w:cs="Tahoma"/>
        </w:rPr>
        <w:t xml:space="preserve">przetargu nieograniczonego na podstawie ustawy </w:t>
      </w:r>
      <w:r w:rsidR="00282B9C">
        <w:rPr>
          <w:rFonts w:ascii="Tahoma" w:hAnsi="Tahoma" w:cs="Tahoma"/>
        </w:rPr>
        <w:br/>
        <w:t>z d</w:t>
      </w:r>
      <w:r w:rsidRPr="00EB60C3">
        <w:rPr>
          <w:rFonts w:ascii="Tahoma" w:hAnsi="Tahoma" w:cs="Tahoma"/>
        </w:rPr>
        <w:t xml:space="preserve">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r w:rsidRPr="00EB60C3">
        <w:rPr>
          <w:rFonts w:ascii="Tahoma" w:hAnsi="Tahoma" w:cs="Tahoma"/>
        </w:rPr>
        <w:t>t</w:t>
      </w:r>
      <w:r w:rsidR="00FD30A4" w:rsidRPr="00EB60C3">
        <w:rPr>
          <w:rFonts w:ascii="Tahoma" w:hAnsi="Tahoma" w:cs="Tahoma"/>
        </w:rPr>
        <w:t>.j</w:t>
      </w:r>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6E68A6">
        <w:rPr>
          <w:rFonts w:ascii="Tahoma" w:hAnsi="Tahoma" w:cs="Tahoma"/>
        </w:rPr>
        <w:t>2</w:t>
      </w:r>
      <w:r w:rsidR="0059580A">
        <w:rPr>
          <w:rFonts w:ascii="Tahoma" w:hAnsi="Tahoma" w:cs="Tahoma"/>
        </w:rPr>
        <w:t>3</w:t>
      </w:r>
      <w:r w:rsidR="00556028" w:rsidRPr="00EB60C3">
        <w:rPr>
          <w:rFonts w:ascii="Tahoma" w:hAnsi="Tahoma" w:cs="Tahoma"/>
        </w:rPr>
        <w:t>r.</w:t>
      </w:r>
      <w:r w:rsidRPr="00EB60C3">
        <w:rPr>
          <w:rFonts w:ascii="Tahoma" w:hAnsi="Tahoma" w:cs="Tahoma"/>
        </w:rPr>
        <w:t xml:space="preserve"> poz. </w:t>
      </w:r>
      <w:r w:rsidR="00E268D9">
        <w:rPr>
          <w:rFonts w:ascii="Tahoma" w:hAnsi="Tahoma" w:cs="Tahoma"/>
        </w:rPr>
        <w:t>1</w:t>
      </w:r>
      <w:r w:rsidR="0059580A">
        <w:rPr>
          <w:rFonts w:ascii="Tahoma" w:hAnsi="Tahoma" w:cs="Tahoma"/>
        </w:rPr>
        <w:t>605</w:t>
      </w:r>
      <w:r w:rsidR="00FD30A4" w:rsidRPr="00EB60C3">
        <w:rPr>
          <w:rFonts w:ascii="Tahoma" w:hAnsi="Tahoma" w:cs="Tahoma"/>
        </w:rPr>
        <w:t xml:space="preserve"> ze zmianami</w:t>
      </w:r>
      <w:r w:rsidRPr="00EB60C3">
        <w:rPr>
          <w:rFonts w:ascii="Tahoma" w:hAnsi="Tahoma" w:cs="Tahoma"/>
        </w:rPr>
        <w:t xml:space="preserve">) zwaną w dalszej części „ustawą”. 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13ECFBE3" w14:textId="0534546E" w:rsidR="00A8444F" w:rsidRDefault="00B142F4" w:rsidP="00A8444F">
      <w:pPr>
        <w:numPr>
          <w:ilvl w:val="0"/>
          <w:numId w:val="2"/>
        </w:numPr>
        <w:ind w:left="799" w:hanging="601"/>
        <w:jc w:val="both"/>
        <w:rPr>
          <w:rFonts w:ascii="Tahoma" w:hAnsi="Tahoma" w:cs="Tahoma"/>
        </w:rPr>
      </w:pPr>
      <w:r w:rsidRPr="00A8444F">
        <w:rPr>
          <w:rFonts w:ascii="Tahoma" w:hAnsi="Tahoma" w:cs="Tahoma"/>
        </w:rPr>
        <w:t>Postępowanie po</w:t>
      </w:r>
      <w:r w:rsidR="00282B9C">
        <w:rPr>
          <w:rFonts w:ascii="Tahoma" w:hAnsi="Tahoma" w:cs="Tahoma"/>
        </w:rPr>
        <w:t>wyżej</w:t>
      </w:r>
      <w:r w:rsidRPr="00A8444F">
        <w:rPr>
          <w:rFonts w:ascii="Tahoma" w:hAnsi="Tahoma" w:cs="Tahoma"/>
        </w:rPr>
        <w:t xml:space="preserve"> progów </w:t>
      </w:r>
      <w:r w:rsidR="00282B9C">
        <w:rPr>
          <w:rFonts w:ascii="Tahoma" w:hAnsi="Tahoma" w:cs="Tahoma"/>
        </w:rPr>
        <w:t xml:space="preserve">unijnych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r w:rsidRPr="00A8444F">
        <w:rPr>
          <w:rFonts w:ascii="Tahoma" w:hAnsi="Tahoma" w:cs="Tahoma"/>
        </w:rPr>
        <w:t>t</w:t>
      </w:r>
      <w:r w:rsidR="00FD30A4" w:rsidRPr="00A8444F">
        <w:rPr>
          <w:rFonts w:ascii="Tahoma" w:hAnsi="Tahoma" w:cs="Tahoma"/>
        </w:rPr>
        <w:t>.j</w:t>
      </w:r>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6E68A6">
        <w:rPr>
          <w:rFonts w:ascii="Tahoma" w:hAnsi="Tahoma" w:cs="Tahoma"/>
        </w:rPr>
        <w:t>2</w:t>
      </w:r>
      <w:r w:rsidR="0059580A">
        <w:rPr>
          <w:rFonts w:ascii="Tahoma" w:hAnsi="Tahoma" w:cs="Tahoma"/>
        </w:rPr>
        <w:t>3</w:t>
      </w:r>
      <w:r w:rsidR="00556028" w:rsidRPr="00A8444F">
        <w:rPr>
          <w:rFonts w:ascii="Tahoma" w:hAnsi="Tahoma" w:cs="Tahoma"/>
        </w:rPr>
        <w:t>r.</w:t>
      </w:r>
      <w:r w:rsidR="004B6403" w:rsidRPr="00A8444F">
        <w:rPr>
          <w:rFonts w:ascii="Tahoma" w:hAnsi="Tahoma" w:cs="Tahoma"/>
        </w:rPr>
        <w:t xml:space="preserve"> poz.</w:t>
      </w:r>
      <w:r w:rsidR="00E268D9">
        <w:rPr>
          <w:rFonts w:ascii="Tahoma" w:hAnsi="Tahoma" w:cs="Tahoma"/>
        </w:rPr>
        <w:t xml:space="preserve"> 1</w:t>
      </w:r>
      <w:r w:rsidR="0059580A">
        <w:rPr>
          <w:rFonts w:ascii="Tahoma" w:hAnsi="Tahoma" w:cs="Tahoma"/>
        </w:rPr>
        <w:t>605</w:t>
      </w:r>
      <w:r w:rsidR="006E68A6">
        <w:rPr>
          <w:rFonts w:ascii="Tahoma" w:hAnsi="Tahoma" w:cs="Tahoma"/>
        </w:rPr>
        <w:t xml:space="preserve"> </w:t>
      </w:r>
      <w:r w:rsidR="00FD30A4" w:rsidRPr="00A8444F">
        <w:rPr>
          <w:rFonts w:ascii="Tahoma" w:hAnsi="Tahoma" w:cs="Tahoma"/>
        </w:rPr>
        <w:t>ze zmianami</w:t>
      </w:r>
      <w:r w:rsidRPr="00A8444F">
        <w:rPr>
          <w:rFonts w:ascii="Tahoma" w:hAnsi="Tahoma" w:cs="Tahoma"/>
        </w:rPr>
        <w:t>).</w:t>
      </w:r>
    </w:p>
    <w:p w14:paraId="0587E9CB"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282B9C">
        <w:rPr>
          <w:rFonts w:ascii="Tahoma" w:hAnsi="Tahoma" w:cs="Tahoma"/>
        </w:rPr>
        <w:t>usługa</w:t>
      </w:r>
      <w:r w:rsidRPr="00A8444F">
        <w:rPr>
          <w:rFonts w:ascii="Tahoma" w:hAnsi="Tahoma" w:cs="Tahoma"/>
        </w:rPr>
        <w:t>.</w:t>
      </w:r>
    </w:p>
    <w:p w14:paraId="4A20B84F" w14:textId="77777777" w:rsidR="00EB6F37" w:rsidRPr="00A8444F" w:rsidRDefault="00EB6F37" w:rsidP="00E749C1">
      <w:pPr>
        <w:numPr>
          <w:ilvl w:val="0"/>
          <w:numId w:val="2"/>
        </w:numPr>
        <w:spacing w:after="120"/>
        <w:ind w:left="799" w:hanging="601"/>
        <w:jc w:val="both"/>
        <w:rPr>
          <w:rFonts w:ascii="Tahoma" w:hAnsi="Tahoma" w:cs="Tahoma"/>
        </w:rPr>
      </w:pPr>
      <w:r w:rsidRPr="00A8444F">
        <w:rPr>
          <w:rFonts w:ascii="Tahoma" w:hAnsi="Tahoma" w:cs="Tahoma"/>
        </w:rPr>
        <w:t xml:space="preserve">Zamawiający </w:t>
      </w:r>
      <w:r w:rsidR="006E68A6">
        <w:rPr>
          <w:rFonts w:ascii="Tahoma" w:hAnsi="Tahoma" w:cs="Tahoma"/>
        </w:rPr>
        <w:t xml:space="preserve">zgodnie z art. 139 ustawy Pzp (tzw. procedura odwrócona) </w:t>
      </w:r>
      <w:r w:rsidR="00282B9C">
        <w:rPr>
          <w:rFonts w:ascii="Tahoma" w:hAnsi="Tahoma" w:cs="Tahoma"/>
        </w:rPr>
        <w:t>najpierw dokona badania i oceny ofert</w:t>
      </w:r>
      <w:r w:rsidR="00F43F51">
        <w:rPr>
          <w:rFonts w:ascii="Tahoma" w:hAnsi="Tahoma" w:cs="Tahoma"/>
        </w:rPr>
        <w:t xml:space="preserve"> pod kątem przesłanek odrzucenia oferty (art. 226 ust. 1 ustawy Pzp) oraz kryteriów oceny ofert</w:t>
      </w:r>
      <w:r w:rsidR="00282B9C">
        <w:rPr>
          <w:rFonts w:ascii="Tahoma" w:hAnsi="Tahoma" w:cs="Tahoma"/>
        </w:rPr>
        <w:t>, a następnie dokona kwalifikacji podmiotowej wykonawcy, którego oferta została najwyżej oceniona, w zakresie braku podstaw wykluczenia oraz spełniania warunków udziału w postępowaniu</w:t>
      </w:r>
      <w:r w:rsidR="002A1D12">
        <w:rPr>
          <w:rFonts w:ascii="Tahoma" w:hAnsi="Tahoma" w:cs="Tahoma"/>
        </w:rPr>
        <w:t>, zgodnie z art. 139 ustaw</w:t>
      </w:r>
      <w:r w:rsidR="006E68A6">
        <w:rPr>
          <w:rFonts w:ascii="Tahoma" w:hAnsi="Tahoma" w:cs="Tahoma"/>
        </w:rPr>
        <w:t>y Pzp</w:t>
      </w:r>
      <w:r w:rsidR="002A1D12">
        <w:rPr>
          <w:rFonts w:ascii="Tahoma" w:hAnsi="Tahoma" w:cs="Tahoma"/>
        </w:rPr>
        <w:t>.</w:t>
      </w:r>
    </w:p>
    <w:p w14:paraId="644B84F1" w14:textId="77777777" w:rsidR="00123A60" w:rsidRPr="00EB60C3" w:rsidRDefault="00123A60" w:rsidP="00DE356A">
      <w:pPr>
        <w:pStyle w:val="Nagwek2"/>
        <w:ind w:left="400" w:hanging="400"/>
      </w:pPr>
      <w:r w:rsidRPr="00EB60C3">
        <w:t>Wykonawca</w:t>
      </w:r>
    </w:p>
    <w:p w14:paraId="4037EE03" w14:textId="77777777" w:rsidR="00477DDB" w:rsidRPr="00477DDB" w:rsidRDefault="00477DDB" w:rsidP="00F86CDA">
      <w:pPr>
        <w:pStyle w:val="Akapitzlist"/>
        <w:widowControl w:val="0"/>
        <w:numPr>
          <w:ilvl w:val="0"/>
          <w:numId w:val="59"/>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3CB2C879" w14:textId="77777777" w:rsidR="00123A60" w:rsidRPr="00477DDB" w:rsidRDefault="00123A60" w:rsidP="00F86CDA">
      <w:pPr>
        <w:pStyle w:val="Akapitzlist"/>
        <w:widowControl w:val="0"/>
        <w:numPr>
          <w:ilvl w:val="0"/>
          <w:numId w:val="59"/>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Zamawiający nie zastrzega możliwości ubiegania się o udzielenie zamówienia wyłącznie przez Wykonawców, o których mowa w art. 94 ustawy Pzp, tj. mający status zakładu pracy chronionej, spółdzielnie socjalne oraz inn</w:t>
      </w:r>
      <w:r w:rsidR="00B3603C" w:rsidRPr="00477DDB">
        <w:rPr>
          <w:rFonts w:ascii="Tahoma" w:hAnsi="Tahoma" w:cs="Tahoma"/>
          <w:bCs/>
          <w:sz w:val="20"/>
          <w:szCs w:val="20"/>
        </w:rPr>
        <w:t>i</w:t>
      </w:r>
      <w:r w:rsidRPr="00477DDB">
        <w:rPr>
          <w:rFonts w:ascii="Tahoma" w:hAnsi="Tahoma" w:cs="Tahoma"/>
          <w:bCs/>
          <w:sz w:val="20"/>
          <w:szCs w:val="20"/>
        </w:rPr>
        <w:t xml:space="preserve"> wykonawc</w:t>
      </w:r>
      <w:r w:rsidR="00B3603C" w:rsidRPr="00477DDB">
        <w:rPr>
          <w:rFonts w:ascii="Tahoma" w:hAnsi="Tahoma" w:cs="Tahoma"/>
          <w:bCs/>
          <w:sz w:val="20"/>
          <w:szCs w:val="20"/>
        </w:rPr>
        <w:t>y</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31C1AC90" w14:textId="77777777" w:rsidR="003D79FB" w:rsidRPr="00EB60C3" w:rsidRDefault="003D79FB" w:rsidP="00DE356A">
      <w:pPr>
        <w:pStyle w:val="Nagwek2"/>
        <w:ind w:left="400" w:hanging="400"/>
      </w:pPr>
      <w:r w:rsidRPr="00EB60C3">
        <w:t>Wykonawcy wspólnie ubiegający się o udzielenie zamówienia publicznego</w:t>
      </w:r>
    </w:p>
    <w:p w14:paraId="6E05EBA6" w14:textId="77777777" w:rsidR="00123A60" w:rsidRPr="00EB60C3" w:rsidRDefault="00123A60"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42E2940" w14:textId="77777777" w:rsidR="003D79FB" w:rsidRPr="00EB60C3" w:rsidRDefault="003D79FB"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29F17676" w14:textId="77777777" w:rsidR="00233105" w:rsidRPr="00EB60C3" w:rsidRDefault="003D79FB"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08D15AB5" w14:textId="77777777" w:rsidR="005119CC" w:rsidRPr="00C33176" w:rsidRDefault="005119CC" w:rsidP="005119CC">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w:t>
      </w:r>
      <w:r>
        <w:rPr>
          <w:rFonts w:ascii="Tahoma" w:hAnsi="Tahoma" w:cs="Tahoma"/>
          <w:sz w:val="20"/>
          <w:szCs w:val="20"/>
        </w:rPr>
        <w:t xml:space="preserve"> – każdy z Wykonawców wspólnie ubiegających się o zamówienie składa:</w:t>
      </w:r>
    </w:p>
    <w:p w14:paraId="62918621" w14:textId="77777777" w:rsidR="005119CC" w:rsidRPr="00EB60C3" w:rsidRDefault="005119CC">
      <w:pPr>
        <w:pStyle w:val="Akapitzlist"/>
        <w:widowControl w:val="0"/>
        <w:numPr>
          <w:ilvl w:val="0"/>
          <w:numId w:val="160"/>
        </w:numPr>
        <w:autoSpaceDN w:val="0"/>
        <w:adjustRightInd w:val="0"/>
        <w:spacing w:before="11" w:line="240" w:lineRule="auto"/>
        <w:ind w:right="-34"/>
        <w:jc w:val="both"/>
        <w:rPr>
          <w:rFonts w:ascii="Tahoma" w:hAnsi="Tahoma" w:cs="Tahoma"/>
          <w:bCs/>
          <w:sz w:val="20"/>
          <w:szCs w:val="20"/>
        </w:rPr>
      </w:pPr>
      <w:r w:rsidRPr="00EB60C3">
        <w:rPr>
          <w:rFonts w:ascii="Tahoma" w:hAnsi="Tahoma" w:cs="Tahoma"/>
          <w:sz w:val="20"/>
          <w:szCs w:val="20"/>
        </w:rPr>
        <w:t>oświadczeni</w:t>
      </w:r>
      <w:r>
        <w:rPr>
          <w:rFonts w:ascii="Tahoma" w:hAnsi="Tahoma" w:cs="Tahoma"/>
          <w:sz w:val="20"/>
          <w:szCs w:val="20"/>
        </w:rPr>
        <w:t xml:space="preserve">e jednolitego dokumentu europejskiego (JEDZ), </w:t>
      </w:r>
      <w:r w:rsidRPr="00EB60C3">
        <w:rPr>
          <w:rFonts w:ascii="Tahoma" w:hAnsi="Tahoma" w:cs="Tahoma"/>
          <w:sz w:val="20"/>
          <w:szCs w:val="20"/>
        </w:rPr>
        <w:t>o który</w:t>
      </w:r>
      <w:r>
        <w:rPr>
          <w:rFonts w:ascii="Tahoma" w:hAnsi="Tahoma" w:cs="Tahoma"/>
          <w:sz w:val="20"/>
          <w:szCs w:val="20"/>
        </w:rPr>
        <w:t>m</w:t>
      </w:r>
      <w:r w:rsidRPr="00EB60C3">
        <w:rPr>
          <w:rFonts w:ascii="Tahoma" w:hAnsi="Tahoma" w:cs="Tahoma"/>
          <w:sz w:val="20"/>
          <w:szCs w:val="20"/>
        </w:rPr>
        <w:t xml:space="preserve"> mowa w art. 125 ust. 1 ustawy Pzp (pkt. 1.</w:t>
      </w:r>
      <w:r>
        <w:rPr>
          <w:rFonts w:ascii="Tahoma" w:hAnsi="Tahoma" w:cs="Tahoma"/>
          <w:sz w:val="20"/>
          <w:szCs w:val="20"/>
        </w:rPr>
        <w:t>2</w:t>
      </w:r>
      <w:r w:rsidRPr="00EB60C3">
        <w:rPr>
          <w:rFonts w:ascii="Tahoma" w:hAnsi="Tahoma" w:cs="Tahoma"/>
          <w:sz w:val="20"/>
          <w:szCs w:val="20"/>
        </w:rPr>
        <w:t xml:space="preserve"> rozdziału I</w:t>
      </w:r>
      <w:r>
        <w:rPr>
          <w:rFonts w:ascii="Tahoma" w:hAnsi="Tahoma" w:cs="Tahoma"/>
          <w:sz w:val="20"/>
          <w:szCs w:val="20"/>
        </w:rPr>
        <w:t>V</w:t>
      </w:r>
      <w:r w:rsidRPr="00EB60C3">
        <w:rPr>
          <w:rFonts w:ascii="Tahoma" w:hAnsi="Tahoma" w:cs="Tahoma"/>
          <w:sz w:val="20"/>
          <w:szCs w:val="20"/>
        </w:rPr>
        <w:t xml:space="preserve"> swz). Oświadczeni</w:t>
      </w:r>
      <w:r>
        <w:rPr>
          <w:rFonts w:ascii="Tahoma" w:hAnsi="Tahoma" w:cs="Tahoma"/>
          <w:sz w:val="20"/>
          <w:szCs w:val="20"/>
        </w:rPr>
        <w:t>e</w:t>
      </w:r>
      <w:r w:rsidRPr="00EB60C3">
        <w:rPr>
          <w:rFonts w:ascii="Tahoma" w:hAnsi="Tahoma" w:cs="Tahoma"/>
          <w:sz w:val="20"/>
          <w:szCs w:val="20"/>
        </w:rPr>
        <w:t xml:space="preserve"> t</w:t>
      </w:r>
      <w:r>
        <w:rPr>
          <w:rFonts w:ascii="Tahoma" w:hAnsi="Tahoma" w:cs="Tahoma"/>
          <w:sz w:val="20"/>
          <w:szCs w:val="20"/>
        </w:rPr>
        <w:t>o</w:t>
      </w:r>
      <w:r w:rsidRPr="00EB60C3">
        <w:rPr>
          <w:rFonts w:ascii="Tahoma" w:hAnsi="Tahoma" w:cs="Tahoma"/>
          <w:sz w:val="20"/>
          <w:szCs w:val="20"/>
        </w:rPr>
        <w:t xml:space="preserve"> potwierdza brak podstaw wykluczenia </w:t>
      </w:r>
      <w:r>
        <w:rPr>
          <w:rFonts w:ascii="Tahoma" w:hAnsi="Tahoma" w:cs="Tahoma"/>
          <w:sz w:val="20"/>
          <w:szCs w:val="20"/>
        </w:rPr>
        <w:t xml:space="preserve">(każdy z Wykonawców wspólnie składających ofertę nie może podlegać wykluczeniu) </w:t>
      </w:r>
      <w:r w:rsidRPr="00EB60C3">
        <w:rPr>
          <w:rFonts w:ascii="Tahoma" w:hAnsi="Tahoma" w:cs="Tahoma"/>
          <w:sz w:val="20"/>
          <w:szCs w:val="20"/>
        </w:rPr>
        <w:t>oraz s</w:t>
      </w:r>
      <w:r>
        <w:rPr>
          <w:rFonts w:ascii="Tahoma" w:hAnsi="Tahoma" w:cs="Tahoma"/>
          <w:sz w:val="20"/>
          <w:szCs w:val="20"/>
        </w:rPr>
        <w:t>pełnia</w:t>
      </w:r>
      <w:r w:rsidRPr="00EB60C3">
        <w:rPr>
          <w:rFonts w:ascii="Tahoma" w:hAnsi="Tahoma" w:cs="Tahoma"/>
          <w:sz w:val="20"/>
          <w:szCs w:val="20"/>
        </w:rPr>
        <w:t>ni</w:t>
      </w:r>
      <w:r>
        <w:rPr>
          <w:rFonts w:ascii="Tahoma" w:hAnsi="Tahoma" w:cs="Tahoma"/>
          <w:sz w:val="20"/>
          <w:szCs w:val="20"/>
        </w:rPr>
        <w:t>a</w:t>
      </w:r>
      <w:r w:rsidRPr="00EB60C3">
        <w:rPr>
          <w:rFonts w:ascii="Tahoma" w:hAnsi="Tahoma" w:cs="Tahoma"/>
          <w:sz w:val="20"/>
          <w:szCs w:val="20"/>
        </w:rPr>
        <w:t xml:space="preserve"> warunków udziału w postępowaniu w zakresie, w jakim każdy z Wykonawców wykazuje spełni</w:t>
      </w:r>
      <w:r>
        <w:rPr>
          <w:rFonts w:ascii="Tahoma" w:hAnsi="Tahoma" w:cs="Tahoma"/>
          <w:sz w:val="20"/>
          <w:szCs w:val="20"/>
        </w:rPr>
        <w:t>a</w:t>
      </w:r>
      <w:r w:rsidRPr="00EB60C3">
        <w:rPr>
          <w:rFonts w:ascii="Tahoma" w:hAnsi="Tahoma" w:cs="Tahoma"/>
          <w:sz w:val="20"/>
          <w:szCs w:val="20"/>
        </w:rPr>
        <w:t xml:space="preserve">nie warunków udziału w postępowaniu. </w:t>
      </w:r>
    </w:p>
    <w:p w14:paraId="03D3788F" w14:textId="2E844847" w:rsidR="005119CC" w:rsidRPr="00E5357E" w:rsidRDefault="005119CC">
      <w:pPr>
        <w:pStyle w:val="Akapitzlist"/>
        <w:widowControl w:val="0"/>
        <w:numPr>
          <w:ilvl w:val="0"/>
          <w:numId w:val="160"/>
        </w:numPr>
        <w:autoSpaceDN w:val="0"/>
        <w:adjustRightInd w:val="0"/>
        <w:spacing w:before="11" w:line="240" w:lineRule="auto"/>
        <w:ind w:right="-34"/>
        <w:jc w:val="both"/>
        <w:rPr>
          <w:rFonts w:ascii="Tahoma" w:hAnsi="Tahoma" w:cs="Tahoma"/>
          <w:bCs/>
          <w:sz w:val="20"/>
          <w:szCs w:val="20"/>
        </w:rPr>
      </w:pPr>
      <w:r>
        <w:rPr>
          <w:rFonts w:ascii="Tahoma" w:hAnsi="Tahoma" w:cs="Tahoma"/>
          <w:sz w:val="20"/>
          <w:szCs w:val="20"/>
        </w:rPr>
        <w:t xml:space="preserve">Oświadczenie, o którym mowa w art. 125 ust. 1 ustawy Pzp (pkt 1.3 rozdziału IV swz) dotyczące wykluczenia z art. 5K Rozporządzenia Rady UE nr 833/2014 z dnia 31.07.2014r. </w:t>
      </w:r>
      <w:r w:rsidRPr="00EB60C3">
        <w:rPr>
          <w:rFonts w:ascii="Tahoma" w:hAnsi="Tahoma" w:cs="Tahoma"/>
          <w:sz w:val="20"/>
          <w:szCs w:val="20"/>
        </w:rPr>
        <w:t xml:space="preserve"> Oświadczeni</w:t>
      </w:r>
      <w:r>
        <w:rPr>
          <w:rFonts w:ascii="Tahoma" w:hAnsi="Tahoma" w:cs="Tahoma"/>
          <w:sz w:val="20"/>
          <w:szCs w:val="20"/>
        </w:rPr>
        <w:t>e</w:t>
      </w:r>
      <w:r w:rsidRPr="00EB60C3">
        <w:rPr>
          <w:rFonts w:ascii="Tahoma" w:hAnsi="Tahoma" w:cs="Tahoma"/>
          <w:sz w:val="20"/>
          <w:szCs w:val="20"/>
        </w:rPr>
        <w:t xml:space="preserve"> t</w:t>
      </w:r>
      <w:r>
        <w:rPr>
          <w:rFonts w:ascii="Tahoma" w:hAnsi="Tahoma" w:cs="Tahoma"/>
          <w:sz w:val="20"/>
          <w:szCs w:val="20"/>
        </w:rPr>
        <w:t>o</w:t>
      </w:r>
      <w:r w:rsidRPr="00EB60C3">
        <w:rPr>
          <w:rFonts w:ascii="Tahoma" w:hAnsi="Tahoma" w:cs="Tahoma"/>
          <w:sz w:val="20"/>
          <w:szCs w:val="20"/>
        </w:rPr>
        <w:t xml:space="preserve"> potwierdza brak podstaw wykluczenia</w:t>
      </w:r>
      <w:r>
        <w:rPr>
          <w:rFonts w:ascii="Tahoma" w:hAnsi="Tahoma" w:cs="Tahoma"/>
          <w:sz w:val="20"/>
          <w:szCs w:val="20"/>
        </w:rPr>
        <w:t xml:space="preserve"> z postępowania w powyższym zakresie. Oświadczenie stanowi </w:t>
      </w:r>
      <w:r w:rsidRPr="00D94916">
        <w:rPr>
          <w:rFonts w:ascii="Tahoma" w:hAnsi="Tahoma" w:cs="Tahoma"/>
          <w:sz w:val="20"/>
          <w:szCs w:val="20"/>
        </w:rPr>
        <w:t xml:space="preserve">zał. nr </w:t>
      </w:r>
      <w:r w:rsidR="0092473A" w:rsidRPr="00F52C5C">
        <w:rPr>
          <w:rFonts w:ascii="Tahoma" w:hAnsi="Tahoma" w:cs="Tahoma"/>
          <w:sz w:val="20"/>
          <w:szCs w:val="20"/>
        </w:rPr>
        <w:t>5</w:t>
      </w:r>
      <w:r w:rsidRPr="00F52C5C">
        <w:rPr>
          <w:rFonts w:ascii="Tahoma" w:hAnsi="Tahoma" w:cs="Tahoma"/>
          <w:sz w:val="20"/>
          <w:szCs w:val="20"/>
        </w:rPr>
        <w:t xml:space="preserve"> do SWZ.</w:t>
      </w:r>
    </w:p>
    <w:p w14:paraId="35DEB092" w14:textId="52F2EF8B" w:rsidR="0047166A" w:rsidRPr="00F43F51" w:rsidRDefault="0047166A" w:rsidP="00F43F51">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Warunek dotyczący uprawnień do prowadzenia określonej działalności gospodarczej lub zawodowej </w:t>
      </w:r>
      <w:r w:rsidR="00191AC0">
        <w:rPr>
          <w:rFonts w:ascii="Tahoma" w:hAnsi="Tahoma" w:cs="Tahoma"/>
          <w:bCs/>
          <w:sz w:val="20"/>
          <w:szCs w:val="20"/>
        </w:rPr>
        <w:t>(</w:t>
      </w:r>
      <w:r w:rsidR="0076087B" w:rsidRPr="0076087B">
        <w:rPr>
          <w:rFonts w:ascii="Tahoma" w:hAnsi="Tahoma" w:cs="Tahoma"/>
          <w:bCs/>
          <w:sz w:val="20"/>
          <w:szCs w:val="20"/>
        </w:rPr>
        <w:t>rozdział III</w:t>
      </w:r>
      <w:r w:rsidR="0076087B">
        <w:rPr>
          <w:rFonts w:ascii="Tahoma" w:hAnsi="Tahoma" w:cs="Tahoma"/>
          <w:bCs/>
          <w:sz w:val="20"/>
          <w:szCs w:val="20"/>
        </w:rPr>
        <w:t xml:space="preserve"> pkt 3.2 swz</w:t>
      </w:r>
      <w:r w:rsidR="00191AC0">
        <w:rPr>
          <w:rFonts w:ascii="Tahoma" w:hAnsi="Tahoma" w:cs="Tahoma"/>
          <w:bCs/>
          <w:sz w:val="20"/>
          <w:szCs w:val="20"/>
        </w:rPr>
        <w:t>)</w:t>
      </w:r>
      <w:r w:rsidR="00CC42BD">
        <w:rPr>
          <w:rFonts w:ascii="Tahoma" w:hAnsi="Tahoma" w:cs="Tahoma"/>
          <w:bCs/>
          <w:sz w:val="20"/>
          <w:szCs w:val="20"/>
        </w:rPr>
        <w:t>,</w:t>
      </w:r>
      <w:r w:rsidRPr="00EB60C3">
        <w:rPr>
          <w:rFonts w:ascii="Tahoma" w:hAnsi="Tahoma" w:cs="Tahoma"/>
          <w:bCs/>
          <w:sz w:val="20"/>
          <w:szCs w:val="20"/>
        </w:rPr>
        <w:t xml:space="preserve"> o którym mowa w art. 112 ust. 2 pkt 2 ustawy Pzp, zostanie spełniony, jeżeli co najmniej jeden z wykonawców wspólnie ubiegających się </w:t>
      </w:r>
      <w:r w:rsidR="008635AC">
        <w:rPr>
          <w:rFonts w:ascii="Tahoma" w:hAnsi="Tahoma" w:cs="Tahoma"/>
          <w:bCs/>
          <w:sz w:val="20"/>
          <w:szCs w:val="20"/>
        </w:rPr>
        <w:br/>
      </w:r>
      <w:r w:rsidRPr="00EB60C3">
        <w:rPr>
          <w:rFonts w:ascii="Tahoma" w:hAnsi="Tahoma" w:cs="Tahoma"/>
          <w:bCs/>
          <w:sz w:val="20"/>
          <w:szCs w:val="20"/>
        </w:rPr>
        <w:t xml:space="preserve">o udzielenie zamówienia posiada uprawnienia do prowadzenia określonej działalności gospodarczej lub zawodowej i </w:t>
      </w:r>
      <w:r w:rsidRPr="00B3603C">
        <w:rPr>
          <w:rFonts w:ascii="Tahoma" w:hAnsi="Tahoma" w:cs="Tahoma"/>
          <w:bCs/>
          <w:sz w:val="20"/>
          <w:szCs w:val="20"/>
        </w:rPr>
        <w:t xml:space="preserve">zrealizuje </w:t>
      </w:r>
      <w:r w:rsidR="00CC42BD">
        <w:rPr>
          <w:rFonts w:ascii="Tahoma" w:hAnsi="Tahoma" w:cs="Tahoma"/>
          <w:bCs/>
          <w:sz w:val="20"/>
          <w:szCs w:val="20"/>
        </w:rPr>
        <w:t>usługi</w:t>
      </w:r>
      <w:r w:rsidRPr="00EB60C3">
        <w:rPr>
          <w:rFonts w:ascii="Tahoma" w:hAnsi="Tahoma" w:cs="Tahoma"/>
          <w:bCs/>
          <w:sz w:val="20"/>
          <w:szCs w:val="20"/>
        </w:rPr>
        <w:t>, do których realizacji te uprawnienia są wymagane.</w:t>
      </w:r>
      <w:r w:rsidR="00F43F51">
        <w:rPr>
          <w:rFonts w:ascii="Tahoma" w:hAnsi="Tahoma" w:cs="Tahoma"/>
          <w:bCs/>
          <w:sz w:val="20"/>
          <w:szCs w:val="20"/>
        </w:rPr>
        <w:t xml:space="preserve"> </w:t>
      </w:r>
      <w:r w:rsidR="00D9253D" w:rsidRPr="00F43F51">
        <w:rPr>
          <w:rFonts w:ascii="Tahoma" w:hAnsi="Tahoma" w:cs="Tahoma"/>
          <w:bCs/>
          <w:sz w:val="20"/>
          <w:szCs w:val="20"/>
        </w:rPr>
        <w:t xml:space="preserve">W takim przypadku wykonawcy wspólnie ubiegający się o udzielenie zamówienia </w:t>
      </w:r>
      <w:r w:rsidR="00D9253D" w:rsidRPr="00F43F51">
        <w:rPr>
          <w:rFonts w:ascii="Tahoma" w:hAnsi="Tahoma" w:cs="Tahoma"/>
          <w:bCs/>
          <w:sz w:val="20"/>
          <w:szCs w:val="20"/>
        </w:rPr>
        <w:lastRenderedPageBreak/>
        <w:t xml:space="preserve">dołączają do oferty oświadczenie, z którego wynika, które usługi wykonają poszczególni Wykonawcy. Wzór oświadczenia stanowi </w:t>
      </w:r>
      <w:r w:rsidR="00D9253D" w:rsidRPr="00F43F51">
        <w:rPr>
          <w:rFonts w:ascii="Tahoma" w:hAnsi="Tahoma" w:cs="Tahoma"/>
          <w:b/>
          <w:bCs/>
          <w:sz w:val="20"/>
          <w:szCs w:val="20"/>
        </w:rPr>
        <w:t xml:space="preserve">zał. nr </w:t>
      </w:r>
      <w:r w:rsidR="0092473A">
        <w:rPr>
          <w:rFonts w:ascii="Tahoma" w:hAnsi="Tahoma" w:cs="Tahoma"/>
          <w:b/>
          <w:bCs/>
          <w:sz w:val="20"/>
          <w:szCs w:val="20"/>
        </w:rPr>
        <w:t>8</w:t>
      </w:r>
      <w:r w:rsidR="00D9253D" w:rsidRPr="00F43F51">
        <w:rPr>
          <w:rFonts w:ascii="Tahoma" w:hAnsi="Tahoma" w:cs="Tahoma"/>
          <w:b/>
          <w:bCs/>
          <w:sz w:val="20"/>
          <w:szCs w:val="20"/>
        </w:rPr>
        <w:t xml:space="preserve"> do swz</w:t>
      </w:r>
      <w:r w:rsidR="00D9253D" w:rsidRPr="00F43F51">
        <w:rPr>
          <w:rFonts w:ascii="Tahoma" w:hAnsi="Tahoma" w:cs="Tahoma"/>
          <w:bCs/>
          <w:sz w:val="20"/>
          <w:szCs w:val="20"/>
        </w:rPr>
        <w:t>.</w:t>
      </w:r>
    </w:p>
    <w:p w14:paraId="3B28A389" w14:textId="77777777" w:rsidR="00233105" w:rsidRPr="00EB60C3" w:rsidRDefault="00233105" w:rsidP="008854AA">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21169816" w14:textId="77777777" w:rsidR="0047166A" w:rsidRPr="00EB60C3" w:rsidRDefault="00233105" w:rsidP="008854AA">
      <w:pPr>
        <w:pStyle w:val="Akapitzlist"/>
        <w:widowControl w:val="0"/>
        <w:numPr>
          <w:ilvl w:val="0"/>
          <w:numId w:val="30"/>
        </w:numPr>
        <w:autoSpaceDN w:val="0"/>
        <w:adjustRightInd w:val="0"/>
        <w:spacing w:before="11" w:after="120" w:line="240" w:lineRule="auto"/>
        <w:ind w:left="799" w:right="-34" w:hanging="601"/>
        <w:contextualSpacing w:val="0"/>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p>
    <w:p w14:paraId="7AD54B3F" w14:textId="77777777" w:rsidR="00123A60" w:rsidRPr="00EB60C3" w:rsidRDefault="00353CAC" w:rsidP="00DE356A">
      <w:pPr>
        <w:pStyle w:val="Nagwek2"/>
        <w:ind w:left="400" w:hanging="400"/>
        <w:rPr>
          <w:caps/>
        </w:rPr>
      </w:pPr>
      <w:r w:rsidRPr="00EB60C3">
        <w:t>Podwykonawstwo</w:t>
      </w:r>
    </w:p>
    <w:p w14:paraId="63B4A61F" w14:textId="1EC3CD65" w:rsidR="00660320" w:rsidRDefault="00123A60"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2455E561" w14:textId="77777777" w:rsidR="00660320" w:rsidRPr="00CB7ABB" w:rsidRDefault="00123A60"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CB7ABB">
        <w:rPr>
          <w:rFonts w:ascii="Tahoma" w:hAnsi="Tahoma" w:cs="Tahoma"/>
          <w:bCs/>
          <w:sz w:val="20"/>
          <w:szCs w:val="20"/>
        </w:rPr>
        <w:t>Wykonawca</w:t>
      </w:r>
      <w:r w:rsidR="00CB7ABB" w:rsidRPr="00CB7ABB">
        <w:rPr>
          <w:rFonts w:ascii="Tahoma" w:hAnsi="Tahoma" w:cs="Tahoma"/>
          <w:bCs/>
          <w:sz w:val="20"/>
          <w:szCs w:val="20"/>
        </w:rPr>
        <w:t>, który zamierza powierzyć części zamówienia podwykonawcom</w:t>
      </w:r>
      <w:r w:rsidRPr="00CB7ABB">
        <w:rPr>
          <w:rFonts w:ascii="Tahoma" w:hAnsi="Tahoma" w:cs="Tahoma"/>
          <w:bCs/>
          <w:sz w:val="20"/>
          <w:szCs w:val="20"/>
        </w:rPr>
        <w:t xml:space="preserve"> jest zobowiązany wskazać w formularzu ofertowym części zamówienia</w:t>
      </w:r>
      <w:r w:rsidR="002A2C3F" w:rsidRPr="00CB7ABB">
        <w:rPr>
          <w:rFonts w:ascii="Tahoma" w:hAnsi="Tahoma" w:cs="Tahoma"/>
          <w:bCs/>
          <w:sz w:val="20"/>
          <w:szCs w:val="20"/>
        </w:rPr>
        <w:t xml:space="preserve"> (w pkt V zał. nr </w:t>
      </w:r>
      <w:r w:rsidR="00F43F51">
        <w:rPr>
          <w:rFonts w:ascii="Tahoma" w:hAnsi="Tahoma" w:cs="Tahoma"/>
          <w:bCs/>
          <w:sz w:val="20"/>
          <w:szCs w:val="20"/>
        </w:rPr>
        <w:t>3</w:t>
      </w:r>
      <w:r w:rsidR="002A2C3F" w:rsidRPr="00CB7ABB">
        <w:rPr>
          <w:rFonts w:ascii="Tahoma" w:hAnsi="Tahoma" w:cs="Tahoma"/>
          <w:bCs/>
          <w:sz w:val="20"/>
          <w:szCs w:val="20"/>
        </w:rPr>
        <w:t xml:space="preserve"> do swz)</w:t>
      </w:r>
      <w:r w:rsidR="002D07AC" w:rsidRPr="00CB7ABB">
        <w:rPr>
          <w:rFonts w:ascii="Tahoma" w:hAnsi="Tahoma" w:cs="Tahoma"/>
          <w:bCs/>
          <w:sz w:val="20"/>
          <w:szCs w:val="20"/>
        </w:rPr>
        <w:t>,</w:t>
      </w:r>
      <w:r w:rsidRPr="00CB7ABB">
        <w:rPr>
          <w:rFonts w:ascii="Tahoma" w:hAnsi="Tahoma" w:cs="Tahoma"/>
          <w:bCs/>
          <w:sz w:val="20"/>
          <w:szCs w:val="20"/>
        </w:rPr>
        <w:t xml:space="preserve"> których wykonanie zamierza powierzyć podwykonawcom i podać nazwy ewentualnych po</w:t>
      </w:r>
      <w:r w:rsidR="00CB7ABB" w:rsidRPr="00CB7ABB">
        <w:rPr>
          <w:rFonts w:ascii="Tahoma" w:hAnsi="Tahoma" w:cs="Tahoma"/>
          <w:bCs/>
          <w:sz w:val="20"/>
          <w:szCs w:val="20"/>
        </w:rPr>
        <w:t xml:space="preserve">dwykonawców, o ile są już znane oraz zobowiązany jest wypełnić część II sekcję D dokumentu JEDZ. </w:t>
      </w:r>
    </w:p>
    <w:p w14:paraId="0E4D8638" w14:textId="77777777" w:rsidR="00660320" w:rsidRPr="00660320" w:rsidRDefault="002A034E"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DE356A">
        <w:rPr>
          <w:rFonts w:ascii="Tahoma" w:hAnsi="Tahoma" w:cs="Tahoma"/>
          <w:sz w:val="20"/>
          <w:szCs w:val="20"/>
        </w:rPr>
        <w:t>usługi</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B36531">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F43F51">
        <w:rPr>
          <w:rFonts w:ascii="Tahoma" w:hAnsi="Tahoma" w:cs="Tahoma"/>
          <w:sz w:val="20"/>
          <w:szCs w:val="20"/>
        </w:rPr>
        <w:t>usług</w:t>
      </w:r>
      <w:r w:rsidRPr="00660320">
        <w:rPr>
          <w:rFonts w:ascii="Tahoma" w:hAnsi="Tahoma" w:cs="Tahoma"/>
          <w:sz w:val="20"/>
          <w:szCs w:val="20"/>
        </w:rPr>
        <w:t>.</w:t>
      </w:r>
    </w:p>
    <w:p w14:paraId="4F22CCDD" w14:textId="77777777" w:rsidR="00660320" w:rsidRPr="00660320" w:rsidRDefault="002A034E" w:rsidP="008854AA">
      <w:pPr>
        <w:pStyle w:val="Akapitzlist"/>
        <w:widowControl w:val="0"/>
        <w:numPr>
          <w:ilvl w:val="0"/>
          <w:numId w:val="33"/>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Pzp</w:t>
      </w:r>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51A0ECF" w14:textId="4CDC9737" w:rsidR="005F5A92" w:rsidRPr="0092473A" w:rsidRDefault="005F5A92" w:rsidP="0092473A">
      <w:pPr>
        <w:pStyle w:val="Akapitzlist"/>
        <w:widowControl w:val="0"/>
        <w:numPr>
          <w:ilvl w:val="0"/>
          <w:numId w:val="33"/>
        </w:numPr>
        <w:autoSpaceDN w:val="0"/>
        <w:adjustRightInd w:val="0"/>
        <w:spacing w:before="11" w:after="0" w:line="240" w:lineRule="auto"/>
        <w:ind w:left="799" w:right="-34" w:hanging="601"/>
        <w:contextualSpacing w:val="0"/>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45A1EC27" w14:textId="43EEDD1E" w:rsidR="0092473A" w:rsidRPr="0092473A" w:rsidRDefault="0092473A" w:rsidP="0092473A">
      <w:pPr>
        <w:pStyle w:val="Akapitzlist"/>
        <w:widowControl w:val="0"/>
        <w:numPr>
          <w:ilvl w:val="0"/>
          <w:numId w:val="33"/>
        </w:numPr>
        <w:autoSpaceDN w:val="0"/>
        <w:adjustRightInd w:val="0"/>
        <w:spacing w:after="120" w:line="240" w:lineRule="auto"/>
        <w:ind w:left="799" w:right="-34" w:hanging="601"/>
        <w:jc w:val="both"/>
        <w:rPr>
          <w:rFonts w:ascii="Tahoma" w:hAnsi="Tahoma" w:cs="Tahoma"/>
          <w:bCs/>
          <w:sz w:val="20"/>
          <w:szCs w:val="20"/>
        </w:rPr>
      </w:pPr>
      <w:r>
        <w:rPr>
          <w:rFonts w:ascii="Tahoma" w:hAnsi="Tahoma" w:cs="Tahoma"/>
          <w:sz w:val="20"/>
          <w:szCs w:val="20"/>
        </w:rPr>
        <w:t xml:space="preserve">Wykonawca jest zobowiązany wskazać w zał. </w:t>
      </w:r>
      <w:r w:rsidRPr="00F52C5C">
        <w:rPr>
          <w:rFonts w:ascii="Tahoma" w:hAnsi="Tahoma" w:cs="Tahoma"/>
          <w:sz w:val="20"/>
          <w:szCs w:val="20"/>
        </w:rPr>
        <w:t xml:space="preserve">nr </w:t>
      </w:r>
      <w:r w:rsidR="006F07F0" w:rsidRPr="00F52C5C">
        <w:rPr>
          <w:rFonts w:ascii="Tahoma" w:hAnsi="Tahoma" w:cs="Tahoma"/>
          <w:sz w:val="20"/>
          <w:szCs w:val="20"/>
        </w:rPr>
        <w:t>5</w:t>
      </w:r>
      <w:r w:rsidRPr="00F52C5C">
        <w:rPr>
          <w:rFonts w:ascii="Tahoma" w:hAnsi="Tahoma" w:cs="Tahoma"/>
          <w:sz w:val="20"/>
          <w:szCs w:val="20"/>
        </w:rPr>
        <w:t xml:space="preserve"> do swz</w:t>
      </w:r>
      <w:r>
        <w:rPr>
          <w:rFonts w:ascii="Tahoma" w:hAnsi="Tahoma" w:cs="Tahoma"/>
          <w:sz w:val="20"/>
          <w:szCs w:val="20"/>
        </w:rPr>
        <w:t xml:space="preserve"> podwykonawców, na których przypada ponad 10% wartości zamówienia. </w:t>
      </w:r>
    </w:p>
    <w:p w14:paraId="799F41AE" w14:textId="46B4C2EF" w:rsidR="0092473A" w:rsidRPr="0092473A" w:rsidRDefault="0092473A" w:rsidP="0092473A">
      <w:pPr>
        <w:pStyle w:val="Akapitzlist"/>
        <w:widowControl w:val="0"/>
        <w:numPr>
          <w:ilvl w:val="0"/>
          <w:numId w:val="33"/>
        </w:numPr>
        <w:autoSpaceDN w:val="0"/>
        <w:adjustRightInd w:val="0"/>
        <w:spacing w:after="120" w:line="240" w:lineRule="auto"/>
        <w:ind w:left="799" w:right="-34" w:hanging="601"/>
        <w:jc w:val="both"/>
        <w:rPr>
          <w:rFonts w:ascii="Tahoma" w:hAnsi="Tahoma" w:cs="Tahoma"/>
          <w:bCs/>
          <w:sz w:val="20"/>
          <w:szCs w:val="20"/>
        </w:rPr>
      </w:pPr>
      <w:r>
        <w:rPr>
          <w:rFonts w:ascii="Tahoma" w:hAnsi="Tahoma" w:cs="Tahoma"/>
          <w:sz w:val="20"/>
          <w:szCs w:val="20"/>
        </w:rPr>
        <w:t>W przypadku powierzenia Podwykonawcy wykonanie części zamówienia, która wymaga posiadania stosownego zezwolenia na prowadzenie działalności</w:t>
      </w:r>
      <w:r w:rsidR="00DB1E82">
        <w:rPr>
          <w:rFonts w:ascii="Tahoma" w:hAnsi="Tahoma" w:cs="Tahoma"/>
          <w:sz w:val="20"/>
          <w:szCs w:val="20"/>
        </w:rPr>
        <w:t xml:space="preserve"> będzie zobowiązany posiadać taki dokument.</w:t>
      </w:r>
      <w:r>
        <w:rPr>
          <w:rFonts w:ascii="Tahoma" w:hAnsi="Tahoma" w:cs="Tahoma"/>
          <w:sz w:val="20"/>
          <w:szCs w:val="20"/>
        </w:rPr>
        <w:t xml:space="preserve"> </w:t>
      </w:r>
    </w:p>
    <w:p w14:paraId="53B6CA7A" w14:textId="77777777" w:rsidR="00FA5FD4" w:rsidRPr="00EB60C3" w:rsidRDefault="002F79C0" w:rsidP="00DE356A">
      <w:pPr>
        <w:pStyle w:val="Nagwek2"/>
        <w:ind w:left="400" w:hanging="400"/>
      </w:pPr>
      <w:r w:rsidRPr="00EB60C3">
        <w:t>Podział zamówienia na części</w:t>
      </w:r>
    </w:p>
    <w:p w14:paraId="26829BC3" w14:textId="77777777" w:rsidR="00D40B16" w:rsidRPr="00D9253D" w:rsidRDefault="001B2648" w:rsidP="008854AA">
      <w:pPr>
        <w:pStyle w:val="Akapitzlist"/>
        <w:numPr>
          <w:ilvl w:val="0"/>
          <w:numId w:val="44"/>
        </w:numPr>
        <w:spacing w:line="240" w:lineRule="auto"/>
        <w:ind w:left="799" w:hanging="601"/>
        <w:jc w:val="both"/>
        <w:rPr>
          <w:rFonts w:ascii="Tahoma" w:hAnsi="Tahoma" w:cs="Tahoma"/>
          <w:sz w:val="20"/>
          <w:szCs w:val="20"/>
        </w:rPr>
      </w:pPr>
      <w:r w:rsidRPr="00D9253D">
        <w:rPr>
          <w:rFonts w:ascii="Tahoma" w:hAnsi="Tahoma" w:cs="Tahoma"/>
          <w:sz w:val="20"/>
          <w:szCs w:val="20"/>
        </w:rPr>
        <w:t>Zamawiający nie dokonuje podziału zamówienia na części, tj. nie dopuszcza możliwości składania ofert częściowych.</w:t>
      </w:r>
    </w:p>
    <w:p w14:paraId="7B9E61D3" w14:textId="77777777" w:rsidR="00E92096" w:rsidRPr="004D43A7" w:rsidRDefault="001B2648" w:rsidP="008854AA">
      <w:pPr>
        <w:pStyle w:val="Akapitzlist"/>
        <w:numPr>
          <w:ilvl w:val="0"/>
          <w:numId w:val="44"/>
        </w:numPr>
        <w:spacing w:line="240" w:lineRule="auto"/>
        <w:ind w:left="799" w:hanging="601"/>
        <w:jc w:val="both"/>
        <w:rPr>
          <w:rFonts w:ascii="Tahoma" w:hAnsi="Tahoma" w:cs="Tahoma"/>
          <w:sz w:val="20"/>
          <w:szCs w:val="20"/>
        </w:rPr>
      </w:pPr>
      <w:r w:rsidRPr="004D43A7">
        <w:rPr>
          <w:rFonts w:ascii="Tahoma" w:hAnsi="Tahoma" w:cs="Tahoma"/>
          <w:sz w:val="20"/>
          <w:szCs w:val="20"/>
        </w:rPr>
        <w:t xml:space="preserve">Powód niedokonania zamówienia na części: </w:t>
      </w:r>
      <w:r w:rsidR="00DE356A">
        <w:rPr>
          <w:rFonts w:ascii="Tahoma" w:hAnsi="Tahoma" w:cs="Tahoma"/>
          <w:sz w:val="20"/>
          <w:szCs w:val="20"/>
        </w:rPr>
        <w:t>z</w:t>
      </w:r>
      <w:r w:rsidR="00F43F51" w:rsidRPr="004D43A7">
        <w:rPr>
          <w:rFonts w:ascii="Tahoma" w:hAnsi="Tahoma" w:cs="Tahoma"/>
          <w:sz w:val="20"/>
          <w:szCs w:val="20"/>
        </w:rPr>
        <w:t xml:space="preserve">godnie z art. 6d ust. 1 ustawy o utrzymaniu czystości i porządku w gminach jest to usługa kompleksowa w związku z tym zamówienie nie jest podzielone na części. </w:t>
      </w:r>
      <w:r w:rsidR="00AF7F45" w:rsidRPr="004D43A7">
        <w:rPr>
          <w:rFonts w:ascii="Tahoma" w:hAnsi="Tahoma" w:cs="Tahoma"/>
          <w:sz w:val="20"/>
          <w:szCs w:val="20"/>
        </w:rPr>
        <w:t xml:space="preserve">Podział </w:t>
      </w:r>
      <w:r w:rsidR="00F43F51" w:rsidRPr="004D43A7">
        <w:rPr>
          <w:rFonts w:ascii="Tahoma" w:hAnsi="Tahoma" w:cs="Tahoma"/>
          <w:sz w:val="20"/>
          <w:szCs w:val="20"/>
        </w:rPr>
        <w:t xml:space="preserve">zamówienia na części może spowodować znaczne podwyższenie kosztów zamówienia ze względu na konieczność odrębnego wyliczania kosztów pośrednich przez każdego z Wykonawców biorących udział w postępowaniu (np. koszty zaplecza, ubezpieczenia, transportu). Ponadto podział zamówienia niesie za sobą ryzyko, </w:t>
      </w:r>
      <w:r w:rsidR="00F43F51" w:rsidRPr="004D43A7">
        <w:rPr>
          <w:rFonts w:ascii="Tahoma" w:hAnsi="Tahoma" w:cs="Tahoma"/>
          <w:sz w:val="20"/>
          <w:szCs w:val="20"/>
        </w:rPr>
        <w:br/>
        <w:t xml:space="preserve">w którym unieważnienie jednej części postępowania zagroziłoby realizacji zamówienia </w:t>
      </w:r>
      <w:r w:rsidR="00F43F51" w:rsidRPr="004D43A7">
        <w:rPr>
          <w:rFonts w:ascii="Tahoma" w:hAnsi="Tahoma" w:cs="Tahoma"/>
          <w:sz w:val="20"/>
          <w:szCs w:val="20"/>
        </w:rPr>
        <w:br/>
        <w:t xml:space="preserve">i spowodowałoby uciążliwości związane z koniecznością zlecania odbioru odpadów w wyższej cenie. Podział zamówienia na części groziłby nadmiernymi trudnościami </w:t>
      </w:r>
      <w:r w:rsidR="004D43A7" w:rsidRPr="004D43A7">
        <w:rPr>
          <w:rFonts w:ascii="Tahoma" w:hAnsi="Tahoma" w:cs="Tahoma"/>
          <w:sz w:val="20"/>
          <w:szCs w:val="20"/>
        </w:rPr>
        <w:t>technicznymi oraz nadmiernymi kosztami wykonania zamówienia. Niedokonanie podziału zamówienia na części jest podyktowane względami technicznymi, organizacyjnymi oraz charakterem przedmiotu zamówienia.</w:t>
      </w:r>
      <w:r w:rsidR="00AF7F45" w:rsidRPr="004D43A7">
        <w:rPr>
          <w:rFonts w:ascii="Tahoma" w:hAnsi="Tahoma" w:cs="Tahoma"/>
          <w:sz w:val="20"/>
          <w:szCs w:val="20"/>
        </w:rPr>
        <w:t xml:space="preserve"> </w:t>
      </w:r>
      <w:r w:rsidR="00E92096" w:rsidRPr="004D43A7">
        <w:rPr>
          <w:rFonts w:ascii="Tahoma" w:hAnsi="Tahoma" w:cs="Tahoma"/>
          <w:sz w:val="20"/>
          <w:szCs w:val="20"/>
        </w:rPr>
        <w:t>Powyższe zamówienie udzielane w całości, nie powoduje ograniczenia konkurencji oraz zapewnia równy dostęp podmiot</w:t>
      </w:r>
      <w:r w:rsidR="00F10C7E" w:rsidRPr="004D43A7">
        <w:rPr>
          <w:rFonts w:ascii="Tahoma" w:hAnsi="Tahoma" w:cs="Tahoma"/>
          <w:sz w:val="20"/>
          <w:szCs w:val="20"/>
        </w:rPr>
        <w:t>om</w:t>
      </w:r>
      <w:r w:rsidR="00E92096" w:rsidRPr="004D43A7">
        <w:rPr>
          <w:rFonts w:ascii="Tahoma" w:hAnsi="Tahoma" w:cs="Tahoma"/>
          <w:sz w:val="20"/>
          <w:szCs w:val="20"/>
        </w:rPr>
        <w:t xml:space="preserve"> z sektora małych i średnich przedsiębiorstw.</w:t>
      </w:r>
    </w:p>
    <w:p w14:paraId="061BE1A1" w14:textId="77777777" w:rsidR="001B2648" w:rsidRPr="00D40B16" w:rsidRDefault="001B2648" w:rsidP="008854AA">
      <w:pPr>
        <w:pStyle w:val="Akapitzlist"/>
        <w:numPr>
          <w:ilvl w:val="0"/>
          <w:numId w:val="44"/>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jedną ofertę.</w:t>
      </w:r>
    </w:p>
    <w:p w14:paraId="76AB8845" w14:textId="77777777" w:rsidR="001B2648" w:rsidRPr="00795890" w:rsidRDefault="001B2648" w:rsidP="00DE356A">
      <w:pPr>
        <w:pStyle w:val="Nagwek2"/>
        <w:ind w:left="400" w:hanging="400"/>
      </w:pPr>
      <w:r w:rsidRPr="00795890">
        <w:t>Oferty wariantowe</w:t>
      </w:r>
    </w:p>
    <w:p w14:paraId="2D97B468" w14:textId="77777777" w:rsidR="001B2648" w:rsidRPr="00795890" w:rsidRDefault="001B2648" w:rsidP="008854AA">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2FF0BEA4" w14:textId="77777777" w:rsidR="005A16C1" w:rsidRPr="00795890" w:rsidRDefault="005A16C1" w:rsidP="00DE356A">
      <w:pPr>
        <w:pStyle w:val="Nagwek2"/>
        <w:ind w:left="400" w:hanging="400"/>
      </w:pPr>
      <w:r w:rsidRPr="00795890">
        <w:t>Katalogi elektroniczne</w:t>
      </w:r>
    </w:p>
    <w:p w14:paraId="41CE70A5" w14:textId="77777777" w:rsidR="005A16C1" w:rsidRPr="00795890" w:rsidRDefault="005A16C1" w:rsidP="008854AA">
      <w:pPr>
        <w:pStyle w:val="Akapitzlist"/>
        <w:numPr>
          <w:ilvl w:val="0"/>
          <w:numId w:val="46"/>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27C44654" w14:textId="77777777" w:rsidR="005A16C1" w:rsidRPr="00795890" w:rsidRDefault="005A16C1" w:rsidP="008854AA">
      <w:pPr>
        <w:pStyle w:val="Akapitzlist"/>
        <w:numPr>
          <w:ilvl w:val="0"/>
          <w:numId w:val="46"/>
        </w:numPr>
        <w:spacing w:line="240" w:lineRule="auto"/>
        <w:ind w:left="800" w:hanging="600"/>
        <w:rPr>
          <w:rFonts w:ascii="Tahoma" w:hAnsi="Tahoma" w:cs="Tahoma"/>
          <w:sz w:val="20"/>
          <w:szCs w:val="20"/>
        </w:rPr>
      </w:pPr>
      <w:r w:rsidRPr="00795890">
        <w:rPr>
          <w:rFonts w:ascii="Tahoma" w:hAnsi="Tahoma" w:cs="Tahoma"/>
          <w:sz w:val="20"/>
          <w:szCs w:val="20"/>
        </w:rPr>
        <w:lastRenderedPageBreak/>
        <w:t>Zamawiający nie wymaga dołączenia katalogu elektronicznego do oferty.</w:t>
      </w:r>
    </w:p>
    <w:p w14:paraId="2FCADCEF" w14:textId="77777777" w:rsidR="005A16C1" w:rsidRPr="00795890" w:rsidRDefault="005A16C1" w:rsidP="008854AA">
      <w:pPr>
        <w:pStyle w:val="Akapitzlist"/>
        <w:numPr>
          <w:ilvl w:val="0"/>
          <w:numId w:val="46"/>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148A7D31" w14:textId="77777777" w:rsidR="005A16C1" w:rsidRPr="00795890" w:rsidRDefault="005A16C1" w:rsidP="00DE356A">
      <w:pPr>
        <w:pStyle w:val="Nagwek2"/>
        <w:ind w:left="400" w:hanging="400"/>
      </w:pPr>
      <w:r w:rsidRPr="00795890">
        <w:t>Umowa ramowa</w:t>
      </w:r>
    </w:p>
    <w:p w14:paraId="1FF17567" w14:textId="77777777" w:rsidR="005A16C1" w:rsidRPr="00795890" w:rsidRDefault="00A56714" w:rsidP="008854AA">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0D31B787" w14:textId="77777777" w:rsidR="00A56714" w:rsidRPr="00795890" w:rsidRDefault="00A56714" w:rsidP="00DE356A">
      <w:pPr>
        <w:pStyle w:val="Nagwek2"/>
        <w:ind w:left="400" w:hanging="400"/>
      </w:pPr>
      <w:r w:rsidRPr="00795890">
        <w:t>Aukcja elektroniczna</w:t>
      </w:r>
    </w:p>
    <w:p w14:paraId="475A77FB" w14:textId="77777777" w:rsidR="00A56714" w:rsidRPr="00795890" w:rsidRDefault="00A56714" w:rsidP="008854AA">
      <w:pPr>
        <w:pStyle w:val="Akapitzlist"/>
        <w:numPr>
          <w:ilvl w:val="0"/>
          <w:numId w:val="48"/>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74B9AC07" w14:textId="77777777" w:rsidR="00A56714" w:rsidRPr="00EB60C3" w:rsidRDefault="00A56714" w:rsidP="00DE356A">
      <w:pPr>
        <w:pStyle w:val="Nagwek2"/>
        <w:ind w:left="400" w:hanging="400"/>
      </w:pPr>
      <w:r w:rsidRPr="00EB60C3">
        <w:t>Zamówienia, o których mowa w art. 214 ust. 1 pkt 7</w:t>
      </w:r>
      <w:r w:rsidR="002A2C3F">
        <w:t xml:space="preserve"> </w:t>
      </w:r>
      <w:r w:rsidRPr="00EB60C3">
        <w:t>ustawy Pzp</w:t>
      </w:r>
    </w:p>
    <w:p w14:paraId="12096C33" w14:textId="77777777" w:rsidR="00BB46A3" w:rsidRDefault="00BB46A3" w:rsidP="004C50FE">
      <w:pPr>
        <w:tabs>
          <w:tab w:val="left" w:pos="400"/>
        </w:tabs>
        <w:suppressAutoHyphens w:val="0"/>
        <w:overflowPunct/>
        <w:autoSpaceDE/>
        <w:ind w:left="400"/>
        <w:jc w:val="both"/>
        <w:textAlignment w:val="auto"/>
        <w:rPr>
          <w:rFonts w:ascii="Tahoma" w:eastAsia="Calibri" w:hAnsi="Tahoma" w:cs="Tahoma"/>
          <w:bCs/>
          <w:kern w:val="0"/>
          <w:lang w:eastAsia="en-US"/>
        </w:rPr>
      </w:pPr>
      <w:r>
        <w:rPr>
          <w:rFonts w:ascii="Tahoma" w:hAnsi="Tahoma" w:cs="Tahoma"/>
        </w:rPr>
        <w:t xml:space="preserve">Zamawiający </w:t>
      </w:r>
      <w:r w:rsidRPr="00D40B16">
        <w:rPr>
          <w:rFonts w:ascii="Tahoma" w:hAnsi="Tahoma" w:cs="Tahoma"/>
        </w:rPr>
        <w:t xml:space="preserve">przewiduje udzielenia zamówienia na podstawie art. 214 ust. 1 pkt 7 ustawy Pzp, polegającego na powtórzeniu podobnych </w:t>
      </w:r>
      <w:r>
        <w:rPr>
          <w:rFonts w:ascii="Tahoma" w:hAnsi="Tahoma" w:cs="Tahoma"/>
        </w:rPr>
        <w:t xml:space="preserve">usług </w:t>
      </w:r>
      <w:r w:rsidRPr="00C72393">
        <w:rPr>
          <w:rFonts w:ascii="Tahoma" w:eastAsia="Calibri" w:hAnsi="Tahoma" w:cs="Tahoma"/>
          <w:bCs/>
          <w:kern w:val="0"/>
          <w:lang w:eastAsia="en-US"/>
        </w:rPr>
        <w:t xml:space="preserve">i będą zgodne z przedmiotem zamówienia podstawowego. Zamawiający przewiduje, że wartość tych </w:t>
      </w:r>
      <w:r w:rsidR="004C50FE">
        <w:rPr>
          <w:rFonts w:ascii="Tahoma" w:eastAsia="Calibri" w:hAnsi="Tahoma" w:cs="Tahoma"/>
          <w:bCs/>
          <w:kern w:val="0"/>
          <w:lang w:eastAsia="en-US"/>
        </w:rPr>
        <w:t>usług</w:t>
      </w:r>
      <w:r w:rsidRPr="00C72393">
        <w:rPr>
          <w:rFonts w:ascii="Tahoma" w:eastAsia="Calibri" w:hAnsi="Tahoma" w:cs="Tahoma"/>
          <w:bCs/>
          <w:kern w:val="0"/>
          <w:lang w:eastAsia="en-US"/>
        </w:rPr>
        <w:t xml:space="preserve"> może wynieść maksymalnie do </w:t>
      </w:r>
      <w:r w:rsidR="004C50FE">
        <w:rPr>
          <w:rFonts w:ascii="Tahoma" w:eastAsia="Calibri" w:hAnsi="Tahoma" w:cs="Tahoma"/>
          <w:bCs/>
          <w:kern w:val="0"/>
          <w:lang w:eastAsia="en-US"/>
        </w:rPr>
        <w:t>3</w:t>
      </w:r>
      <w:r>
        <w:rPr>
          <w:rFonts w:ascii="Tahoma" w:eastAsia="Calibri" w:hAnsi="Tahoma" w:cs="Tahoma"/>
          <w:bCs/>
          <w:kern w:val="0"/>
          <w:lang w:eastAsia="en-US"/>
        </w:rPr>
        <w:t>0</w:t>
      </w:r>
      <w:r w:rsidR="004D43A7">
        <w:rPr>
          <w:rFonts w:ascii="Tahoma" w:eastAsia="Calibri" w:hAnsi="Tahoma" w:cs="Tahoma"/>
          <w:bCs/>
          <w:kern w:val="0"/>
          <w:lang w:eastAsia="en-US"/>
        </w:rPr>
        <w:t>%</w:t>
      </w:r>
      <w:r>
        <w:rPr>
          <w:rFonts w:ascii="Tahoma" w:eastAsia="Calibri" w:hAnsi="Tahoma" w:cs="Tahoma"/>
          <w:bCs/>
          <w:kern w:val="0"/>
          <w:lang w:eastAsia="en-US"/>
        </w:rPr>
        <w:t xml:space="preserve"> wartości zamówienia podstawowego. </w:t>
      </w:r>
    </w:p>
    <w:p w14:paraId="0E88AA7C" w14:textId="77777777" w:rsidR="00BB46A3" w:rsidRDefault="00BB46A3" w:rsidP="00B65114">
      <w:pPr>
        <w:pStyle w:val="Bezodstpw"/>
        <w:suppressAutoHyphens w:val="0"/>
        <w:ind w:left="600" w:hanging="200"/>
        <w:jc w:val="both"/>
        <w:rPr>
          <w:rFonts w:ascii="Tahoma" w:hAnsi="Tahoma" w:cs="Tahoma"/>
          <w:sz w:val="20"/>
          <w:szCs w:val="20"/>
          <w:lang w:val="pl-PL"/>
        </w:rPr>
      </w:pPr>
      <w:r>
        <w:rPr>
          <w:rFonts w:ascii="Tahoma" w:hAnsi="Tahoma" w:cs="Tahoma"/>
          <w:sz w:val="20"/>
          <w:szCs w:val="20"/>
          <w:lang w:val="pl-PL"/>
        </w:rPr>
        <w:t>Warunki udzielenia zamówienia:</w:t>
      </w:r>
    </w:p>
    <w:p w14:paraId="409895DC" w14:textId="77777777" w:rsidR="004C50FE" w:rsidRDefault="004C50FE"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 xml:space="preserve">udzielenie zamówienia zostanie poprzedzone przeprowadzeniem postępowania w trybie </w:t>
      </w:r>
      <w:r w:rsidR="00D9253D">
        <w:rPr>
          <w:rFonts w:ascii="Tahoma" w:hAnsi="Tahoma" w:cs="Tahoma"/>
          <w:sz w:val="20"/>
          <w:szCs w:val="20"/>
          <w:lang w:val="pl-PL"/>
        </w:rPr>
        <w:br/>
      </w:r>
      <w:r>
        <w:rPr>
          <w:rFonts w:ascii="Tahoma" w:hAnsi="Tahoma" w:cs="Tahoma"/>
          <w:sz w:val="20"/>
          <w:szCs w:val="20"/>
          <w:lang w:val="pl-PL"/>
        </w:rPr>
        <w:t>z wolnej ręki, po przeprowadzeniu negocjacji z Wykonawcą;</w:t>
      </w:r>
    </w:p>
    <w:p w14:paraId="41FF5212" w14:textId="77777777" w:rsidR="009D2981" w:rsidRDefault="00BB46A3"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nie może podlegać wykluczeniu na podstawie</w:t>
      </w:r>
      <w:r w:rsidR="009D2981">
        <w:rPr>
          <w:rFonts w:ascii="Tahoma" w:hAnsi="Tahoma" w:cs="Tahoma"/>
          <w:sz w:val="20"/>
          <w:szCs w:val="20"/>
          <w:lang w:val="pl-PL"/>
        </w:rPr>
        <w:t>:</w:t>
      </w:r>
      <w:r>
        <w:rPr>
          <w:rFonts w:ascii="Tahoma" w:hAnsi="Tahoma" w:cs="Tahoma"/>
          <w:sz w:val="20"/>
          <w:szCs w:val="20"/>
          <w:lang w:val="pl-PL"/>
        </w:rPr>
        <w:t xml:space="preserve"> </w:t>
      </w:r>
    </w:p>
    <w:p w14:paraId="38B9E473" w14:textId="170469B1" w:rsidR="00BB46A3" w:rsidRPr="00B661C6" w:rsidRDefault="00BB46A3">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hAnsi="Tahoma" w:cs="Tahoma"/>
          <w:sz w:val="20"/>
          <w:szCs w:val="20"/>
          <w:lang w:val="pl-PL"/>
        </w:rPr>
        <w:t>art. 108 ust. 1 ustawy Pzp,</w:t>
      </w:r>
    </w:p>
    <w:p w14:paraId="1F57673F" w14:textId="58DAF6B8" w:rsidR="009D2981" w:rsidRPr="00B661C6" w:rsidRDefault="009D2981">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eastAsia="Calibri" w:hAnsi="Tahoma" w:cs="Tahoma"/>
          <w:sz w:val="20"/>
          <w:szCs w:val="20"/>
          <w:lang w:val="pl-PL"/>
        </w:rPr>
        <w:t xml:space="preserve">art. 7 ust. 1 ustawy z dnia 13 kwietnia 2022 r. o szczególnych rozwiązaniach </w:t>
      </w:r>
      <w:r w:rsidR="00B661C6">
        <w:rPr>
          <w:rFonts w:ascii="Tahoma" w:eastAsia="Calibri" w:hAnsi="Tahoma" w:cs="Tahoma"/>
          <w:sz w:val="20"/>
          <w:szCs w:val="20"/>
          <w:lang w:val="pl-PL"/>
        </w:rPr>
        <w:br/>
      </w:r>
      <w:r w:rsidRPr="00B661C6">
        <w:rPr>
          <w:rFonts w:ascii="Tahoma" w:eastAsia="Calibri" w:hAnsi="Tahoma" w:cs="Tahoma"/>
          <w:sz w:val="20"/>
          <w:szCs w:val="20"/>
          <w:lang w:val="pl-PL"/>
        </w:rPr>
        <w:t>w zakresie przeciwdziałania wspieraniu agresji na Ukrainę oraz służących ochronie bezpieczeństwa narodowego (Dz.U. 2022 poz. 835)</w:t>
      </w:r>
      <w:r w:rsidR="00B661C6">
        <w:rPr>
          <w:rFonts w:ascii="Tahoma" w:eastAsia="Calibri" w:hAnsi="Tahoma" w:cs="Tahoma"/>
          <w:sz w:val="20"/>
          <w:szCs w:val="20"/>
          <w:lang w:val="pl-PL"/>
        </w:rPr>
        <w:t xml:space="preserve"> – jeżeli przepisy tej ustawy będą nadal obowiązujące</w:t>
      </w:r>
    </w:p>
    <w:p w14:paraId="43F4036E" w14:textId="50245140" w:rsidR="009D2981" w:rsidRPr="00B661C6" w:rsidRDefault="00B661C6">
      <w:pPr>
        <w:pStyle w:val="Bezodstpw"/>
        <w:numPr>
          <w:ilvl w:val="0"/>
          <w:numId w:val="161"/>
        </w:numPr>
        <w:suppressAutoHyphens w:val="0"/>
        <w:ind w:left="1134" w:hanging="425"/>
        <w:jc w:val="both"/>
        <w:rPr>
          <w:rFonts w:ascii="Tahoma" w:hAnsi="Tahoma" w:cs="Tahoma"/>
          <w:sz w:val="20"/>
          <w:szCs w:val="20"/>
          <w:lang w:val="pl-PL"/>
        </w:rPr>
      </w:pPr>
      <w:r w:rsidRPr="00B661C6">
        <w:rPr>
          <w:rFonts w:ascii="Tahoma" w:eastAsia="Calibri" w:hAnsi="Tahoma" w:cs="Tahoma"/>
          <w:sz w:val="20"/>
          <w:szCs w:val="20"/>
          <w:lang w:val="pl-PL"/>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 UE nr L 111</w:t>
      </w:r>
      <w:r w:rsidRPr="00B661C6">
        <w:rPr>
          <w:rFonts w:ascii="Tahoma" w:eastAsia="Calibri" w:hAnsi="Tahoma" w:cs="Tahoma"/>
          <w:sz w:val="20"/>
          <w:szCs w:val="20"/>
        </w:rPr>
        <w:t xml:space="preserve"> z 8.04.2022 r. str. 1)</w:t>
      </w:r>
      <w:r w:rsidRPr="00B661C6">
        <w:rPr>
          <w:rFonts w:ascii="Tahoma" w:eastAsia="Calibri" w:hAnsi="Tahoma" w:cs="Tahoma"/>
          <w:sz w:val="20"/>
          <w:szCs w:val="20"/>
          <w:lang w:val="pl-PL"/>
        </w:rPr>
        <w:t xml:space="preserve"> </w:t>
      </w:r>
      <w:r>
        <w:rPr>
          <w:rFonts w:ascii="Tahoma" w:eastAsia="Calibri" w:hAnsi="Tahoma" w:cs="Tahoma"/>
          <w:sz w:val="20"/>
          <w:szCs w:val="20"/>
          <w:lang w:val="pl-PL"/>
        </w:rPr>
        <w:t>– jeżeli przepisy tej ustawy będą nadal obowiązujące</w:t>
      </w:r>
    </w:p>
    <w:p w14:paraId="0193EC56" w14:textId="13C99253" w:rsidR="00B661C6" w:rsidRDefault="00B661C6"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udokumentuje, że posiada:</w:t>
      </w:r>
    </w:p>
    <w:p w14:paraId="70CBA2CF" w14:textId="6529A1F0" w:rsidR="00B661C6" w:rsidRPr="00B661C6"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ahoma" w:hAnsi="Tahoma" w:cs="Tahoma"/>
          <w:sz w:val="20"/>
          <w:szCs w:val="20"/>
        </w:rPr>
      </w:pPr>
      <w:bookmarkStart w:id="0" w:name="_Hlk143103227"/>
      <w:r>
        <w:rPr>
          <w:rFonts w:ascii="Tahoma" w:hAnsi="Tahoma" w:cs="Tahoma"/>
          <w:sz w:val="20"/>
          <w:szCs w:val="20"/>
        </w:rPr>
        <w:t xml:space="preserve">aktualny </w:t>
      </w:r>
      <w:r w:rsidR="00B661C6" w:rsidRPr="00B661C6">
        <w:rPr>
          <w:rFonts w:ascii="Tahoma" w:hAnsi="Tahoma" w:cs="Tahoma"/>
          <w:sz w:val="20"/>
          <w:szCs w:val="20"/>
        </w:rPr>
        <w:t>wpis do Rejestru podmiotów wprowadzających produkty, produkty w opakowaniach i gospodarujących odpadami</w:t>
      </w:r>
      <w:r w:rsidR="00247245">
        <w:rPr>
          <w:rFonts w:ascii="Tahoma" w:hAnsi="Tahoma" w:cs="Tahoma"/>
          <w:sz w:val="20"/>
          <w:szCs w:val="20"/>
        </w:rPr>
        <w:t xml:space="preserve"> (rejestr BDO)</w:t>
      </w:r>
      <w:r w:rsidR="00B661C6" w:rsidRPr="00B661C6">
        <w:rPr>
          <w:rFonts w:ascii="Tahoma" w:hAnsi="Tahoma" w:cs="Tahoma"/>
          <w:sz w:val="20"/>
          <w:szCs w:val="20"/>
        </w:rPr>
        <w:t>, o którym mowa w art. 49 ustawy z dnia 14 grudnia 2012r. o odpadach (t.j. Dz. U. z 202</w:t>
      </w:r>
      <w:r w:rsidR="00247245">
        <w:rPr>
          <w:rFonts w:ascii="Tahoma" w:hAnsi="Tahoma" w:cs="Tahoma"/>
          <w:sz w:val="20"/>
          <w:szCs w:val="20"/>
        </w:rPr>
        <w:t>3</w:t>
      </w:r>
      <w:r w:rsidR="00B661C6" w:rsidRPr="00B661C6">
        <w:rPr>
          <w:rFonts w:ascii="Tahoma" w:hAnsi="Tahoma" w:cs="Tahoma"/>
          <w:sz w:val="20"/>
          <w:szCs w:val="20"/>
        </w:rPr>
        <w:t xml:space="preserve">r. poz. </w:t>
      </w:r>
      <w:r>
        <w:rPr>
          <w:rFonts w:ascii="Tahoma" w:hAnsi="Tahoma" w:cs="Tahoma"/>
          <w:sz w:val="20"/>
          <w:szCs w:val="20"/>
        </w:rPr>
        <w:t>1</w:t>
      </w:r>
      <w:r w:rsidR="00247245">
        <w:rPr>
          <w:rFonts w:ascii="Tahoma" w:hAnsi="Tahoma" w:cs="Tahoma"/>
          <w:sz w:val="20"/>
          <w:szCs w:val="20"/>
        </w:rPr>
        <w:t>587</w:t>
      </w:r>
      <w:r>
        <w:rPr>
          <w:rFonts w:ascii="Tahoma" w:hAnsi="Tahoma" w:cs="Tahoma"/>
          <w:sz w:val="20"/>
          <w:szCs w:val="20"/>
        </w:rPr>
        <w:t>)</w:t>
      </w:r>
      <w:r w:rsidR="00B661C6" w:rsidRPr="00B661C6">
        <w:rPr>
          <w:rFonts w:ascii="Tahoma" w:hAnsi="Tahoma" w:cs="Tahoma"/>
          <w:sz w:val="20"/>
          <w:szCs w:val="20"/>
        </w:rPr>
        <w:t xml:space="preserve"> </w:t>
      </w:r>
      <w:r w:rsidR="00247245">
        <w:rPr>
          <w:rFonts w:ascii="Tahoma" w:hAnsi="Tahoma" w:cs="Tahoma"/>
          <w:sz w:val="20"/>
          <w:szCs w:val="20"/>
        </w:rPr>
        <w:t xml:space="preserve">prowadzonym przez Marszałka Województwa </w:t>
      </w:r>
      <w:r w:rsidR="00B661C6" w:rsidRPr="00B661C6">
        <w:rPr>
          <w:rFonts w:ascii="Tahoma" w:hAnsi="Tahoma" w:cs="Tahoma"/>
          <w:sz w:val="20"/>
          <w:szCs w:val="20"/>
        </w:rPr>
        <w:t xml:space="preserve">w zakresie transportu odpadów </w:t>
      </w:r>
      <w:r w:rsidR="00247245">
        <w:rPr>
          <w:rFonts w:ascii="Tahoma" w:hAnsi="Tahoma" w:cs="Tahoma"/>
          <w:sz w:val="20"/>
          <w:szCs w:val="20"/>
        </w:rPr>
        <w:t xml:space="preserve">o kodach </w:t>
      </w:r>
      <w:r w:rsidR="00B661C6" w:rsidRPr="00B661C6">
        <w:rPr>
          <w:rFonts w:ascii="Tahoma" w:hAnsi="Tahoma" w:cs="Tahoma"/>
          <w:sz w:val="20"/>
          <w:szCs w:val="20"/>
        </w:rPr>
        <w:t>objętych przedmiotem zamówienia</w:t>
      </w:r>
      <w:r w:rsidR="00247245">
        <w:rPr>
          <w:rFonts w:ascii="Tahoma" w:hAnsi="Tahoma" w:cs="Tahoma"/>
          <w:sz w:val="20"/>
          <w:szCs w:val="20"/>
        </w:rPr>
        <w:t>;</w:t>
      </w:r>
    </w:p>
    <w:p w14:paraId="354FCCB7" w14:textId="295601C6" w:rsidR="00B661C6" w:rsidRPr="00B661C6" w:rsidRDefault="00E70E7A">
      <w:pPr>
        <w:pStyle w:val="Akapitzlist"/>
        <w:numPr>
          <w:ilvl w:val="0"/>
          <w:numId w:val="162"/>
        </w:numPr>
        <w:tabs>
          <w:tab w:val="left" w:pos="1134"/>
        </w:tabs>
        <w:autoSpaceDN w:val="0"/>
        <w:adjustRightInd w:val="0"/>
        <w:spacing w:after="0" w:line="240" w:lineRule="auto"/>
        <w:ind w:left="1134" w:hanging="425"/>
        <w:contextualSpacing w:val="0"/>
        <w:jc w:val="both"/>
        <w:rPr>
          <w:rFonts w:ascii="Tahoma" w:hAnsi="Tahoma" w:cs="Tahoma"/>
          <w:sz w:val="20"/>
          <w:szCs w:val="20"/>
        </w:rPr>
      </w:pPr>
      <w:r>
        <w:rPr>
          <w:rFonts w:ascii="Tahoma" w:hAnsi="Tahoma" w:cs="Tahoma"/>
          <w:sz w:val="20"/>
          <w:szCs w:val="20"/>
        </w:rPr>
        <w:t xml:space="preserve">aktualny </w:t>
      </w:r>
      <w:r w:rsidR="00B661C6" w:rsidRPr="00B661C6">
        <w:rPr>
          <w:rFonts w:ascii="Tahoma" w:hAnsi="Tahoma" w:cs="Tahoma"/>
          <w:sz w:val="20"/>
          <w:szCs w:val="20"/>
        </w:rPr>
        <w:t xml:space="preserve">wpis do Rejestru działalności regulowanej prowadzonego przez Wójta Gminy Mszana, w zakresie odbierania odpadów komunalnych od właścicieli nieruchomości na terenie Gminy Mszana, o którym mowa w art. 9b ustawy z dnia 13 września 1996r. </w:t>
      </w:r>
      <w:r w:rsidR="00B661C6" w:rsidRPr="00B661C6">
        <w:rPr>
          <w:rFonts w:ascii="Tahoma" w:hAnsi="Tahoma" w:cs="Tahoma"/>
          <w:sz w:val="20"/>
          <w:szCs w:val="20"/>
        </w:rPr>
        <w:br/>
        <w:t>o utrzymaniu czystości i porządku w gminach (tj. Dz. U z 202</w:t>
      </w:r>
      <w:r w:rsidR="00D929B8">
        <w:rPr>
          <w:rFonts w:ascii="Tahoma" w:hAnsi="Tahoma" w:cs="Tahoma"/>
          <w:sz w:val="20"/>
          <w:szCs w:val="20"/>
        </w:rPr>
        <w:t>3</w:t>
      </w:r>
      <w:r w:rsidR="00B661C6" w:rsidRPr="00B661C6">
        <w:rPr>
          <w:rFonts w:ascii="Tahoma" w:hAnsi="Tahoma" w:cs="Tahoma"/>
          <w:sz w:val="20"/>
          <w:szCs w:val="20"/>
        </w:rPr>
        <w:t xml:space="preserve">r., poz. </w:t>
      </w:r>
      <w:r>
        <w:rPr>
          <w:rFonts w:ascii="Tahoma" w:hAnsi="Tahoma" w:cs="Tahoma"/>
          <w:sz w:val="20"/>
          <w:szCs w:val="20"/>
        </w:rPr>
        <w:t>1</w:t>
      </w:r>
      <w:r w:rsidR="00D929B8">
        <w:rPr>
          <w:rFonts w:ascii="Tahoma" w:hAnsi="Tahoma" w:cs="Tahoma"/>
          <w:sz w:val="20"/>
          <w:szCs w:val="20"/>
        </w:rPr>
        <w:t>469</w:t>
      </w:r>
      <w:r w:rsidR="00B661C6" w:rsidRPr="00B661C6">
        <w:rPr>
          <w:rFonts w:ascii="Tahoma" w:hAnsi="Tahoma" w:cs="Tahoma"/>
          <w:sz w:val="20"/>
          <w:szCs w:val="20"/>
        </w:rPr>
        <w:t>)</w:t>
      </w:r>
      <w:r w:rsidR="00247245">
        <w:rPr>
          <w:rFonts w:ascii="Tahoma" w:hAnsi="Tahoma" w:cs="Tahoma"/>
          <w:sz w:val="20"/>
          <w:szCs w:val="20"/>
        </w:rPr>
        <w:t xml:space="preserve"> o kodach odpadów objętych przedmiotem zamówienia</w:t>
      </w:r>
      <w:r w:rsidR="00B661C6" w:rsidRPr="00B661C6">
        <w:rPr>
          <w:rFonts w:ascii="Tahoma" w:hAnsi="Tahoma" w:cs="Tahoma"/>
          <w:sz w:val="20"/>
          <w:szCs w:val="20"/>
        </w:rPr>
        <w:t>.</w:t>
      </w:r>
    </w:p>
    <w:bookmarkEnd w:id="0"/>
    <w:p w14:paraId="2547E943" w14:textId="734D07EA" w:rsidR="00B65114" w:rsidRDefault="00B65114" w:rsidP="00B65114">
      <w:pPr>
        <w:pStyle w:val="Bezodstpw"/>
        <w:numPr>
          <w:ilvl w:val="0"/>
          <w:numId w:val="82"/>
        </w:numPr>
        <w:suppressAutoHyphens w:val="0"/>
        <w:ind w:left="709" w:hanging="283"/>
        <w:jc w:val="both"/>
        <w:rPr>
          <w:rFonts w:ascii="Tahoma" w:hAnsi="Tahoma" w:cs="Tahoma"/>
          <w:sz w:val="20"/>
          <w:szCs w:val="20"/>
          <w:lang w:val="pl-PL"/>
        </w:rPr>
      </w:pPr>
      <w:r>
        <w:rPr>
          <w:rFonts w:ascii="Tahoma" w:hAnsi="Tahoma" w:cs="Tahoma"/>
          <w:sz w:val="20"/>
          <w:szCs w:val="20"/>
          <w:lang w:val="pl-PL"/>
        </w:rPr>
        <w:t>Wykonawca dysponuje lub będzie dysponować przy wykonywaniu przedmiotu zamówienia odpowiednim potencjałem technicznym, tj. co najmniej:</w:t>
      </w:r>
    </w:p>
    <w:p w14:paraId="13BFB258" w14:textId="77777777" w:rsidR="00B337AB" w:rsidRPr="00B337AB" w:rsidRDefault="00B337AB" w:rsidP="00247245">
      <w:pPr>
        <w:pStyle w:val="Akapitzlist"/>
        <w:numPr>
          <w:ilvl w:val="0"/>
          <w:numId w:val="84"/>
        </w:numPr>
        <w:autoSpaceDN w:val="0"/>
        <w:adjustRightInd w:val="0"/>
        <w:spacing w:line="240" w:lineRule="auto"/>
        <w:jc w:val="both"/>
        <w:rPr>
          <w:rFonts w:ascii="Tahoma" w:hAnsi="Tahoma" w:cs="Tahoma"/>
          <w:sz w:val="20"/>
          <w:szCs w:val="20"/>
        </w:rPr>
      </w:pPr>
      <w:r w:rsidRPr="00B337AB">
        <w:rPr>
          <w:rFonts w:ascii="Tahoma" w:hAnsi="Tahoma" w:cs="Tahoma"/>
          <w:sz w:val="20"/>
          <w:szCs w:val="20"/>
        </w:rPr>
        <w:t xml:space="preserve">jeden samochód specjalistyczny – bezpylny (śmieciarka) o minimalnej pojemności zbiornika 10 m3 do wywozu odpadów komunalnych, </w:t>
      </w:r>
    </w:p>
    <w:p w14:paraId="5BDB0675" w14:textId="74D8DC6E" w:rsidR="00B337AB" w:rsidRPr="00022BD9" w:rsidRDefault="00B337AB" w:rsidP="00247245">
      <w:pPr>
        <w:pStyle w:val="Akapitzlist"/>
        <w:numPr>
          <w:ilvl w:val="0"/>
          <w:numId w:val="84"/>
        </w:numPr>
        <w:autoSpaceDN w:val="0"/>
        <w:adjustRightInd w:val="0"/>
        <w:spacing w:line="240" w:lineRule="auto"/>
        <w:jc w:val="both"/>
        <w:rPr>
          <w:rFonts w:ascii="Tahoma" w:hAnsi="Tahoma" w:cs="Tahoma"/>
          <w:sz w:val="20"/>
          <w:szCs w:val="20"/>
        </w:rPr>
      </w:pPr>
      <w:r w:rsidRPr="00B337AB">
        <w:rPr>
          <w:rFonts w:ascii="Tahoma" w:hAnsi="Tahoma" w:cs="Tahoma"/>
          <w:sz w:val="20"/>
          <w:szCs w:val="20"/>
        </w:rPr>
        <w:t xml:space="preserve">jeden samochód specjalistyczny – bezpylny (śmieciarka) o dopuszczalnej masie całkowitej pojazdu nie przekraczającej 5.000 kg do zbierania odpadów komunalnych z miejsc </w:t>
      </w:r>
      <w:r w:rsidRPr="00022BD9">
        <w:rPr>
          <w:rFonts w:ascii="Tahoma" w:hAnsi="Tahoma" w:cs="Tahoma"/>
          <w:sz w:val="20"/>
          <w:szCs w:val="20"/>
        </w:rPr>
        <w:t>o utrudnionym dojeździe (ukształtowanie terenu oraz stan techniczny dróg gminnych w rejonie 4, w którym odbierane są odpady komunalne przez samochód małogabarytowy nie pozwala na odbiór odpadów samochodem o dużej DMC. W związku z powyższym Zamawiający nie dopuszcza możliwości odbioru odpadów samochodem o DMC powyżej 5 000 Mg.)</w:t>
      </w:r>
    </w:p>
    <w:p w14:paraId="5764AA4F" w14:textId="1AB99558" w:rsidR="00B337AB" w:rsidRPr="00022BD9" w:rsidRDefault="00B337AB" w:rsidP="00247245">
      <w:pPr>
        <w:pStyle w:val="Akapitzlist"/>
        <w:numPr>
          <w:ilvl w:val="0"/>
          <w:numId w:val="84"/>
        </w:numPr>
        <w:autoSpaceDN w:val="0"/>
        <w:adjustRightInd w:val="0"/>
        <w:spacing w:line="240" w:lineRule="auto"/>
        <w:jc w:val="both"/>
        <w:rPr>
          <w:rFonts w:ascii="Tahoma" w:hAnsi="Tahoma" w:cs="Tahoma"/>
          <w:sz w:val="20"/>
          <w:szCs w:val="20"/>
        </w:rPr>
      </w:pPr>
      <w:r w:rsidRPr="00B337AB">
        <w:rPr>
          <w:rFonts w:ascii="Tahoma" w:hAnsi="Tahoma" w:cs="Tahoma"/>
          <w:sz w:val="20"/>
          <w:szCs w:val="20"/>
        </w:rPr>
        <w:t xml:space="preserve">jeden samochód o ładowności powyżej 3,5 t (hakowiec) do wywozu kontenerów KP7, </w:t>
      </w:r>
      <w:r w:rsidRPr="00022BD9">
        <w:rPr>
          <w:rFonts w:ascii="Tahoma" w:hAnsi="Tahoma" w:cs="Tahoma"/>
          <w:sz w:val="20"/>
          <w:szCs w:val="20"/>
        </w:rPr>
        <w:t xml:space="preserve">KP-10 oraz pojemników na odpady segregowane. (Hakowiec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hakowiec opisany przez Zamawiającego jest niezbędny do obsługi PSZOK, ale nie jest wymagany dodatkowy osprzęt w postaci dźwigu HDS). </w:t>
      </w:r>
    </w:p>
    <w:p w14:paraId="4BE68F3C" w14:textId="77777777" w:rsidR="00B337AB" w:rsidRPr="00B337AB" w:rsidRDefault="00B337AB" w:rsidP="00247245">
      <w:pPr>
        <w:pStyle w:val="Akapitzlist"/>
        <w:numPr>
          <w:ilvl w:val="0"/>
          <w:numId w:val="84"/>
        </w:numPr>
        <w:autoSpaceDN w:val="0"/>
        <w:adjustRightInd w:val="0"/>
        <w:spacing w:line="240" w:lineRule="auto"/>
        <w:jc w:val="both"/>
        <w:rPr>
          <w:rFonts w:ascii="Tahoma" w:hAnsi="Tahoma" w:cs="Tahoma"/>
          <w:sz w:val="20"/>
          <w:szCs w:val="20"/>
        </w:rPr>
      </w:pPr>
      <w:r w:rsidRPr="00B337AB">
        <w:rPr>
          <w:rFonts w:ascii="Tahoma" w:hAnsi="Tahoma" w:cs="Tahoma"/>
          <w:sz w:val="20"/>
          <w:szCs w:val="20"/>
        </w:rPr>
        <w:lastRenderedPageBreak/>
        <w:t>jeden samochód bądź inny pojazd przystosowany do odbioru odpadów wielkogabarytowych wyposażony w HDS lub inny system załadowczy,</w:t>
      </w:r>
    </w:p>
    <w:p w14:paraId="6711D845" w14:textId="77777777" w:rsidR="00B337AB" w:rsidRPr="00B337AB" w:rsidRDefault="00B337AB" w:rsidP="00247245">
      <w:pPr>
        <w:pStyle w:val="Akapitzlist"/>
        <w:numPr>
          <w:ilvl w:val="0"/>
          <w:numId w:val="84"/>
        </w:numPr>
        <w:autoSpaceDN w:val="0"/>
        <w:adjustRightInd w:val="0"/>
        <w:spacing w:line="240" w:lineRule="auto"/>
        <w:jc w:val="both"/>
        <w:rPr>
          <w:rFonts w:ascii="Tahoma" w:hAnsi="Tahoma" w:cs="Tahoma"/>
          <w:sz w:val="20"/>
          <w:szCs w:val="20"/>
        </w:rPr>
      </w:pPr>
      <w:r w:rsidRPr="00B337AB">
        <w:rPr>
          <w:rFonts w:ascii="Tahoma" w:hAnsi="Tahoma" w:cs="Tahoma"/>
          <w:sz w:val="20"/>
          <w:szCs w:val="20"/>
        </w:rPr>
        <w:t>jeden samochód bądź inny pojazd przystosowany do odbioru selektywnie zbieranych odpadów w workach oraz zużytego sprzętu elektrycznego i elektronicznego,</w:t>
      </w:r>
    </w:p>
    <w:p w14:paraId="12A15D5F" w14:textId="32A2C95A" w:rsidR="00B65114" w:rsidRPr="00D655BE" w:rsidRDefault="00B337AB" w:rsidP="00247245">
      <w:pPr>
        <w:pStyle w:val="Akapitzlist"/>
        <w:numPr>
          <w:ilvl w:val="0"/>
          <w:numId w:val="84"/>
        </w:numPr>
        <w:autoSpaceDN w:val="0"/>
        <w:adjustRightInd w:val="0"/>
        <w:spacing w:after="0" w:line="240" w:lineRule="auto"/>
        <w:contextualSpacing w:val="0"/>
        <w:jc w:val="both"/>
        <w:rPr>
          <w:rFonts w:ascii="Tahoma" w:hAnsi="Tahoma" w:cs="Tahoma"/>
          <w:sz w:val="20"/>
          <w:szCs w:val="20"/>
        </w:rPr>
      </w:pPr>
      <w:r w:rsidRPr="00B337AB">
        <w:rPr>
          <w:rFonts w:ascii="Tahoma" w:hAnsi="Tahoma" w:cs="Tahoma"/>
          <w:sz w:val="20"/>
          <w:szCs w:val="20"/>
        </w:rPr>
        <w:t>minimum 1 pojazd przystosowany do przewozu odpadów niebezpiecznych</w:t>
      </w:r>
      <w:r w:rsidR="00B65114" w:rsidRPr="00D655BE">
        <w:rPr>
          <w:rFonts w:ascii="Tahoma" w:hAnsi="Tahoma" w:cs="Tahoma"/>
          <w:sz w:val="20"/>
          <w:szCs w:val="20"/>
        </w:rPr>
        <w:t>.</w:t>
      </w:r>
    </w:p>
    <w:p w14:paraId="5387C294" w14:textId="141BCF7C" w:rsidR="00B65114" w:rsidRPr="00B337AB" w:rsidRDefault="00B65114" w:rsidP="00B65114">
      <w:pPr>
        <w:suppressAutoHyphens w:val="0"/>
        <w:overflowPunct/>
        <w:autoSpaceDN w:val="0"/>
        <w:adjustRightInd w:val="0"/>
        <w:ind w:left="1276"/>
        <w:jc w:val="both"/>
        <w:textAlignment w:val="auto"/>
        <w:rPr>
          <w:rFonts w:ascii="Tahoma" w:hAnsi="Tahoma" w:cs="Tahoma"/>
          <w:iCs/>
          <w:u w:val="single"/>
        </w:rPr>
      </w:pPr>
      <w:r w:rsidRPr="00B337AB">
        <w:rPr>
          <w:rFonts w:ascii="Tahoma" w:hAnsi="Tahoma" w:cs="Tahoma"/>
          <w:iCs/>
          <w:u w:val="single"/>
        </w:rPr>
        <w:t>Uwaga:</w:t>
      </w:r>
    </w:p>
    <w:p w14:paraId="1A408308" w14:textId="159309DC" w:rsidR="00B65114" w:rsidRPr="00B337AB" w:rsidRDefault="00B337AB" w:rsidP="00B65114">
      <w:pPr>
        <w:pStyle w:val="Akapitzlist"/>
        <w:numPr>
          <w:ilvl w:val="3"/>
          <w:numId w:val="76"/>
        </w:numPr>
        <w:autoSpaceDN w:val="0"/>
        <w:adjustRightInd w:val="0"/>
        <w:spacing w:after="0" w:line="240" w:lineRule="auto"/>
        <w:ind w:left="1401" w:hanging="301"/>
        <w:contextualSpacing w:val="0"/>
        <w:jc w:val="both"/>
        <w:rPr>
          <w:rFonts w:ascii="Tahoma" w:hAnsi="Tahoma" w:cs="Tahoma"/>
          <w:sz w:val="20"/>
          <w:szCs w:val="20"/>
        </w:rPr>
      </w:pPr>
      <w:r w:rsidRPr="00B337AB">
        <w:rPr>
          <w:rFonts w:ascii="Tahoma" w:hAnsi="Tahoma" w:cs="Tahoma"/>
          <w:sz w:val="20"/>
          <w:szCs w:val="20"/>
        </w:rPr>
        <w:t>Pojazdy do odbierania odpadów komunalnych muszą spełniać co najmniej wymagania dyrektywy 98/69/EC – norma EURO 5 w zakresie dopuszczalnej emisji spalin. Zamawiający nie dopuszcza możliwości wykonywania zamówienia pojazdami nie spełniającymi minimalnej normy emisji spalin EURO 5.</w:t>
      </w:r>
      <w:r w:rsidRPr="00B337AB">
        <w:rPr>
          <w:rFonts w:ascii="Tahoma" w:hAnsi="Tahoma" w:cs="Tahoma"/>
          <w:color w:val="FF0000"/>
          <w:sz w:val="20"/>
          <w:szCs w:val="20"/>
        </w:rPr>
        <w:t xml:space="preserve"> </w:t>
      </w:r>
      <w:r w:rsidRPr="00B337AB">
        <w:rPr>
          <w:rFonts w:ascii="Tahoma" w:hAnsi="Tahoma" w:cs="Tahoma"/>
          <w:sz w:val="20"/>
          <w:szCs w:val="20"/>
        </w:rPr>
        <w:t>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r w:rsidR="00B65114" w:rsidRPr="00B337AB">
        <w:rPr>
          <w:rFonts w:ascii="Tahoma" w:hAnsi="Tahoma" w:cs="Tahoma"/>
          <w:sz w:val="20"/>
          <w:szCs w:val="20"/>
        </w:rPr>
        <w:t xml:space="preserve">. </w:t>
      </w:r>
    </w:p>
    <w:p w14:paraId="4E7DED36" w14:textId="28D8EEA5" w:rsidR="00BB46A3" w:rsidRPr="00B337AB" w:rsidRDefault="004C50FE" w:rsidP="00B65114">
      <w:pPr>
        <w:pStyle w:val="Bezodstpw"/>
        <w:numPr>
          <w:ilvl w:val="0"/>
          <w:numId w:val="82"/>
        </w:numPr>
        <w:suppressAutoHyphens w:val="0"/>
        <w:spacing w:after="120"/>
        <w:ind w:left="709" w:hanging="284"/>
        <w:jc w:val="both"/>
        <w:rPr>
          <w:rFonts w:ascii="Tahoma" w:hAnsi="Tahoma" w:cs="Tahoma"/>
          <w:sz w:val="20"/>
          <w:szCs w:val="20"/>
          <w:lang w:val="pl-PL"/>
        </w:rPr>
      </w:pPr>
      <w:r w:rsidRPr="00B337AB">
        <w:rPr>
          <w:rFonts w:ascii="Tahoma" w:hAnsi="Tahoma" w:cs="Tahoma"/>
          <w:sz w:val="20"/>
          <w:szCs w:val="20"/>
          <w:lang w:val="pl-PL"/>
        </w:rPr>
        <w:t>stawki jednos</w:t>
      </w:r>
      <w:r w:rsidR="0076087B" w:rsidRPr="00B337AB">
        <w:rPr>
          <w:rFonts w:ascii="Tahoma" w:hAnsi="Tahoma" w:cs="Tahoma"/>
          <w:sz w:val="20"/>
          <w:szCs w:val="20"/>
          <w:lang w:val="pl-PL"/>
        </w:rPr>
        <w:t>tkowe odpadów komunalnych będą</w:t>
      </w:r>
      <w:r w:rsidRPr="00B337AB">
        <w:rPr>
          <w:rFonts w:ascii="Tahoma" w:hAnsi="Tahoma" w:cs="Tahoma"/>
          <w:sz w:val="20"/>
          <w:szCs w:val="20"/>
          <w:lang w:val="pl-PL"/>
        </w:rPr>
        <w:t xml:space="preserve"> podlegały negocjacj</w:t>
      </w:r>
      <w:r w:rsidR="0076087B" w:rsidRPr="00B337AB">
        <w:rPr>
          <w:rFonts w:ascii="Tahoma" w:hAnsi="Tahoma" w:cs="Tahoma"/>
          <w:sz w:val="20"/>
          <w:szCs w:val="20"/>
          <w:lang w:val="pl-PL"/>
        </w:rPr>
        <w:t>om</w:t>
      </w:r>
      <w:r w:rsidRPr="00B337AB">
        <w:rPr>
          <w:rFonts w:ascii="Tahoma" w:hAnsi="Tahoma" w:cs="Tahoma"/>
          <w:sz w:val="20"/>
          <w:szCs w:val="20"/>
          <w:lang w:val="pl-PL"/>
        </w:rPr>
        <w:t>.</w:t>
      </w:r>
    </w:p>
    <w:p w14:paraId="50021DDD" w14:textId="77777777" w:rsidR="0046192C" w:rsidRPr="00EB60C3" w:rsidRDefault="0046192C" w:rsidP="00DE356A">
      <w:pPr>
        <w:pStyle w:val="Nagwek2"/>
        <w:ind w:left="400" w:hanging="400"/>
      </w:pPr>
      <w:r w:rsidRPr="00EB60C3">
        <w:t>Rozliczenia w walutach obcych</w:t>
      </w:r>
    </w:p>
    <w:p w14:paraId="7C407AAD" w14:textId="77777777" w:rsidR="0046192C" w:rsidRDefault="0046192C" w:rsidP="008854AA">
      <w:pPr>
        <w:pStyle w:val="Akapitzlist"/>
        <w:numPr>
          <w:ilvl w:val="0"/>
          <w:numId w:val="49"/>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50AF456B" w14:textId="77777777" w:rsidR="0046192C" w:rsidRPr="00EB60C3" w:rsidRDefault="0046192C" w:rsidP="00DE356A">
      <w:pPr>
        <w:pStyle w:val="Nagwek2"/>
        <w:ind w:left="400" w:hanging="400"/>
      </w:pPr>
      <w:r w:rsidRPr="00EB60C3">
        <w:t>Zwrot kosztów udziału w postępowaniu</w:t>
      </w:r>
    </w:p>
    <w:p w14:paraId="6F06FC66" w14:textId="77777777" w:rsidR="0046192C" w:rsidRPr="00EB60C3" w:rsidRDefault="0046192C">
      <w:pPr>
        <w:widowControl w:val="0"/>
        <w:numPr>
          <w:ilvl w:val="1"/>
          <w:numId w:val="142"/>
        </w:numPr>
        <w:suppressAutoHyphens w:val="0"/>
        <w:overflowPunct/>
        <w:autoSpaceDN w:val="0"/>
        <w:adjustRightInd w:val="0"/>
        <w:spacing w:after="120"/>
        <w:ind w:left="800" w:right="-34" w:hanging="600"/>
        <w:jc w:val="both"/>
        <w:textAlignment w:val="auto"/>
        <w:rPr>
          <w:rFonts w:ascii="Tahoma" w:hAnsi="Tahoma" w:cs="Tahoma"/>
          <w:bCs/>
        </w:rPr>
      </w:pPr>
      <w:r w:rsidRPr="00EB60C3">
        <w:rPr>
          <w:rFonts w:ascii="Tahoma" w:hAnsi="Tahoma" w:cs="Tahoma"/>
          <w:bCs/>
        </w:rPr>
        <w:t>Zamawiający nie przewiduje zwrotu kosztów udziału w postępowaniu.</w:t>
      </w:r>
    </w:p>
    <w:p w14:paraId="7A0DCFC9" w14:textId="77777777" w:rsidR="0046192C" w:rsidRPr="00EB60C3" w:rsidRDefault="0046192C" w:rsidP="00DE356A">
      <w:pPr>
        <w:pStyle w:val="Nagwek2"/>
        <w:ind w:left="400" w:hanging="400"/>
        <w:rPr>
          <w:bCs/>
        </w:rPr>
      </w:pPr>
      <w:r w:rsidRPr="00206CA5">
        <w:t>Pouczenie</w:t>
      </w:r>
      <w:r w:rsidRPr="00EB60C3">
        <w:t xml:space="preserve"> o środkach ochrony prawnej</w:t>
      </w:r>
    </w:p>
    <w:p w14:paraId="7EE9403C" w14:textId="77777777" w:rsidR="0046192C" w:rsidRPr="00EB60C3" w:rsidRDefault="0046192C">
      <w:pPr>
        <w:widowControl w:val="0"/>
        <w:numPr>
          <w:ilvl w:val="1"/>
          <w:numId w:val="143"/>
        </w:numPr>
        <w:suppressAutoHyphens w:val="0"/>
        <w:overflowPunct/>
        <w:autoSpaceDN w:val="0"/>
        <w:adjustRightInd w:val="0"/>
        <w:spacing w:before="11"/>
        <w:ind w:left="800" w:right="-34" w:hanging="600"/>
        <w:jc w:val="both"/>
        <w:textAlignment w:val="auto"/>
        <w:rPr>
          <w:rFonts w:ascii="Tahoma" w:hAnsi="Tahoma" w:cs="Tahoma"/>
          <w:bCs/>
        </w:rPr>
      </w:pPr>
      <w:r w:rsidRPr="00EB60C3">
        <w:rPr>
          <w:rFonts w:ascii="Tahoma" w:hAnsi="Tahoma" w:cs="Tahoma"/>
          <w:bCs/>
        </w:rPr>
        <w:t>Środki ochrony prawnej przysługują wykonawcy oraz innemu podmiotowi, jeżeli ma lub miał interes w uzyskaniu zamówienia oraz poniósł lub może ponieść szkodę w wyniku naruszenia przez zamawiającego przepisów ustawy. na zasadach przewidzianych w dziale IX ustawy Pzp</w:t>
      </w:r>
      <w:r w:rsidR="00E8787A">
        <w:rPr>
          <w:rFonts w:ascii="Tahoma" w:hAnsi="Tahoma" w:cs="Tahoma"/>
          <w:bCs/>
        </w:rPr>
        <w:t xml:space="preserve"> (art. 505-590)</w:t>
      </w:r>
      <w:r w:rsidRPr="00EB60C3">
        <w:rPr>
          <w:rFonts w:ascii="Tahoma" w:hAnsi="Tahoma" w:cs="Tahoma"/>
          <w:bCs/>
        </w:rPr>
        <w:t>.</w:t>
      </w:r>
    </w:p>
    <w:p w14:paraId="5552457E" w14:textId="77777777" w:rsidR="0046192C" w:rsidRDefault="0046192C" w:rsidP="008854AA">
      <w:pPr>
        <w:widowControl w:val="0"/>
        <w:numPr>
          <w:ilvl w:val="1"/>
          <w:numId w:val="38"/>
        </w:numPr>
        <w:suppressAutoHyphens w:val="0"/>
        <w:overflowPunct/>
        <w:autoSpaceDN w:val="0"/>
        <w:adjustRightInd w:val="0"/>
        <w:spacing w:before="11"/>
        <w:ind w:left="800" w:right="-34" w:hanging="600"/>
        <w:jc w:val="both"/>
        <w:textAlignment w:val="auto"/>
        <w:rPr>
          <w:rFonts w:ascii="Tahoma" w:hAnsi="Tahoma" w:cs="Tahoma"/>
          <w:bCs/>
        </w:rPr>
      </w:pPr>
      <w:r w:rsidRPr="00EB60C3">
        <w:rPr>
          <w:rFonts w:ascii="Tahoma" w:hAnsi="Tahoma" w:cs="Tahoma"/>
          <w:bCs/>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5040CAD0" w14:textId="77777777" w:rsidR="004D43A7" w:rsidRDefault="004D43A7" w:rsidP="008854AA">
      <w:pPr>
        <w:widowControl w:val="0"/>
        <w:numPr>
          <w:ilvl w:val="1"/>
          <w:numId w:val="38"/>
        </w:numPr>
        <w:suppressAutoHyphens w:val="0"/>
        <w:overflowPunct/>
        <w:autoSpaceDN w:val="0"/>
        <w:adjustRightInd w:val="0"/>
        <w:spacing w:before="11"/>
        <w:ind w:left="800" w:right="-34" w:hanging="600"/>
        <w:jc w:val="both"/>
        <w:textAlignment w:val="auto"/>
        <w:rPr>
          <w:rFonts w:ascii="Tahoma" w:hAnsi="Tahoma" w:cs="Tahoma"/>
          <w:bCs/>
        </w:rPr>
      </w:pPr>
      <w:r>
        <w:rPr>
          <w:rFonts w:ascii="Tahoma" w:hAnsi="Tahoma" w:cs="Tahoma"/>
          <w:bCs/>
        </w:rPr>
        <w:t>Odwołanie przysługuje wyłącznie od niezgodnej z przepisami ustawy czynności Zamawiającego podjętej w postępowaniu o udzielenie zamówienia lub zaniechania czynności, do której Zamawiający jest zobowiązany na podstawie ustawy.</w:t>
      </w:r>
    </w:p>
    <w:p w14:paraId="60B177CF" w14:textId="77777777" w:rsidR="00AF7F45" w:rsidRPr="00EB60C3" w:rsidRDefault="00AF7F45" w:rsidP="008854AA">
      <w:pPr>
        <w:widowControl w:val="0"/>
        <w:numPr>
          <w:ilvl w:val="1"/>
          <w:numId w:val="38"/>
        </w:numPr>
        <w:suppressAutoHyphens w:val="0"/>
        <w:overflowPunct/>
        <w:autoSpaceDN w:val="0"/>
        <w:adjustRightInd w:val="0"/>
        <w:spacing w:before="100" w:beforeAutospacing="1" w:after="120"/>
        <w:ind w:left="799" w:right="-34" w:hanging="601"/>
        <w:jc w:val="both"/>
        <w:textAlignment w:val="auto"/>
        <w:rPr>
          <w:rFonts w:ascii="Tahoma" w:hAnsi="Tahoma" w:cs="Tahoma"/>
          <w:bCs/>
        </w:rPr>
      </w:pPr>
      <w:r>
        <w:rPr>
          <w:rFonts w:ascii="Tahoma" w:hAnsi="Tahoma" w:cs="Tahoma"/>
          <w:bCs/>
        </w:rPr>
        <w:t>Szczegółowe zasady wnoszenia środków ochrony prawnej oraz postępowania toczonego wskutek ich wniesienia określa Dział IX ustawy Pzp.</w:t>
      </w:r>
    </w:p>
    <w:p w14:paraId="134E2FC5" w14:textId="77777777" w:rsidR="00DB1E55" w:rsidRPr="00EB60C3" w:rsidRDefault="00DB1E55" w:rsidP="00B65114">
      <w:pPr>
        <w:pStyle w:val="Nagwek2"/>
        <w:ind w:hanging="560"/>
      </w:pPr>
      <w:r w:rsidRPr="00EB60C3">
        <w:t>Wizja lokalna</w:t>
      </w:r>
    </w:p>
    <w:p w14:paraId="398B5DCD" w14:textId="77777777" w:rsidR="00DB1E55" w:rsidRDefault="00851E5A" w:rsidP="008854AA">
      <w:pPr>
        <w:pStyle w:val="Akapitzlist"/>
        <w:numPr>
          <w:ilvl w:val="0"/>
          <w:numId w:val="50"/>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sidR="001B596A">
        <w:rPr>
          <w:rFonts w:ascii="Tahoma" w:hAnsi="Tahoma" w:cs="Tahoma"/>
          <w:sz w:val="20"/>
          <w:szCs w:val="20"/>
        </w:rPr>
        <w:br/>
      </w:r>
      <w:r w:rsidRPr="00D40B16">
        <w:rPr>
          <w:rFonts w:ascii="Tahoma" w:hAnsi="Tahoma" w:cs="Tahoma"/>
          <w:sz w:val="20"/>
          <w:szCs w:val="20"/>
        </w:rPr>
        <w:t>u zamawiającego.</w:t>
      </w:r>
    </w:p>
    <w:p w14:paraId="329A5505" w14:textId="77777777" w:rsidR="003F5767" w:rsidRPr="00EB60C3" w:rsidRDefault="003F5767" w:rsidP="00AC46EA">
      <w:pPr>
        <w:pStyle w:val="Nagwek1"/>
      </w:pPr>
      <w:r w:rsidRPr="00EB60C3">
        <w:t>OPIS PRZEDMIOTU ZAMÓWIENIA I TERMIN WYKONANIA</w:t>
      </w:r>
    </w:p>
    <w:p w14:paraId="65BC6899" w14:textId="77777777" w:rsidR="003F5767" w:rsidRDefault="003F5767">
      <w:pPr>
        <w:pStyle w:val="Nagwek2"/>
        <w:numPr>
          <w:ilvl w:val="0"/>
          <w:numId w:val="111"/>
        </w:numPr>
        <w:spacing w:after="12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3364813F" w14:textId="77777777" w:rsidR="003E34AD" w:rsidRPr="003E34AD" w:rsidRDefault="003E34AD" w:rsidP="00743A3A">
      <w:pPr>
        <w:autoSpaceDN w:val="0"/>
        <w:adjustRightInd w:val="0"/>
        <w:ind w:left="255" w:hanging="57"/>
        <w:jc w:val="both"/>
        <w:rPr>
          <w:rFonts w:ascii="Tahoma" w:hAnsi="Tahoma" w:cs="Tahoma"/>
          <w:b/>
        </w:rPr>
      </w:pPr>
      <w:r w:rsidRPr="003E34AD">
        <w:rPr>
          <w:rFonts w:ascii="Tahoma" w:hAnsi="Tahoma" w:cs="Tahoma"/>
          <w:b/>
        </w:rPr>
        <w:t>Przedmiot zamówienia obejmuje m.in.:</w:t>
      </w:r>
    </w:p>
    <w:p w14:paraId="31BF1705" w14:textId="5D352E83" w:rsidR="003E34AD" w:rsidRPr="00224095"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224095">
        <w:rPr>
          <w:rFonts w:ascii="Tahoma" w:hAnsi="Tahoma" w:cs="Tahoma"/>
          <w:sz w:val="20"/>
          <w:szCs w:val="20"/>
        </w:rPr>
        <w:t xml:space="preserve">Odbieranie i zagospodarowanie odpadów komunalnych z terenu Gminy Mszana w okresie </w:t>
      </w:r>
      <w:r w:rsidRPr="00224095">
        <w:rPr>
          <w:rFonts w:ascii="Tahoma" w:hAnsi="Tahoma" w:cs="Tahoma"/>
          <w:b/>
          <w:sz w:val="20"/>
          <w:szCs w:val="20"/>
        </w:rPr>
        <w:t>od 1 stycznia 202</w:t>
      </w:r>
      <w:r w:rsidR="007D1EE9">
        <w:rPr>
          <w:rFonts w:ascii="Tahoma" w:hAnsi="Tahoma" w:cs="Tahoma"/>
          <w:b/>
          <w:sz w:val="20"/>
          <w:szCs w:val="20"/>
        </w:rPr>
        <w:t>4</w:t>
      </w:r>
      <w:r w:rsidRPr="00224095">
        <w:rPr>
          <w:rFonts w:ascii="Tahoma" w:hAnsi="Tahoma" w:cs="Tahoma"/>
          <w:b/>
          <w:sz w:val="20"/>
          <w:szCs w:val="20"/>
        </w:rPr>
        <w:t>r. do 31 grudnia 202</w:t>
      </w:r>
      <w:r w:rsidR="007D1EE9">
        <w:rPr>
          <w:rFonts w:ascii="Tahoma" w:hAnsi="Tahoma" w:cs="Tahoma"/>
          <w:b/>
          <w:sz w:val="20"/>
          <w:szCs w:val="20"/>
        </w:rPr>
        <w:t>4</w:t>
      </w:r>
      <w:r w:rsidRPr="00224095">
        <w:rPr>
          <w:rFonts w:ascii="Tahoma" w:hAnsi="Tahoma" w:cs="Tahoma"/>
          <w:sz w:val="20"/>
          <w:szCs w:val="20"/>
        </w:rPr>
        <w:t>r.:</w:t>
      </w:r>
    </w:p>
    <w:p w14:paraId="0AE2D916" w14:textId="77777777" w:rsidR="003E34AD" w:rsidRPr="003E34AD" w:rsidRDefault="003E34AD" w:rsidP="00224095">
      <w:pPr>
        <w:autoSpaceDN w:val="0"/>
        <w:adjustRightInd w:val="0"/>
        <w:ind w:left="720" w:firstLine="131"/>
        <w:jc w:val="both"/>
        <w:rPr>
          <w:rFonts w:ascii="Tahoma" w:hAnsi="Tahoma" w:cs="Tahoma"/>
        </w:rPr>
      </w:pPr>
      <w:r w:rsidRPr="003E34AD">
        <w:rPr>
          <w:rFonts w:ascii="Tahoma" w:hAnsi="Tahoma" w:cs="Tahoma"/>
        </w:rPr>
        <w:t>a)  z nieruchomości, na których zamieszkują mieszkańcy,</w:t>
      </w:r>
    </w:p>
    <w:p w14:paraId="3BAED24C" w14:textId="77777777" w:rsidR="003E34AD" w:rsidRPr="003E34AD" w:rsidRDefault="003E34AD" w:rsidP="00743A3A">
      <w:pPr>
        <w:autoSpaceDN w:val="0"/>
        <w:adjustRightInd w:val="0"/>
        <w:ind w:left="1134" w:hanging="283"/>
        <w:jc w:val="both"/>
        <w:rPr>
          <w:rFonts w:ascii="Tahoma" w:hAnsi="Tahoma" w:cs="Tahoma"/>
        </w:rPr>
      </w:pPr>
      <w:r w:rsidRPr="003E34AD">
        <w:rPr>
          <w:rFonts w:ascii="Tahoma" w:hAnsi="Tahoma" w:cs="Tahoma"/>
        </w:rPr>
        <w:t>b) zebranych w Punkcie Selektywnej Zbiórki Odpadów Komunalnych oraz w Gminnym Punkcie Zbiórki Odpadów Niebezpiecznych.</w:t>
      </w:r>
    </w:p>
    <w:p w14:paraId="0D3D6520" w14:textId="77777777" w:rsidR="00743A3A" w:rsidRPr="00743A3A"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743A3A">
        <w:rPr>
          <w:rFonts w:ascii="Tahoma" w:hAnsi="Tahoma" w:cs="Tahoma"/>
          <w:sz w:val="20"/>
          <w:szCs w:val="20"/>
        </w:rPr>
        <w:t>Zaopatrzenie właścicieli nieruchomości zamieszkałych w worki LDPE do selektywnej zbiórki odpadów komunalnych, oraz pojemniki do gromadzenia popiołu.</w:t>
      </w:r>
    </w:p>
    <w:p w14:paraId="376D18D9" w14:textId="77777777" w:rsidR="00743A3A" w:rsidRPr="00743A3A" w:rsidRDefault="003E34AD">
      <w:pPr>
        <w:pStyle w:val="Akapitzlist"/>
        <w:numPr>
          <w:ilvl w:val="0"/>
          <w:numId w:val="165"/>
        </w:numPr>
        <w:autoSpaceDN w:val="0"/>
        <w:adjustRightInd w:val="0"/>
        <w:spacing w:after="0" w:line="240" w:lineRule="auto"/>
        <w:ind w:left="799" w:hanging="601"/>
        <w:contextualSpacing w:val="0"/>
        <w:jc w:val="both"/>
        <w:rPr>
          <w:rFonts w:ascii="Tahoma" w:hAnsi="Tahoma" w:cs="Tahoma"/>
          <w:sz w:val="20"/>
          <w:szCs w:val="20"/>
        </w:rPr>
      </w:pPr>
      <w:r w:rsidRPr="00743A3A">
        <w:rPr>
          <w:rFonts w:ascii="Tahoma" w:hAnsi="Tahoma" w:cs="Tahoma"/>
          <w:sz w:val="20"/>
          <w:szCs w:val="20"/>
        </w:rPr>
        <w:t xml:space="preserve">Zorganizowanie, utrzymanie i obsługa Punktu Selektywnej Zbiórki Odpadów Komunalnych. </w:t>
      </w:r>
    </w:p>
    <w:p w14:paraId="75D80C10" w14:textId="6F4B50F1" w:rsidR="003E34AD" w:rsidRPr="00743A3A" w:rsidRDefault="003E34AD">
      <w:pPr>
        <w:pStyle w:val="Akapitzlist"/>
        <w:numPr>
          <w:ilvl w:val="0"/>
          <w:numId w:val="165"/>
        </w:numPr>
        <w:autoSpaceDN w:val="0"/>
        <w:adjustRightInd w:val="0"/>
        <w:spacing w:after="120" w:line="240" w:lineRule="auto"/>
        <w:ind w:left="799" w:hanging="601"/>
        <w:contextualSpacing w:val="0"/>
        <w:jc w:val="both"/>
        <w:rPr>
          <w:rFonts w:ascii="Tahoma" w:hAnsi="Tahoma" w:cs="Tahoma"/>
          <w:sz w:val="20"/>
          <w:szCs w:val="20"/>
        </w:rPr>
      </w:pPr>
      <w:r w:rsidRPr="00743A3A">
        <w:rPr>
          <w:rFonts w:ascii="Tahoma" w:hAnsi="Tahoma" w:cs="Tahoma"/>
          <w:sz w:val="20"/>
          <w:szCs w:val="20"/>
        </w:rPr>
        <w:t>Zorganizowanie, utrzymanie i obsługa Gminnego Punktu Zbiórki Odpadów Niebezpiecznych.</w:t>
      </w:r>
    </w:p>
    <w:p w14:paraId="049DF34A" w14:textId="77777777" w:rsidR="004C50FE" w:rsidRDefault="004C50FE" w:rsidP="00743A3A">
      <w:pPr>
        <w:suppressAutoHyphens w:val="0"/>
        <w:overflowPunct/>
        <w:autoSpaceDE/>
        <w:ind w:left="142"/>
        <w:jc w:val="both"/>
        <w:textAlignment w:val="auto"/>
        <w:rPr>
          <w:rFonts w:ascii="Tahoma" w:hAnsi="Tahoma" w:cs="Tahoma"/>
        </w:rPr>
      </w:pPr>
      <w:r w:rsidRPr="00152BA0">
        <w:rPr>
          <w:rFonts w:ascii="Tahoma" w:hAnsi="Tahoma" w:cs="Tahoma"/>
        </w:rPr>
        <w:t xml:space="preserve">Z uwagi na przedmiot zamówienia, w niniejszym postępowaniu nie ma zastosowania przepis art. </w:t>
      </w:r>
      <w:r w:rsidR="00152BA0" w:rsidRPr="00152BA0">
        <w:rPr>
          <w:rFonts w:ascii="Tahoma" w:hAnsi="Tahoma" w:cs="Tahoma"/>
        </w:rPr>
        <w:t>100</w:t>
      </w:r>
      <w:r w:rsidRPr="00152BA0">
        <w:rPr>
          <w:rFonts w:ascii="Tahoma" w:hAnsi="Tahoma" w:cs="Tahoma"/>
        </w:rPr>
        <w:t xml:space="preserve"> ust. </w:t>
      </w:r>
      <w:r w:rsidR="00152BA0" w:rsidRPr="00152BA0">
        <w:rPr>
          <w:rFonts w:ascii="Tahoma" w:hAnsi="Tahoma" w:cs="Tahoma"/>
        </w:rPr>
        <w:t>1</w:t>
      </w:r>
      <w:r w:rsidRPr="00152BA0">
        <w:rPr>
          <w:rFonts w:ascii="Tahoma" w:hAnsi="Tahoma" w:cs="Tahoma"/>
        </w:rPr>
        <w:t xml:space="preserve"> ustawy Pzp.</w:t>
      </w:r>
      <w:r w:rsidR="004834E0" w:rsidRPr="00152BA0">
        <w:rPr>
          <w:rFonts w:ascii="Tahoma" w:hAnsi="Tahoma" w:cs="Tahoma"/>
        </w:rPr>
        <w:t xml:space="preserve"> </w:t>
      </w:r>
    </w:p>
    <w:p w14:paraId="3A8B08BE" w14:textId="77777777" w:rsidR="00152BA0" w:rsidRDefault="00152BA0" w:rsidP="00743A3A">
      <w:pPr>
        <w:suppressAutoHyphens w:val="0"/>
        <w:overflowPunct/>
        <w:autoSpaceDE/>
        <w:spacing w:after="120"/>
        <w:ind w:left="400" w:hanging="258"/>
        <w:jc w:val="both"/>
        <w:textAlignment w:val="auto"/>
        <w:rPr>
          <w:rFonts w:ascii="Tahoma" w:hAnsi="Tahoma" w:cs="Tahoma"/>
        </w:rPr>
      </w:pPr>
      <w:r w:rsidRPr="00580C7A">
        <w:rPr>
          <w:rFonts w:ascii="Tahoma" w:hAnsi="Tahoma" w:cs="Tahoma"/>
        </w:rPr>
        <w:t xml:space="preserve">Szczegółowy opis przedmiotu zamówienia został </w:t>
      </w:r>
      <w:r w:rsidR="00580C7A">
        <w:rPr>
          <w:rFonts w:ascii="Tahoma" w:hAnsi="Tahoma" w:cs="Tahoma"/>
        </w:rPr>
        <w:t>określony</w:t>
      </w:r>
      <w:r w:rsidRPr="00580C7A">
        <w:rPr>
          <w:rFonts w:ascii="Tahoma" w:hAnsi="Tahoma" w:cs="Tahoma"/>
        </w:rPr>
        <w:t xml:space="preserve"> w zał. nr </w:t>
      </w:r>
      <w:r w:rsidR="00580C7A">
        <w:rPr>
          <w:rFonts w:ascii="Tahoma" w:hAnsi="Tahoma" w:cs="Tahoma"/>
        </w:rPr>
        <w:t>2</w:t>
      </w:r>
      <w:r w:rsidRPr="00580C7A">
        <w:rPr>
          <w:rFonts w:ascii="Tahoma" w:hAnsi="Tahoma" w:cs="Tahoma"/>
        </w:rPr>
        <w:t xml:space="preserve"> do s</w:t>
      </w:r>
      <w:r w:rsidR="00E03E4E">
        <w:rPr>
          <w:rFonts w:ascii="Tahoma" w:hAnsi="Tahoma" w:cs="Tahoma"/>
        </w:rPr>
        <w:t>wz</w:t>
      </w:r>
      <w:r w:rsidR="00580C7A" w:rsidRPr="00E03E4E">
        <w:rPr>
          <w:rFonts w:ascii="Tahoma" w:hAnsi="Tahoma" w:cs="Tahoma"/>
        </w:rPr>
        <w:t>.</w:t>
      </w:r>
      <w:r w:rsidR="004D43A7" w:rsidRPr="00580C7A">
        <w:rPr>
          <w:rFonts w:ascii="Tahoma" w:hAnsi="Tahoma" w:cs="Tahoma"/>
        </w:rPr>
        <w:t xml:space="preserve"> </w:t>
      </w:r>
    </w:p>
    <w:p w14:paraId="02DB36F8" w14:textId="77777777" w:rsidR="00405A54" w:rsidRPr="00405A54" w:rsidRDefault="00405A54" w:rsidP="00743A3A">
      <w:pPr>
        <w:pStyle w:val="Akapitzlist"/>
        <w:spacing w:after="0" w:line="240" w:lineRule="auto"/>
        <w:ind w:left="142"/>
        <w:contextualSpacing w:val="0"/>
        <w:jc w:val="both"/>
        <w:rPr>
          <w:rFonts w:ascii="Tahoma" w:hAnsi="Tahoma" w:cs="Tahoma"/>
          <w:sz w:val="20"/>
          <w:szCs w:val="20"/>
        </w:rPr>
      </w:pPr>
      <w:r w:rsidRPr="00405A54">
        <w:rPr>
          <w:rFonts w:ascii="Tahoma" w:hAnsi="Tahoma" w:cs="Tahoma"/>
          <w:sz w:val="20"/>
          <w:szCs w:val="20"/>
        </w:rPr>
        <w:lastRenderedPageBreak/>
        <w:t>Zgodnie z art. 246 ust. 2 ustawy Pzp określił w opisie przedmiotu zamówienia wymagania jakościowe odnoszące się do głównych elementów składających się na przedmiot zamówienia, którymi są:</w:t>
      </w:r>
    </w:p>
    <w:p w14:paraId="2ED888AF" w14:textId="77777777" w:rsidR="00405A54" w:rsidRPr="00405A54" w:rsidRDefault="00405A54">
      <w:pPr>
        <w:pStyle w:val="Akapitzlist"/>
        <w:numPr>
          <w:ilvl w:val="0"/>
          <w:numId w:val="145"/>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odbiór odpadów,</w:t>
      </w:r>
    </w:p>
    <w:p w14:paraId="44006B15" w14:textId="77777777" w:rsidR="00405A54" w:rsidRPr="00405A54" w:rsidRDefault="00405A54">
      <w:pPr>
        <w:pStyle w:val="Akapitzlist"/>
        <w:numPr>
          <w:ilvl w:val="0"/>
          <w:numId w:val="145"/>
        </w:numPr>
        <w:spacing w:after="120" w:line="240" w:lineRule="auto"/>
        <w:ind w:left="400" w:firstLine="0"/>
        <w:contextualSpacing w:val="0"/>
        <w:jc w:val="both"/>
        <w:rPr>
          <w:rFonts w:ascii="Tahoma" w:hAnsi="Tahoma" w:cs="Tahoma"/>
          <w:sz w:val="20"/>
          <w:szCs w:val="20"/>
        </w:rPr>
      </w:pPr>
      <w:r w:rsidRPr="00405A54">
        <w:rPr>
          <w:rFonts w:ascii="Tahoma" w:hAnsi="Tahoma" w:cs="Tahoma"/>
          <w:sz w:val="20"/>
          <w:szCs w:val="20"/>
        </w:rPr>
        <w:t>zagospodarowanie odpadów.</w:t>
      </w:r>
    </w:p>
    <w:p w14:paraId="5F18D660" w14:textId="77777777" w:rsidR="00405A54" w:rsidRPr="00405A54" w:rsidRDefault="00405A54" w:rsidP="00743A3A">
      <w:pPr>
        <w:pStyle w:val="Akapitzlist"/>
        <w:spacing w:after="0" w:line="240" w:lineRule="auto"/>
        <w:ind w:left="400" w:hanging="258"/>
        <w:contextualSpacing w:val="0"/>
        <w:jc w:val="both"/>
        <w:rPr>
          <w:rFonts w:ascii="Tahoma" w:hAnsi="Tahoma" w:cs="Tahoma"/>
          <w:sz w:val="20"/>
          <w:szCs w:val="20"/>
        </w:rPr>
      </w:pPr>
      <w:r w:rsidRPr="00405A54">
        <w:rPr>
          <w:rFonts w:ascii="Tahoma" w:hAnsi="Tahoma" w:cs="Tahoma"/>
          <w:sz w:val="20"/>
          <w:szCs w:val="20"/>
        </w:rPr>
        <w:t>Zamawiający wskazał w opisie przedmiotu zamówienia:</w:t>
      </w:r>
    </w:p>
    <w:p w14:paraId="56E5013B"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długość dróg wzdłuż których będą odbierane odpady,</w:t>
      </w:r>
    </w:p>
    <w:p w14:paraId="2A6D24E7"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liczbę mieszkańców oraz liczbę nieruchomości,</w:t>
      </w:r>
    </w:p>
    <w:p w14:paraId="382D7E0C"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adres Punktu Selektywnej Zbiórki Odpadów Komunalnych oraz Gminny Punkt Zbiórki Odpadów Niebezpiecznych,</w:t>
      </w:r>
    </w:p>
    <w:p w14:paraId="44495AD1"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rodzaje oraz pojemności pojemników na odpady przeznaczonych do gromadzenia zmieszanych odpadów komunalnych na terenie nieruchomości oraz w Punkcie Selektywnej Zbiórki Odpadów Komunalnych oraz w Gminnym Punkcie Zbiórki Odpadów Niebezpiecznych,</w:t>
      </w:r>
    </w:p>
    <w:p w14:paraId="4D2DD034" w14:textId="77207FD9"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ilość oraz rodzaj zebranych oraz zagospodarowanych odpadów komunalnych na podstawie zebranych odpadów w roku 202</w:t>
      </w:r>
      <w:r w:rsidR="00B337AB">
        <w:rPr>
          <w:rFonts w:ascii="Tahoma" w:hAnsi="Tahoma" w:cs="Tahoma"/>
          <w:sz w:val="20"/>
          <w:szCs w:val="20"/>
        </w:rPr>
        <w:t>2</w:t>
      </w:r>
      <w:r w:rsidRPr="00405A54">
        <w:rPr>
          <w:rFonts w:ascii="Tahoma" w:hAnsi="Tahoma" w:cs="Tahoma"/>
          <w:sz w:val="20"/>
          <w:szCs w:val="20"/>
        </w:rPr>
        <w:t>r.,</w:t>
      </w:r>
    </w:p>
    <w:p w14:paraId="71993148"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podstawę ustalenia wynagrodzenia za odebrane i zagospodarowane odpady komunalne oraz sposób rozliczania realizacji usługi,</w:t>
      </w:r>
    </w:p>
    <w:p w14:paraId="1D04818F"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rodzaje odpadów komunalnych odbieranych selektywnie od właścicieli nieruchomości,</w:t>
      </w:r>
    </w:p>
    <w:p w14:paraId="50EAFBBA"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rodzaje odpadów komunalnych odbieranych w sposób selektywny z Punktu Selektywnej Zbiórki Odpadów Komunalnych oraz Gminnego Punktu Zbiórki Odpadów Niebezpiecznych,</w:t>
      </w:r>
    </w:p>
    <w:p w14:paraId="61C7F1EC"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informację o tym, że system odbierania odpadów komunalnych nie obejmuje odpadów powstających w wyniku prowadzenia działalności gospodarczej,</w:t>
      </w:r>
    </w:p>
    <w:p w14:paraId="4E98E564"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standard sanitarny wykonywania usługi oraz ochrony środowiska,</w:t>
      </w:r>
    </w:p>
    <w:p w14:paraId="5AA5146E"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wymogi dotyczące przekazywania odebranych niesegregowanych odpadów komunalnych do instalacji komunalnych,</w:t>
      </w:r>
    </w:p>
    <w:p w14:paraId="0A0D9768"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obowiązek prowadzenia dokumentacji związanej z działalnością objętą zamówieniem,</w:t>
      </w:r>
    </w:p>
    <w:p w14:paraId="46762348"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szczegółowe wymagania stawiane Wykonawcom w zakresie osiągnięcia odpowiedniego poziomu recyklingu, posiadania odpowiednich uprawnień do prowadzenia działalności objętej przedmiotem zamówienia,</w:t>
      </w:r>
    </w:p>
    <w:p w14:paraId="3D346B55" w14:textId="77777777" w:rsidR="00405A54" w:rsidRPr="00405A54" w:rsidRDefault="00405A54">
      <w:pPr>
        <w:pStyle w:val="Akapitzlist"/>
        <w:numPr>
          <w:ilvl w:val="0"/>
          <w:numId w:val="146"/>
        </w:numPr>
        <w:spacing w:after="0" w:line="240" w:lineRule="auto"/>
        <w:ind w:left="700" w:hanging="300"/>
        <w:contextualSpacing w:val="0"/>
        <w:jc w:val="both"/>
        <w:rPr>
          <w:rFonts w:ascii="Tahoma" w:hAnsi="Tahoma" w:cs="Tahoma"/>
          <w:sz w:val="20"/>
          <w:szCs w:val="20"/>
        </w:rPr>
      </w:pPr>
      <w:r w:rsidRPr="00405A54">
        <w:rPr>
          <w:rFonts w:ascii="Tahoma" w:hAnsi="Tahoma" w:cs="Tahoma"/>
          <w:sz w:val="20"/>
          <w:szCs w:val="20"/>
        </w:rPr>
        <w:t>sposób odbioru odpadów powstałych na nieruchomościach zamieszkałych oraz obowiązki Wykonawcy z tego wynikające,</w:t>
      </w:r>
    </w:p>
    <w:p w14:paraId="1F065E1E"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odpowiedzialność Wykonawcy w zakresie realizacji przedmiotu zamówienia,</w:t>
      </w:r>
    </w:p>
    <w:p w14:paraId="52556E41"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 xml:space="preserve">wymagane środki transportu do odbioru odpadów – rodzaje pojazdów oraz ilość,  </w:t>
      </w:r>
    </w:p>
    <w:p w14:paraId="327386C9"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sposób opracowania harmonogramu odbierania odpadów,</w:t>
      </w:r>
    </w:p>
    <w:p w14:paraId="15069853" w14:textId="77777777" w:rsidR="00405A54" w:rsidRPr="00405A54" w:rsidRDefault="00405A54">
      <w:pPr>
        <w:pStyle w:val="Akapitzlist"/>
        <w:numPr>
          <w:ilvl w:val="0"/>
          <w:numId w:val="146"/>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działania kontrolne,</w:t>
      </w:r>
    </w:p>
    <w:p w14:paraId="390E70AF" w14:textId="77777777" w:rsidR="00405A54" w:rsidRPr="00405A54" w:rsidRDefault="00405A54">
      <w:pPr>
        <w:pStyle w:val="Akapitzlist"/>
        <w:numPr>
          <w:ilvl w:val="0"/>
          <w:numId w:val="146"/>
        </w:numPr>
        <w:spacing w:after="120" w:line="240" w:lineRule="auto"/>
        <w:ind w:left="700" w:hanging="300"/>
        <w:contextualSpacing w:val="0"/>
        <w:jc w:val="both"/>
        <w:rPr>
          <w:rFonts w:ascii="Tahoma" w:hAnsi="Tahoma" w:cs="Tahoma"/>
          <w:sz w:val="20"/>
          <w:szCs w:val="20"/>
        </w:rPr>
      </w:pPr>
      <w:r w:rsidRPr="00405A54">
        <w:rPr>
          <w:rFonts w:ascii="Tahoma" w:hAnsi="Tahoma" w:cs="Tahoma"/>
          <w:sz w:val="20"/>
          <w:szCs w:val="20"/>
        </w:rPr>
        <w:t>wymagania w zakresie zatrudniania osób wykonujących czynności w zakresie realizacji zamówienia.</w:t>
      </w:r>
    </w:p>
    <w:p w14:paraId="7A05BCD1" w14:textId="77777777" w:rsidR="00405A54" w:rsidRPr="001D1D85" w:rsidRDefault="00405A54" w:rsidP="00405A54">
      <w:pPr>
        <w:ind w:left="400"/>
        <w:jc w:val="both"/>
        <w:rPr>
          <w:rFonts w:ascii="Tahoma" w:hAnsi="Tahoma" w:cs="Tahoma"/>
        </w:rPr>
      </w:pPr>
      <w:r w:rsidRPr="001D1D85">
        <w:rPr>
          <w:rFonts w:ascii="Tahoma" w:hAnsi="Tahoma" w:cs="Tahoma"/>
        </w:rPr>
        <w:t>Ponadto Zamawiający w aktach prawa miejscowego, tj.:</w:t>
      </w:r>
    </w:p>
    <w:p w14:paraId="401325B9" w14:textId="5E41C909" w:rsidR="00377250" w:rsidRPr="00377250" w:rsidRDefault="00405A54" w:rsidP="00377250">
      <w:pPr>
        <w:pStyle w:val="Akapitzlist"/>
        <w:numPr>
          <w:ilvl w:val="0"/>
          <w:numId w:val="147"/>
        </w:numPr>
        <w:spacing w:after="0" w:line="240" w:lineRule="auto"/>
        <w:ind w:left="700" w:hanging="300"/>
        <w:jc w:val="both"/>
        <w:rPr>
          <w:rFonts w:ascii="Tahoma" w:hAnsi="Tahoma" w:cs="Tahoma"/>
          <w:sz w:val="20"/>
          <w:szCs w:val="20"/>
        </w:rPr>
      </w:pPr>
      <w:r w:rsidRPr="00377250">
        <w:rPr>
          <w:rFonts w:ascii="Tahoma" w:hAnsi="Tahoma" w:cs="Tahoma"/>
          <w:sz w:val="20"/>
          <w:szCs w:val="20"/>
        </w:rPr>
        <w:t xml:space="preserve">w uchwale nr </w:t>
      </w:r>
      <w:r w:rsidR="00022BD9">
        <w:rPr>
          <w:rFonts w:ascii="Tahoma" w:hAnsi="Tahoma" w:cs="Tahoma"/>
          <w:sz w:val="20"/>
          <w:szCs w:val="20"/>
        </w:rPr>
        <w:t>XXVI/182</w:t>
      </w:r>
      <w:r w:rsidRPr="00377250">
        <w:rPr>
          <w:rFonts w:ascii="Tahoma" w:hAnsi="Tahoma" w:cs="Tahoma"/>
          <w:sz w:val="20"/>
          <w:szCs w:val="20"/>
        </w:rPr>
        <w:t>/202</w:t>
      </w:r>
      <w:r w:rsidR="00022BD9">
        <w:rPr>
          <w:rFonts w:ascii="Tahoma" w:hAnsi="Tahoma" w:cs="Tahoma"/>
          <w:sz w:val="20"/>
          <w:szCs w:val="20"/>
        </w:rPr>
        <w:t>0</w:t>
      </w:r>
      <w:r w:rsidRPr="00377250">
        <w:rPr>
          <w:rFonts w:ascii="Tahoma" w:hAnsi="Tahoma" w:cs="Tahoma"/>
          <w:sz w:val="20"/>
          <w:szCs w:val="20"/>
        </w:rPr>
        <w:t xml:space="preserve"> Rady Gminy Mszana z dnia 2</w:t>
      </w:r>
      <w:r w:rsidR="00022BD9">
        <w:rPr>
          <w:rFonts w:ascii="Tahoma" w:hAnsi="Tahoma" w:cs="Tahoma"/>
          <w:sz w:val="20"/>
          <w:szCs w:val="20"/>
        </w:rPr>
        <w:t>2</w:t>
      </w:r>
      <w:r w:rsidRPr="00377250">
        <w:rPr>
          <w:rFonts w:ascii="Tahoma" w:hAnsi="Tahoma" w:cs="Tahoma"/>
          <w:sz w:val="20"/>
          <w:szCs w:val="20"/>
        </w:rPr>
        <w:t>.</w:t>
      </w:r>
      <w:r w:rsidR="00022BD9">
        <w:rPr>
          <w:rFonts w:ascii="Tahoma" w:hAnsi="Tahoma" w:cs="Tahoma"/>
          <w:sz w:val="20"/>
          <w:szCs w:val="20"/>
        </w:rPr>
        <w:t>12</w:t>
      </w:r>
      <w:r w:rsidRPr="00377250">
        <w:rPr>
          <w:rFonts w:ascii="Tahoma" w:hAnsi="Tahoma" w:cs="Tahoma"/>
          <w:sz w:val="20"/>
          <w:szCs w:val="20"/>
        </w:rPr>
        <w:t>.202</w:t>
      </w:r>
      <w:r w:rsidR="00022BD9">
        <w:rPr>
          <w:rFonts w:ascii="Tahoma" w:hAnsi="Tahoma" w:cs="Tahoma"/>
          <w:sz w:val="20"/>
          <w:szCs w:val="20"/>
        </w:rPr>
        <w:t>0</w:t>
      </w:r>
      <w:r w:rsidRPr="00377250">
        <w:rPr>
          <w:rFonts w:ascii="Tahoma" w:hAnsi="Tahoma" w:cs="Tahoma"/>
          <w:sz w:val="20"/>
          <w:szCs w:val="20"/>
        </w:rPr>
        <w:t>r. w sprawie Regulaminu utrzymania czystości i porządku na terenie Gminy Mszana (zał. nr 1</w:t>
      </w:r>
      <w:r w:rsidR="00952108" w:rsidRPr="00377250">
        <w:rPr>
          <w:rFonts w:ascii="Tahoma" w:hAnsi="Tahoma" w:cs="Tahoma"/>
          <w:sz w:val="20"/>
          <w:szCs w:val="20"/>
        </w:rPr>
        <w:t>2</w:t>
      </w:r>
      <w:r w:rsidRPr="00377250">
        <w:rPr>
          <w:rFonts w:ascii="Tahoma" w:hAnsi="Tahoma" w:cs="Tahoma"/>
          <w:sz w:val="20"/>
          <w:szCs w:val="20"/>
        </w:rPr>
        <w:t xml:space="preserve"> do SWZ)</w:t>
      </w:r>
      <w:r w:rsidR="00A37AB0">
        <w:rPr>
          <w:rFonts w:ascii="Tahoma" w:hAnsi="Tahoma" w:cs="Tahoma"/>
          <w:sz w:val="20"/>
          <w:szCs w:val="20"/>
        </w:rPr>
        <w:t>,</w:t>
      </w:r>
      <w:r w:rsidR="00247245">
        <w:rPr>
          <w:rFonts w:ascii="Tahoma" w:hAnsi="Tahoma" w:cs="Tahoma"/>
          <w:sz w:val="20"/>
          <w:szCs w:val="20"/>
        </w:rPr>
        <w:t xml:space="preserve"> </w:t>
      </w:r>
    </w:p>
    <w:p w14:paraId="5B81D6DF" w14:textId="063093A1" w:rsidR="00405A54" w:rsidRPr="00377250" w:rsidRDefault="00377250" w:rsidP="00377250">
      <w:pPr>
        <w:pStyle w:val="Akapitzlist"/>
        <w:numPr>
          <w:ilvl w:val="0"/>
          <w:numId w:val="147"/>
        </w:numPr>
        <w:spacing w:after="0" w:line="240" w:lineRule="auto"/>
        <w:ind w:left="700" w:hanging="300"/>
        <w:jc w:val="both"/>
        <w:rPr>
          <w:rFonts w:ascii="Tahoma" w:hAnsi="Tahoma" w:cs="Tahoma"/>
          <w:sz w:val="20"/>
          <w:szCs w:val="20"/>
        </w:rPr>
      </w:pPr>
      <w:r w:rsidRPr="00377250">
        <w:rPr>
          <w:rFonts w:ascii="Tahoma" w:hAnsi="Tahoma" w:cs="Tahoma"/>
          <w:sz w:val="20"/>
          <w:szCs w:val="20"/>
        </w:rPr>
        <w:t>w u</w:t>
      </w:r>
      <w:r w:rsidRPr="00377250">
        <w:rPr>
          <w:rStyle w:val="markedcontent"/>
          <w:rFonts w:ascii="Tahoma" w:hAnsi="Tahoma" w:cs="Tahoma"/>
          <w:sz w:val="20"/>
          <w:szCs w:val="20"/>
        </w:rPr>
        <w:t xml:space="preserve">chwale nr </w:t>
      </w:r>
      <w:r w:rsidRPr="00377250">
        <w:rPr>
          <w:rStyle w:val="markedcontent"/>
          <w:rFonts w:ascii="Tahoma" w:hAnsi="Tahoma" w:cs="Tahoma"/>
          <w:color w:val="000000" w:themeColor="text1"/>
          <w:sz w:val="20"/>
          <w:szCs w:val="20"/>
        </w:rPr>
        <w:t>LI/350/2023 Rady Gminy Mszana z dnia 13 kwietnia 2023r.</w:t>
      </w:r>
      <w:r w:rsidRPr="00377250">
        <w:rPr>
          <w:rStyle w:val="markedcontent"/>
          <w:rFonts w:ascii="Tahoma" w:hAnsi="Tahoma" w:cs="Tahoma"/>
          <w:color w:val="000000" w:themeColor="text1"/>
          <w:sz w:val="20"/>
          <w:szCs w:val="20"/>
        </w:rPr>
        <w:br/>
      </w:r>
      <w:r w:rsidRPr="00377250">
        <w:rPr>
          <w:rStyle w:val="markedcontent"/>
          <w:rFonts w:ascii="Tahoma" w:hAnsi="Tahoma" w:cs="Tahoma"/>
          <w:sz w:val="20"/>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w:t>
      </w:r>
      <w:r w:rsidR="00405A54" w:rsidRPr="00377250">
        <w:rPr>
          <w:rFonts w:ascii="Tahoma" w:hAnsi="Tahoma" w:cs="Tahoma"/>
          <w:sz w:val="20"/>
          <w:szCs w:val="20"/>
        </w:rPr>
        <w:t>(zał. nr 1</w:t>
      </w:r>
      <w:r w:rsidR="00952108" w:rsidRPr="00377250">
        <w:rPr>
          <w:rFonts w:ascii="Tahoma" w:hAnsi="Tahoma" w:cs="Tahoma"/>
          <w:sz w:val="20"/>
          <w:szCs w:val="20"/>
        </w:rPr>
        <w:t>3</w:t>
      </w:r>
      <w:r w:rsidR="00405A54" w:rsidRPr="00377250">
        <w:rPr>
          <w:rFonts w:ascii="Tahoma" w:hAnsi="Tahoma" w:cs="Tahoma"/>
          <w:sz w:val="20"/>
          <w:szCs w:val="20"/>
        </w:rPr>
        <w:t xml:space="preserve"> do SWZ)</w:t>
      </w:r>
      <w:r w:rsidR="00405A54" w:rsidRPr="00377250">
        <w:rPr>
          <w:rFonts w:ascii="Tahoma" w:hAnsi="Tahoma" w:cs="Tahoma"/>
        </w:rPr>
        <w:t xml:space="preserve"> </w:t>
      </w:r>
    </w:p>
    <w:p w14:paraId="1F1D0A92" w14:textId="77777777" w:rsidR="00405A54" w:rsidRPr="001D1D85" w:rsidRDefault="00405A54" w:rsidP="00405A54">
      <w:pPr>
        <w:ind w:left="400"/>
        <w:jc w:val="both"/>
        <w:rPr>
          <w:rFonts w:ascii="Tahoma" w:hAnsi="Tahoma" w:cs="Tahoma"/>
        </w:rPr>
      </w:pPr>
      <w:r w:rsidRPr="001D1D85">
        <w:rPr>
          <w:rFonts w:ascii="Tahoma" w:hAnsi="Tahoma" w:cs="Tahoma"/>
        </w:rPr>
        <w:t>szczegółowo określił:</w:t>
      </w:r>
    </w:p>
    <w:p w14:paraId="16F6616C" w14:textId="58FC16EC" w:rsidR="004A425F" w:rsidRPr="00247245" w:rsidRDefault="00405A54" w:rsidP="00247245">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 xml:space="preserve">sposób i zakres świadczenia usług w zakresie odbierania odpadów komunalnych od właścicieli nieruchomości i zagospodarowania tych odpadów,  </w:t>
      </w:r>
    </w:p>
    <w:p w14:paraId="6FB156C6" w14:textId="77777777" w:rsidR="00E95912"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 xml:space="preserve">wymagania stawiane przedsiębiorcom odbierającym odpady komunalne zebrane </w:t>
      </w:r>
      <w:r w:rsidRPr="001D1D85">
        <w:rPr>
          <w:rFonts w:ascii="Tahoma" w:hAnsi="Tahoma" w:cs="Tahoma"/>
          <w:sz w:val="20"/>
          <w:szCs w:val="20"/>
        </w:rPr>
        <w:br/>
        <w:t>w kontenerach znajdujących się w Punktach Selektywnej Zbiórki Odpadów Komunalnych oraz Gminnym Punkcie Zbiórki Odpadów Niebezpiecznych,</w:t>
      </w:r>
    </w:p>
    <w:p w14:paraId="015ADEBF" w14:textId="77777777" w:rsidR="00E95912"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wymagania w stosunku do właścicieli nieruchomości, zobowiązujące do selektywnej zbiórki odpadów na terenie nieruchomości, wymagania w zakresie utrzymania czystości i porządku na terenie nieruchomości,</w:t>
      </w:r>
    </w:p>
    <w:p w14:paraId="161FFFC2" w14:textId="77777777" w:rsidR="00405A54" w:rsidRPr="001D1D85" w:rsidRDefault="00405A54">
      <w:pPr>
        <w:pStyle w:val="Akapitzlist"/>
        <w:numPr>
          <w:ilvl w:val="0"/>
          <w:numId w:val="149"/>
        </w:numPr>
        <w:spacing w:after="0" w:line="240" w:lineRule="auto"/>
        <w:ind w:left="700" w:hanging="300"/>
        <w:contextualSpacing w:val="0"/>
        <w:jc w:val="both"/>
        <w:rPr>
          <w:rFonts w:ascii="Tahoma" w:hAnsi="Tahoma" w:cs="Tahoma"/>
          <w:sz w:val="20"/>
          <w:szCs w:val="20"/>
        </w:rPr>
      </w:pPr>
      <w:r w:rsidRPr="001D1D85">
        <w:rPr>
          <w:rFonts w:ascii="Tahoma" w:hAnsi="Tahoma" w:cs="Tahoma"/>
          <w:sz w:val="20"/>
          <w:szCs w:val="20"/>
        </w:rPr>
        <w:t>częstotliwość i sposób pozbywania się tych odpadów.</w:t>
      </w:r>
    </w:p>
    <w:p w14:paraId="64A37C0F" w14:textId="77777777" w:rsidR="00405A54" w:rsidRPr="00405A54" w:rsidRDefault="00405A54" w:rsidP="00405A54">
      <w:pPr>
        <w:ind w:left="400"/>
        <w:jc w:val="both"/>
        <w:rPr>
          <w:rFonts w:ascii="Tahoma" w:hAnsi="Tahoma" w:cs="Tahoma"/>
        </w:rPr>
      </w:pPr>
    </w:p>
    <w:p w14:paraId="6EDB34D5" w14:textId="77777777" w:rsidR="00405A54" w:rsidRPr="00405A54" w:rsidRDefault="00405A54" w:rsidP="00405A54">
      <w:pPr>
        <w:ind w:left="400"/>
        <w:jc w:val="both"/>
        <w:rPr>
          <w:rFonts w:ascii="Tahoma" w:hAnsi="Tahoma" w:cs="Tahoma"/>
        </w:rPr>
      </w:pPr>
      <w:r w:rsidRPr="00405A54">
        <w:rPr>
          <w:rFonts w:ascii="Tahoma" w:hAnsi="Tahoma" w:cs="Tahoma"/>
        </w:rPr>
        <w:t>Zamawiający wskazał również obowiązki Wykonawcy w zakresie przestrzegania przepisów ochrony środowiska, a w szczególności zapisów:</w:t>
      </w:r>
    </w:p>
    <w:p w14:paraId="6A86CEC1" w14:textId="1FB45224" w:rsidR="00405A54" w:rsidRPr="00405A54" w:rsidRDefault="00405A54">
      <w:pPr>
        <w:pStyle w:val="Akapitzlist"/>
        <w:numPr>
          <w:ilvl w:val="0"/>
          <w:numId w:val="148"/>
        </w:numPr>
        <w:tabs>
          <w:tab w:val="left" w:pos="700"/>
        </w:tabs>
        <w:spacing w:after="0" w:line="240" w:lineRule="auto"/>
        <w:ind w:left="400" w:firstLine="0"/>
        <w:jc w:val="both"/>
        <w:rPr>
          <w:rFonts w:ascii="Tahoma" w:hAnsi="Tahoma" w:cs="Tahoma"/>
          <w:sz w:val="20"/>
          <w:szCs w:val="20"/>
        </w:rPr>
      </w:pPr>
      <w:r w:rsidRPr="00405A54">
        <w:rPr>
          <w:rFonts w:ascii="Tahoma" w:eastAsia="Times New Roman" w:hAnsi="Tahoma" w:cs="Tahoma"/>
          <w:sz w:val="20"/>
          <w:szCs w:val="20"/>
          <w:lang w:eastAsia="pl-PL"/>
        </w:rPr>
        <w:t>ustawy z dnia 27 kwietnia 2001 r. Prawo ochrony środowiska (Dz.U. 202</w:t>
      </w:r>
      <w:r w:rsidR="00377250">
        <w:rPr>
          <w:rFonts w:ascii="Tahoma" w:eastAsia="Times New Roman" w:hAnsi="Tahoma" w:cs="Tahoma"/>
          <w:sz w:val="20"/>
          <w:szCs w:val="20"/>
          <w:lang w:eastAsia="pl-PL"/>
        </w:rPr>
        <w:t>2</w:t>
      </w:r>
      <w:r w:rsidRPr="00405A54">
        <w:rPr>
          <w:rFonts w:ascii="Tahoma" w:eastAsia="Times New Roman" w:hAnsi="Tahoma" w:cs="Tahoma"/>
          <w:sz w:val="20"/>
          <w:szCs w:val="20"/>
          <w:lang w:eastAsia="pl-PL"/>
        </w:rPr>
        <w:t xml:space="preserve"> poz. </w:t>
      </w:r>
      <w:r w:rsidR="00377250">
        <w:rPr>
          <w:rFonts w:ascii="Tahoma" w:eastAsia="Times New Roman" w:hAnsi="Tahoma" w:cs="Tahoma"/>
          <w:sz w:val="20"/>
          <w:szCs w:val="20"/>
          <w:lang w:eastAsia="pl-PL"/>
        </w:rPr>
        <w:t>2556</w:t>
      </w:r>
      <w:r w:rsidRPr="00405A54">
        <w:rPr>
          <w:rFonts w:ascii="Tahoma" w:eastAsia="Times New Roman" w:hAnsi="Tahoma" w:cs="Tahoma"/>
          <w:sz w:val="20"/>
          <w:szCs w:val="20"/>
          <w:lang w:eastAsia="pl-PL"/>
        </w:rPr>
        <w:t>),</w:t>
      </w:r>
    </w:p>
    <w:p w14:paraId="50B6BA39" w14:textId="38B48900" w:rsidR="00405A54" w:rsidRPr="00405A54" w:rsidRDefault="00405A54">
      <w:pPr>
        <w:pStyle w:val="Akapitzlist"/>
        <w:numPr>
          <w:ilvl w:val="0"/>
          <w:numId w:val="148"/>
        </w:numPr>
        <w:tabs>
          <w:tab w:val="left" w:pos="700"/>
        </w:tabs>
        <w:spacing w:after="0" w:line="240" w:lineRule="auto"/>
        <w:ind w:left="400" w:firstLine="0"/>
        <w:jc w:val="both"/>
        <w:rPr>
          <w:rFonts w:ascii="Tahoma" w:hAnsi="Tahoma" w:cs="Tahoma"/>
          <w:sz w:val="20"/>
          <w:szCs w:val="20"/>
        </w:rPr>
      </w:pPr>
      <w:r w:rsidRPr="00405A54">
        <w:rPr>
          <w:rFonts w:ascii="Tahoma" w:eastAsia="Times New Roman" w:hAnsi="Tahoma" w:cs="Tahoma"/>
          <w:sz w:val="20"/>
          <w:szCs w:val="20"/>
          <w:lang w:eastAsia="pl-PL"/>
        </w:rPr>
        <w:lastRenderedPageBreak/>
        <w:t>ustawy z dnia 14 grudnia 2012 r. o odpadach (Dz.U. 202</w:t>
      </w:r>
      <w:r w:rsidR="00377250">
        <w:rPr>
          <w:rFonts w:ascii="Tahoma" w:eastAsia="Times New Roman" w:hAnsi="Tahoma" w:cs="Tahoma"/>
          <w:sz w:val="20"/>
          <w:szCs w:val="20"/>
          <w:lang w:eastAsia="pl-PL"/>
        </w:rPr>
        <w:t>3</w:t>
      </w:r>
      <w:r w:rsidRPr="00405A54">
        <w:rPr>
          <w:rFonts w:ascii="Tahoma" w:eastAsia="Times New Roman" w:hAnsi="Tahoma" w:cs="Tahoma"/>
          <w:sz w:val="20"/>
          <w:szCs w:val="20"/>
          <w:lang w:eastAsia="pl-PL"/>
        </w:rPr>
        <w:t xml:space="preserve"> poz. </w:t>
      </w:r>
      <w:r w:rsidR="00377250">
        <w:rPr>
          <w:rFonts w:ascii="Tahoma" w:eastAsia="Times New Roman" w:hAnsi="Tahoma" w:cs="Tahoma"/>
          <w:sz w:val="20"/>
          <w:szCs w:val="20"/>
          <w:lang w:eastAsia="pl-PL"/>
        </w:rPr>
        <w:t>1587</w:t>
      </w:r>
      <w:r w:rsidRPr="00405A54">
        <w:rPr>
          <w:rFonts w:ascii="Tahoma" w:eastAsia="Times New Roman" w:hAnsi="Tahoma" w:cs="Tahoma"/>
          <w:sz w:val="20"/>
          <w:szCs w:val="20"/>
          <w:lang w:eastAsia="pl-PL"/>
        </w:rPr>
        <w:t xml:space="preserve">), </w:t>
      </w:r>
    </w:p>
    <w:p w14:paraId="0D12FD11" w14:textId="05F90B49"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ustawy z dnia 13 września 1996 roku o utrzymaniu czystości i porządku w gminach (Dz.U. 202</w:t>
      </w:r>
      <w:r w:rsidR="00377250">
        <w:rPr>
          <w:rFonts w:ascii="Tahoma" w:eastAsia="Times New Roman" w:hAnsi="Tahoma" w:cs="Tahoma"/>
          <w:sz w:val="20"/>
          <w:szCs w:val="20"/>
          <w:lang w:eastAsia="pl-PL"/>
        </w:rPr>
        <w:t>3</w:t>
      </w:r>
      <w:r w:rsidRPr="00405A54">
        <w:rPr>
          <w:rFonts w:ascii="Tahoma" w:eastAsia="Times New Roman" w:hAnsi="Tahoma" w:cs="Tahoma"/>
          <w:sz w:val="20"/>
          <w:szCs w:val="20"/>
          <w:lang w:eastAsia="pl-PL"/>
        </w:rPr>
        <w:t xml:space="preserve"> poz. </w:t>
      </w:r>
      <w:r w:rsidR="00377250">
        <w:rPr>
          <w:rFonts w:ascii="Tahoma" w:eastAsia="Times New Roman" w:hAnsi="Tahoma" w:cs="Tahoma"/>
          <w:sz w:val="20"/>
          <w:szCs w:val="20"/>
          <w:lang w:eastAsia="pl-PL"/>
        </w:rPr>
        <w:t>1469)</w:t>
      </w:r>
      <w:r w:rsidRPr="00405A54">
        <w:rPr>
          <w:rFonts w:ascii="Tahoma" w:eastAsia="Times New Roman" w:hAnsi="Tahoma" w:cs="Tahoma"/>
          <w:sz w:val="20"/>
          <w:szCs w:val="20"/>
          <w:lang w:eastAsia="pl-PL"/>
        </w:rPr>
        <w:t xml:space="preserve">, </w:t>
      </w:r>
    </w:p>
    <w:p w14:paraId="2C833F48" w14:textId="77777777"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 xml:space="preserve">rozporządzenia Ministra Środowiska z dnia 11 stycznia 2013 r. w sprawie szczegółowych wymagań w zakresie odbierania odpadów komunalnych od właścicieli nieruchomości (Dz.U 2013 poz. 122), </w:t>
      </w:r>
    </w:p>
    <w:p w14:paraId="421F7949" w14:textId="77777777"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eastAsia="Times New Roman" w:hAnsi="Tahoma" w:cs="Tahoma"/>
          <w:sz w:val="20"/>
          <w:szCs w:val="20"/>
          <w:lang w:eastAsia="pl-PL"/>
        </w:rPr>
        <w:t>uchwały Nr V/37/7/2017 Sejmiku Województwa Śląskiego z dnia 24.04.2017 roku w sprawie przyjęcia „Planu gospodarki odpadami dla województwa śląskiego na lata 2016-2022”,</w:t>
      </w:r>
    </w:p>
    <w:p w14:paraId="4C7CADFA" w14:textId="6B021D13"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bookmarkStart w:id="1" w:name="_Hlk112923408"/>
      <w:r w:rsidRPr="00405A54">
        <w:rPr>
          <w:rFonts w:ascii="Tahoma" w:hAnsi="Tahoma" w:cs="Tahoma"/>
          <w:sz w:val="20"/>
          <w:szCs w:val="20"/>
        </w:rPr>
        <w:t>uchwały nr X</w:t>
      </w:r>
      <w:r w:rsidR="00F7620A">
        <w:rPr>
          <w:rFonts w:ascii="Tahoma" w:hAnsi="Tahoma" w:cs="Tahoma"/>
          <w:sz w:val="20"/>
          <w:szCs w:val="20"/>
        </w:rPr>
        <w:t>XVI</w:t>
      </w:r>
      <w:r w:rsidRPr="00405A54">
        <w:rPr>
          <w:rFonts w:ascii="Tahoma" w:hAnsi="Tahoma" w:cs="Tahoma"/>
          <w:sz w:val="20"/>
          <w:szCs w:val="20"/>
        </w:rPr>
        <w:t>/</w:t>
      </w:r>
      <w:r w:rsidR="00F7620A">
        <w:rPr>
          <w:rFonts w:ascii="Tahoma" w:hAnsi="Tahoma" w:cs="Tahoma"/>
          <w:sz w:val="20"/>
          <w:szCs w:val="20"/>
        </w:rPr>
        <w:t>182</w:t>
      </w:r>
      <w:r w:rsidRPr="00405A54">
        <w:rPr>
          <w:rFonts w:ascii="Tahoma" w:hAnsi="Tahoma" w:cs="Tahoma"/>
          <w:sz w:val="20"/>
          <w:szCs w:val="20"/>
        </w:rPr>
        <w:t>/202</w:t>
      </w:r>
      <w:r w:rsidR="00F7620A">
        <w:rPr>
          <w:rFonts w:ascii="Tahoma" w:hAnsi="Tahoma" w:cs="Tahoma"/>
          <w:sz w:val="20"/>
          <w:szCs w:val="20"/>
        </w:rPr>
        <w:t>0</w:t>
      </w:r>
      <w:r w:rsidRPr="00405A54">
        <w:rPr>
          <w:rFonts w:ascii="Tahoma" w:hAnsi="Tahoma" w:cs="Tahoma"/>
          <w:sz w:val="20"/>
          <w:szCs w:val="20"/>
        </w:rPr>
        <w:t xml:space="preserve"> Rady Gminy Mszana z dnia 2</w:t>
      </w:r>
      <w:r w:rsidR="00F7620A">
        <w:rPr>
          <w:rFonts w:ascii="Tahoma" w:hAnsi="Tahoma" w:cs="Tahoma"/>
          <w:sz w:val="20"/>
          <w:szCs w:val="20"/>
        </w:rPr>
        <w:t>2</w:t>
      </w:r>
      <w:r w:rsidRPr="00405A54">
        <w:rPr>
          <w:rFonts w:ascii="Tahoma" w:hAnsi="Tahoma" w:cs="Tahoma"/>
          <w:sz w:val="20"/>
          <w:szCs w:val="20"/>
        </w:rPr>
        <w:t>.</w:t>
      </w:r>
      <w:r w:rsidR="00F7620A">
        <w:rPr>
          <w:rFonts w:ascii="Tahoma" w:hAnsi="Tahoma" w:cs="Tahoma"/>
          <w:sz w:val="20"/>
          <w:szCs w:val="20"/>
        </w:rPr>
        <w:t>12</w:t>
      </w:r>
      <w:r w:rsidRPr="00405A54">
        <w:rPr>
          <w:rFonts w:ascii="Tahoma" w:hAnsi="Tahoma" w:cs="Tahoma"/>
          <w:sz w:val="20"/>
          <w:szCs w:val="20"/>
        </w:rPr>
        <w:t>.202</w:t>
      </w:r>
      <w:r w:rsidR="00F7620A">
        <w:rPr>
          <w:rFonts w:ascii="Tahoma" w:hAnsi="Tahoma" w:cs="Tahoma"/>
          <w:sz w:val="20"/>
          <w:szCs w:val="20"/>
        </w:rPr>
        <w:t>0</w:t>
      </w:r>
      <w:r w:rsidRPr="00405A54">
        <w:rPr>
          <w:rFonts w:ascii="Tahoma" w:hAnsi="Tahoma" w:cs="Tahoma"/>
          <w:sz w:val="20"/>
          <w:szCs w:val="20"/>
        </w:rPr>
        <w:t xml:space="preserve">r. w sprawie Regulaminu utrzymania czystości i porządku na terenie Gminy Mszana </w:t>
      </w:r>
    </w:p>
    <w:p w14:paraId="662B1C18" w14:textId="13DD760D" w:rsidR="00405A54" w:rsidRPr="00405A54" w:rsidRDefault="00405A54">
      <w:pPr>
        <w:pStyle w:val="Akapitzlist"/>
        <w:numPr>
          <w:ilvl w:val="0"/>
          <w:numId w:val="148"/>
        </w:numPr>
        <w:tabs>
          <w:tab w:val="left" w:pos="700"/>
        </w:tabs>
        <w:spacing w:after="0" w:line="240" w:lineRule="auto"/>
        <w:ind w:left="700" w:hanging="300"/>
        <w:jc w:val="both"/>
        <w:rPr>
          <w:rFonts w:ascii="Tahoma" w:hAnsi="Tahoma" w:cs="Tahoma"/>
          <w:sz w:val="20"/>
          <w:szCs w:val="20"/>
        </w:rPr>
      </w:pPr>
      <w:r w:rsidRPr="00405A54">
        <w:rPr>
          <w:rFonts w:ascii="Tahoma" w:hAnsi="Tahoma" w:cs="Tahoma"/>
          <w:sz w:val="20"/>
          <w:szCs w:val="20"/>
        </w:rPr>
        <w:t xml:space="preserve">uchwały nr </w:t>
      </w:r>
      <w:r w:rsidR="001D1D85" w:rsidRPr="001D1D85">
        <w:rPr>
          <w:rFonts w:ascii="Tahoma" w:hAnsi="Tahoma" w:cs="Tahoma"/>
          <w:sz w:val="20"/>
          <w:szCs w:val="20"/>
        </w:rPr>
        <w:t>LI/</w:t>
      </w:r>
      <w:r w:rsidR="004B2DF4">
        <w:rPr>
          <w:rFonts w:ascii="Tahoma" w:hAnsi="Tahoma" w:cs="Tahoma"/>
          <w:sz w:val="20"/>
          <w:szCs w:val="20"/>
        </w:rPr>
        <w:t>350</w:t>
      </w:r>
      <w:r w:rsidR="001D1D85" w:rsidRPr="001D1D85">
        <w:rPr>
          <w:rFonts w:ascii="Tahoma" w:hAnsi="Tahoma" w:cs="Tahoma"/>
          <w:sz w:val="20"/>
          <w:szCs w:val="20"/>
        </w:rPr>
        <w:t>/202</w:t>
      </w:r>
      <w:r w:rsidR="004B2DF4">
        <w:rPr>
          <w:rFonts w:ascii="Tahoma" w:hAnsi="Tahoma" w:cs="Tahoma"/>
          <w:sz w:val="20"/>
          <w:szCs w:val="20"/>
        </w:rPr>
        <w:t>3</w:t>
      </w:r>
      <w:r w:rsidR="001D1D85" w:rsidRPr="001D1D85">
        <w:rPr>
          <w:rFonts w:ascii="Tahoma" w:hAnsi="Tahoma" w:cs="Tahoma"/>
          <w:sz w:val="20"/>
          <w:szCs w:val="20"/>
        </w:rPr>
        <w:t xml:space="preserve"> Rady Gminy Mszana z dnia </w:t>
      </w:r>
      <w:r w:rsidR="004B2DF4">
        <w:rPr>
          <w:rFonts w:ascii="Tahoma" w:hAnsi="Tahoma" w:cs="Tahoma"/>
          <w:sz w:val="20"/>
          <w:szCs w:val="20"/>
        </w:rPr>
        <w:t>13</w:t>
      </w:r>
      <w:r w:rsidR="001D1D85" w:rsidRPr="001D1D85">
        <w:rPr>
          <w:rFonts w:ascii="Tahoma" w:hAnsi="Tahoma" w:cs="Tahoma"/>
          <w:sz w:val="20"/>
          <w:szCs w:val="20"/>
        </w:rPr>
        <w:t>.0</w:t>
      </w:r>
      <w:r w:rsidR="004B2DF4">
        <w:rPr>
          <w:rFonts w:ascii="Tahoma" w:hAnsi="Tahoma" w:cs="Tahoma"/>
          <w:sz w:val="20"/>
          <w:szCs w:val="20"/>
        </w:rPr>
        <w:t>4</w:t>
      </w:r>
      <w:r w:rsidR="001D1D85" w:rsidRPr="001D1D85">
        <w:rPr>
          <w:rFonts w:ascii="Tahoma" w:hAnsi="Tahoma" w:cs="Tahoma"/>
          <w:sz w:val="20"/>
          <w:szCs w:val="20"/>
        </w:rPr>
        <w:t>.202</w:t>
      </w:r>
      <w:r w:rsidR="004B2DF4">
        <w:rPr>
          <w:rFonts w:ascii="Tahoma" w:hAnsi="Tahoma" w:cs="Tahoma"/>
          <w:sz w:val="20"/>
          <w:szCs w:val="20"/>
        </w:rPr>
        <w:t>3</w:t>
      </w:r>
      <w:r w:rsidR="001D1D85" w:rsidRPr="001D1D85">
        <w:rPr>
          <w:rFonts w:ascii="Tahoma" w:hAnsi="Tahoma" w:cs="Tahoma"/>
          <w:sz w:val="20"/>
          <w:szCs w:val="20"/>
        </w:rPr>
        <w:t>r. 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Pr="00405A54">
        <w:rPr>
          <w:rFonts w:ascii="Tahoma" w:hAnsi="Tahoma" w:cs="Tahoma"/>
          <w:sz w:val="20"/>
          <w:szCs w:val="20"/>
        </w:rPr>
        <w:t>.</w:t>
      </w:r>
    </w:p>
    <w:bookmarkEnd w:id="1"/>
    <w:p w14:paraId="1EE1C17A" w14:textId="77777777" w:rsidR="00405A54" w:rsidRPr="00405A54" w:rsidRDefault="00405A54" w:rsidP="00405A54">
      <w:pPr>
        <w:tabs>
          <w:tab w:val="left" w:pos="1080"/>
        </w:tabs>
        <w:ind w:left="400"/>
        <w:jc w:val="both"/>
        <w:rPr>
          <w:rFonts w:ascii="Tahoma" w:hAnsi="Tahoma" w:cs="Tahoma"/>
        </w:rPr>
      </w:pPr>
    </w:p>
    <w:p w14:paraId="55C8295B" w14:textId="36D536B2" w:rsidR="00405A54" w:rsidRPr="00405A54" w:rsidRDefault="00405A54" w:rsidP="00405A54">
      <w:pPr>
        <w:pStyle w:val="Akapitzlist"/>
        <w:spacing w:after="0" w:line="240" w:lineRule="auto"/>
        <w:ind w:left="400"/>
        <w:contextualSpacing w:val="0"/>
        <w:jc w:val="both"/>
        <w:rPr>
          <w:rFonts w:ascii="Tahoma" w:hAnsi="Tahoma" w:cs="Tahoma"/>
          <w:sz w:val="20"/>
          <w:szCs w:val="20"/>
        </w:rPr>
      </w:pPr>
      <w:r w:rsidRPr="00405A54">
        <w:rPr>
          <w:rFonts w:ascii="Tahoma" w:hAnsi="Tahoma" w:cs="Tahoma"/>
          <w:sz w:val="20"/>
          <w:szCs w:val="20"/>
        </w:rPr>
        <w:t>W związku z powyższym Zamawiający szczegółowo określił standardy jakościowe odnoszące się do wszystkich istotnych cech przedmiotu zamówienia w szczegółowym opisie przedmiotu zamówienia (zał. nr 2 do SWZ) aktach prawa miejscowego (zał. nr 1</w:t>
      </w:r>
      <w:r w:rsidR="006B3921">
        <w:rPr>
          <w:rFonts w:ascii="Tahoma" w:hAnsi="Tahoma" w:cs="Tahoma"/>
          <w:sz w:val="20"/>
          <w:szCs w:val="20"/>
        </w:rPr>
        <w:t>2</w:t>
      </w:r>
      <w:r w:rsidRPr="00405A54">
        <w:rPr>
          <w:rFonts w:ascii="Tahoma" w:hAnsi="Tahoma" w:cs="Tahoma"/>
          <w:sz w:val="20"/>
          <w:szCs w:val="20"/>
        </w:rPr>
        <w:t>,</w:t>
      </w:r>
      <w:r w:rsidR="00D36785">
        <w:rPr>
          <w:rFonts w:ascii="Tahoma" w:hAnsi="Tahoma" w:cs="Tahoma"/>
          <w:sz w:val="20"/>
          <w:szCs w:val="20"/>
        </w:rPr>
        <w:t xml:space="preserve"> </w:t>
      </w:r>
      <w:r w:rsidRPr="00405A54">
        <w:rPr>
          <w:rFonts w:ascii="Tahoma" w:hAnsi="Tahoma" w:cs="Tahoma"/>
          <w:sz w:val="20"/>
          <w:szCs w:val="20"/>
        </w:rPr>
        <w:t>1</w:t>
      </w:r>
      <w:r w:rsidR="006B3921">
        <w:rPr>
          <w:rFonts w:ascii="Tahoma" w:hAnsi="Tahoma" w:cs="Tahoma"/>
          <w:sz w:val="20"/>
          <w:szCs w:val="20"/>
        </w:rPr>
        <w:t>3</w:t>
      </w:r>
      <w:r w:rsidRPr="00405A54">
        <w:rPr>
          <w:rFonts w:ascii="Tahoma" w:hAnsi="Tahoma" w:cs="Tahoma"/>
          <w:sz w:val="20"/>
          <w:szCs w:val="20"/>
        </w:rPr>
        <w:t xml:space="preserve"> do SWZ) oraz w projektowanych postanowienia umowy (zał. nr 1 do SWZ), tj. ustalił standardy w stosunku do głównych elementów składających się na przedmiot zamówienia:</w:t>
      </w:r>
    </w:p>
    <w:p w14:paraId="7AE75F32" w14:textId="77777777" w:rsidR="00405A54" w:rsidRPr="00405A54" w:rsidRDefault="00405A54">
      <w:pPr>
        <w:pStyle w:val="Akapitzlist"/>
        <w:numPr>
          <w:ilvl w:val="0"/>
          <w:numId w:val="145"/>
        </w:numPr>
        <w:spacing w:after="0" w:line="240" w:lineRule="auto"/>
        <w:ind w:left="400" w:firstLine="0"/>
        <w:contextualSpacing w:val="0"/>
        <w:jc w:val="both"/>
        <w:rPr>
          <w:rFonts w:ascii="Tahoma" w:hAnsi="Tahoma" w:cs="Tahoma"/>
          <w:sz w:val="20"/>
          <w:szCs w:val="20"/>
        </w:rPr>
      </w:pPr>
      <w:r w:rsidRPr="00405A54">
        <w:rPr>
          <w:rFonts w:ascii="Tahoma" w:hAnsi="Tahoma" w:cs="Tahoma"/>
          <w:sz w:val="20"/>
          <w:szCs w:val="20"/>
        </w:rPr>
        <w:t>odbioru odpadów,</w:t>
      </w:r>
    </w:p>
    <w:p w14:paraId="193C0AE3" w14:textId="77777777" w:rsidR="00405A54" w:rsidRPr="00405A54" w:rsidRDefault="00405A54">
      <w:pPr>
        <w:pStyle w:val="Akapitzlist"/>
        <w:numPr>
          <w:ilvl w:val="0"/>
          <w:numId w:val="145"/>
        </w:numPr>
        <w:spacing w:after="120" w:line="240" w:lineRule="auto"/>
        <w:ind w:left="700" w:hanging="300"/>
        <w:contextualSpacing w:val="0"/>
        <w:jc w:val="both"/>
        <w:rPr>
          <w:rFonts w:ascii="Tahoma" w:hAnsi="Tahoma" w:cs="Tahoma"/>
          <w:sz w:val="20"/>
          <w:szCs w:val="20"/>
        </w:rPr>
      </w:pPr>
      <w:r w:rsidRPr="00405A54">
        <w:rPr>
          <w:rFonts w:ascii="Tahoma" w:hAnsi="Tahoma" w:cs="Tahoma"/>
          <w:sz w:val="20"/>
          <w:szCs w:val="20"/>
        </w:rPr>
        <w:t>zagospodarowania odpadów (standardy tych usług ściśle wyznaczają przepisy ustaw, do których odesłał Zamawiający).</w:t>
      </w:r>
    </w:p>
    <w:p w14:paraId="2F7A548C" w14:textId="77777777" w:rsidR="00405A54" w:rsidRPr="00405A54" w:rsidRDefault="00405A54" w:rsidP="00405A54">
      <w:pPr>
        <w:pStyle w:val="Akapitzlist"/>
        <w:spacing w:after="0" w:line="240" w:lineRule="auto"/>
        <w:ind w:left="40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t>Wszystkie ww. informacje i wymagania zawarte w wymienionych załącznikach do Specyfikacji Warunków Zamówienia wskazują istotne cechy zamówienia oraz standard jakościowy wykonania usługi odbioru i zagospodarowania odpadów komunalnych. Standardy te nie zostały ustalone indywidualnie przez Zamawiającego na jego potrzeby, a wynikają z przyjętych dla zamówienia norm określonych ww. przepisami prawa.</w:t>
      </w:r>
    </w:p>
    <w:p w14:paraId="030A4D8A" w14:textId="77777777" w:rsidR="00405A54" w:rsidRPr="00405A54" w:rsidRDefault="00405A54" w:rsidP="00405A54">
      <w:pPr>
        <w:pStyle w:val="Akapitzlist"/>
        <w:spacing w:after="0" w:line="240" w:lineRule="auto"/>
        <w:ind w:left="40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br/>
        <w:t xml:space="preserve">Odwołanie się do konkretnych przepisów prawa w materii, która jest przez to prawo ściśle określana, tak jak sposób utylizacji czy recyklingu odpadów oraz do wymogów sprzętu </w:t>
      </w:r>
      <w:r w:rsidRPr="00405A54">
        <w:rPr>
          <w:rFonts w:ascii="Tahoma" w:eastAsia="Times New Roman" w:hAnsi="Tahoma" w:cs="Tahoma"/>
          <w:sz w:val="20"/>
          <w:szCs w:val="20"/>
          <w:lang w:eastAsia="pl-PL"/>
        </w:rPr>
        <w:br/>
        <w:t xml:space="preserve">i pojazdów do odbierania odpadów, zastępuje konieczność określania indywidualnie przez Zamawiającego standardów jakościowych. Przepisy prawa są powszechnie obowiązujące, co oznacza, że każdy Wykonawca musi się do nich dostosować i wykonać przedmiot zamówienia tak samo, tj. wszyscy Wykonawcy biorący udział w postępowaniu muszą zaoferować poziom </w:t>
      </w:r>
      <w:r w:rsidRPr="00405A54">
        <w:rPr>
          <w:rFonts w:ascii="Tahoma" w:eastAsia="Times New Roman" w:hAnsi="Tahoma" w:cs="Tahoma"/>
          <w:sz w:val="20"/>
          <w:szCs w:val="20"/>
          <w:lang w:eastAsia="pl-PL"/>
        </w:rPr>
        <w:br/>
        <w:t>świadczenia usługi nieróżniący się od siebie jakościowo.</w:t>
      </w:r>
    </w:p>
    <w:p w14:paraId="3D4D4FF8" w14:textId="77777777" w:rsidR="00405A54" w:rsidRPr="00405A54" w:rsidRDefault="00405A54" w:rsidP="00E95912">
      <w:pPr>
        <w:pStyle w:val="Akapitzlist"/>
        <w:spacing w:after="120" w:line="240" w:lineRule="auto"/>
        <w:ind w:left="403"/>
        <w:contextualSpacing w:val="0"/>
        <w:jc w:val="both"/>
        <w:rPr>
          <w:rFonts w:ascii="Tahoma" w:eastAsia="Times New Roman" w:hAnsi="Tahoma" w:cs="Tahoma"/>
          <w:sz w:val="20"/>
          <w:szCs w:val="20"/>
          <w:lang w:eastAsia="pl-PL"/>
        </w:rPr>
      </w:pPr>
      <w:r w:rsidRPr="00405A54">
        <w:rPr>
          <w:rFonts w:ascii="Tahoma" w:eastAsia="Times New Roman" w:hAnsi="Tahoma" w:cs="Tahoma"/>
          <w:sz w:val="20"/>
          <w:szCs w:val="20"/>
          <w:lang w:eastAsia="pl-PL"/>
        </w:rPr>
        <w:t xml:space="preserve">Każdy podmiot wyłoniony na podstawie złożonej najkorzystniejszej oferty w przedmiotowym postępowaniu zobowiązany będzie do wykonania usługi w oparciu o ww. znormalizowane przepisy właściwych ustaw oraz uchwał, oraz wymagania i standardy jakościowe doprecyzowane </w:t>
      </w:r>
      <w:r w:rsidRPr="00405A54">
        <w:rPr>
          <w:rFonts w:ascii="Tahoma" w:eastAsia="Times New Roman" w:hAnsi="Tahoma" w:cs="Tahoma"/>
          <w:sz w:val="20"/>
          <w:szCs w:val="20"/>
          <w:lang w:eastAsia="pl-PL"/>
        </w:rPr>
        <w:br/>
        <w:t xml:space="preserve">i szczegółowo opisane w SWZ. Tym samym niezależnie od Wykonawcy, tj. czy podmiot zostanie wybrany przez Gminę Mszana w niniejszym postępowaniu, czy inny wykonawca który nie został wybrany, sposób realizowania przedmiotowej usługi będzie taki sam. </w:t>
      </w:r>
      <w:r w:rsidRPr="00405A54">
        <w:rPr>
          <w:rFonts w:ascii="Tahoma" w:eastAsia="Times New Roman" w:hAnsi="Tahoma" w:cs="Tahoma"/>
          <w:sz w:val="20"/>
          <w:szCs w:val="20"/>
          <w:lang w:eastAsia="pl-PL"/>
        </w:rPr>
        <w:br/>
        <w:t>Biorąc pod uwagę wszystkie ww. okoliczności wykonania usługi Zamawiający uznał, że niezależnie od tego, kto będzie jej wykonawcą, to jej wykonanie będzie identyczne. Niezależnie od tego, jaki podmiot będzie świadczył przedmiotową usługę, usługa zostanie wykonana w tych samych standardach jakościowych. Standard jej wykonania jest ustalony i jest taki sam dla każdego podmiotu świadczącego tą usługę.</w:t>
      </w:r>
    </w:p>
    <w:p w14:paraId="5A01B6B6" w14:textId="77777777" w:rsidR="00AA1800" w:rsidRPr="004C2F52" w:rsidRDefault="00AA1800" w:rsidP="00DE356A">
      <w:pPr>
        <w:pStyle w:val="Nagwek2"/>
        <w:ind w:left="400" w:hanging="400"/>
        <w:rPr>
          <w:rFonts w:eastAsia="Calibri"/>
        </w:rPr>
      </w:pPr>
      <w:r w:rsidRPr="004C2F52">
        <w:t>Wymagania dotyczące zatrudnienia przez Wykonawcę lub Podwykonawcę osób wykonujących czynności   w zakresie realizacji zamówienia</w:t>
      </w:r>
      <w:r w:rsidR="00152BA0" w:rsidRPr="004C2F52">
        <w:t xml:space="preserve"> </w:t>
      </w:r>
    </w:p>
    <w:p w14:paraId="0ECB37E4" w14:textId="4E58A6F6" w:rsidR="00AA1800" w:rsidRPr="00662E8F" w:rsidRDefault="00AA1800" w:rsidP="008854AA">
      <w:pPr>
        <w:pStyle w:val="Akapitzlist"/>
        <w:numPr>
          <w:ilvl w:val="0"/>
          <w:numId w:val="16"/>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Na mocy art. 95 ustawy Pzp Zamawiający wymaga zatrudnienia przez wykonawc</w:t>
      </w:r>
      <w:r w:rsidRPr="00662E8F">
        <w:rPr>
          <w:rFonts w:ascii="Tahoma" w:eastAsia="Arial" w:hAnsi="Tahoma" w:cs="Tahoma"/>
          <w:sz w:val="20"/>
          <w:szCs w:val="20"/>
        </w:rPr>
        <w:t>ę lub podwykonawcę,</w:t>
      </w:r>
      <w:r w:rsidRPr="00662E8F">
        <w:rPr>
          <w:rFonts w:ascii="Tahoma" w:hAnsi="Tahoma" w:cs="Tahoma"/>
          <w:b/>
          <w:sz w:val="20"/>
          <w:szCs w:val="20"/>
        </w:rPr>
        <w:t xml:space="preserve"> </w:t>
      </w:r>
      <w:r w:rsidRPr="00662E8F">
        <w:rPr>
          <w:rFonts w:ascii="Tahoma" w:hAnsi="Tahoma" w:cs="Tahoma"/>
          <w:sz w:val="20"/>
          <w:szCs w:val="20"/>
        </w:rPr>
        <w:t>osób wykonuj</w:t>
      </w:r>
      <w:r w:rsidRPr="00662E8F">
        <w:rPr>
          <w:rFonts w:ascii="Tahoma" w:eastAsia="Arial" w:hAnsi="Tahoma" w:cs="Tahoma"/>
          <w:sz w:val="20"/>
          <w:szCs w:val="20"/>
        </w:rPr>
        <w:t>ą</w:t>
      </w:r>
      <w:r w:rsidRPr="00662E8F">
        <w:rPr>
          <w:rFonts w:ascii="Tahoma" w:hAnsi="Tahoma" w:cs="Tahoma"/>
          <w:sz w:val="20"/>
          <w:szCs w:val="20"/>
        </w:rPr>
        <w:t xml:space="preserve">cych wszelkie czynności bezpośrednio związane z wykonywaniem </w:t>
      </w:r>
      <w:r w:rsidR="00253AFD">
        <w:rPr>
          <w:rFonts w:ascii="Tahoma" w:hAnsi="Tahoma" w:cs="Tahoma"/>
          <w:sz w:val="20"/>
          <w:szCs w:val="20"/>
        </w:rPr>
        <w:t>usług</w:t>
      </w:r>
      <w:r w:rsidRPr="008308F5">
        <w:rPr>
          <w:rFonts w:ascii="Tahoma" w:hAnsi="Tahoma" w:cs="Tahoma"/>
          <w:sz w:val="20"/>
          <w:szCs w:val="20"/>
        </w:rPr>
        <w:t xml:space="preserve">, tj. </w:t>
      </w:r>
      <w:r w:rsidR="00253AFD">
        <w:rPr>
          <w:rFonts w:ascii="Tahoma" w:hAnsi="Tahoma" w:cs="Tahoma"/>
          <w:sz w:val="20"/>
          <w:szCs w:val="20"/>
        </w:rPr>
        <w:t xml:space="preserve">wszystkich kierowców jak również tzw. </w:t>
      </w:r>
      <w:r w:rsidRPr="008308F5">
        <w:rPr>
          <w:rFonts w:ascii="Tahoma" w:hAnsi="Tahoma" w:cs="Tahoma"/>
          <w:sz w:val="20"/>
          <w:szCs w:val="20"/>
        </w:rPr>
        <w:t>pracowników fizycznych uczestni</w:t>
      </w:r>
      <w:r w:rsidR="008308F5" w:rsidRPr="008308F5">
        <w:rPr>
          <w:rFonts w:ascii="Tahoma" w:hAnsi="Tahoma" w:cs="Tahoma"/>
          <w:sz w:val="20"/>
          <w:szCs w:val="20"/>
        </w:rPr>
        <w:t>czących w realizacji zamówienia</w:t>
      </w:r>
      <w:r w:rsidR="00580C7A">
        <w:rPr>
          <w:rFonts w:ascii="Tahoma" w:hAnsi="Tahoma" w:cs="Tahoma"/>
          <w:sz w:val="20"/>
          <w:szCs w:val="20"/>
        </w:rPr>
        <w:t>.</w:t>
      </w:r>
    </w:p>
    <w:p w14:paraId="252BDC27" w14:textId="77777777" w:rsidR="004C2F52" w:rsidRDefault="00AA1800" w:rsidP="008854AA">
      <w:pPr>
        <w:pStyle w:val="Akapitzlist"/>
        <w:numPr>
          <w:ilvl w:val="0"/>
          <w:numId w:val="16"/>
        </w:numPr>
        <w:tabs>
          <w:tab w:val="num" w:pos="0"/>
        </w:tabs>
        <w:spacing w:after="0" w:line="240" w:lineRule="auto"/>
        <w:ind w:left="800" w:hanging="600"/>
        <w:jc w:val="both"/>
        <w:rPr>
          <w:rFonts w:ascii="Tahoma" w:hAnsi="Tahoma" w:cs="Tahoma"/>
          <w:sz w:val="20"/>
          <w:szCs w:val="20"/>
        </w:rPr>
      </w:pPr>
      <w:r w:rsidRPr="00662E8F">
        <w:rPr>
          <w:rFonts w:ascii="Tahoma" w:hAnsi="Tahoma" w:cs="Tahoma"/>
          <w:sz w:val="20"/>
          <w:szCs w:val="20"/>
        </w:rPr>
        <w:t xml:space="preserve">Wymóg nie dotyczy między innymi osób: </w:t>
      </w:r>
      <w:r w:rsidR="007F264C">
        <w:rPr>
          <w:rFonts w:ascii="Tahoma" w:hAnsi="Tahoma" w:cs="Tahoma"/>
          <w:sz w:val="20"/>
          <w:szCs w:val="20"/>
        </w:rPr>
        <w:t>gdy czynności zostaną powierzone do wykonania osobom fizycznym prowadzącym działalność gospodarczą, które to osoby będą wykonywać ww. czynności osobiście</w:t>
      </w:r>
      <w:r w:rsidRPr="00662E8F">
        <w:rPr>
          <w:rFonts w:ascii="Tahoma" w:hAnsi="Tahoma" w:cs="Tahoma"/>
          <w:sz w:val="20"/>
          <w:szCs w:val="20"/>
        </w:rPr>
        <w:t>, wykonujących usługi transportowe.</w:t>
      </w:r>
    </w:p>
    <w:p w14:paraId="1EA99219" w14:textId="77777777" w:rsidR="00AA1800" w:rsidRPr="004F5D4F" w:rsidRDefault="00AA1800" w:rsidP="008854AA">
      <w:pPr>
        <w:pStyle w:val="Akapitzlist"/>
        <w:numPr>
          <w:ilvl w:val="0"/>
          <w:numId w:val="16"/>
        </w:numPr>
        <w:tabs>
          <w:tab w:val="num" w:pos="0"/>
        </w:tabs>
        <w:spacing w:after="0" w:line="240" w:lineRule="auto"/>
        <w:ind w:left="799" w:hanging="601"/>
        <w:contextualSpacing w:val="0"/>
        <w:jc w:val="both"/>
        <w:rPr>
          <w:rFonts w:ascii="Tahoma" w:hAnsi="Tahoma" w:cs="Tahoma"/>
          <w:sz w:val="20"/>
          <w:szCs w:val="20"/>
        </w:rPr>
      </w:pPr>
      <w:r w:rsidRPr="004C2F52">
        <w:rPr>
          <w:rFonts w:ascii="Tahoma" w:hAnsi="Tahoma" w:cs="Tahoma"/>
          <w:bCs/>
          <w:sz w:val="20"/>
          <w:szCs w:val="20"/>
        </w:rPr>
        <w:t>Sposób potwierdzenia spełnienia wymogu zatrudnienia na podstawie umowy o pracę przez Wykonawcę lub Podwykonawcę os</w:t>
      </w:r>
      <w:r w:rsidR="00580C7A">
        <w:rPr>
          <w:rFonts w:ascii="Tahoma" w:hAnsi="Tahoma" w:cs="Tahoma"/>
          <w:bCs/>
          <w:sz w:val="20"/>
          <w:szCs w:val="20"/>
        </w:rPr>
        <w:t xml:space="preserve">ób wykonujących wskazane w pkt </w:t>
      </w:r>
      <w:r w:rsidR="00DE356A">
        <w:rPr>
          <w:rFonts w:ascii="Tahoma" w:hAnsi="Tahoma" w:cs="Tahoma"/>
          <w:bCs/>
          <w:sz w:val="20"/>
          <w:szCs w:val="20"/>
        </w:rPr>
        <w:t>2</w:t>
      </w:r>
      <w:r w:rsidRPr="004C2F52">
        <w:rPr>
          <w:rFonts w:ascii="Tahoma" w:hAnsi="Tahoma" w:cs="Tahoma"/>
          <w:bCs/>
          <w:sz w:val="20"/>
          <w:szCs w:val="20"/>
        </w:rPr>
        <w:t xml:space="preserve">.1 czynności w trakcie realizacji umowy oraz uprawnienia Zamawiającego w zakresie kontroli spełniania przez </w:t>
      </w:r>
      <w:r w:rsidRPr="004C2F52">
        <w:rPr>
          <w:rFonts w:ascii="Tahoma" w:hAnsi="Tahoma" w:cs="Tahoma"/>
          <w:bCs/>
          <w:sz w:val="20"/>
          <w:szCs w:val="20"/>
        </w:rPr>
        <w:lastRenderedPageBreak/>
        <w:t xml:space="preserve">Wykonawcę powyższych wymagań, a także sankcje za niespełnienie tych wymagań zostały opisane w </w:t>
      </w:r>
      <w:r w:rsidR="007F264C" w:rsidRPr="004C2F52">
        <w:rPr>
          <w:rFonts w:ascii="Tahoma" w:hAnsi="Tahoma" w:cs="Tahoma"/>
          <w:bCs/>
          <w:sz w:val="20"/>
          <w:szCs w:val="20"/>
        </w:rPr>
        <w:t xml:space="preserve">§ </w:t>
      </w:r>
      <w:r w:rsidR="00F10C7E" w:rsidRPr="004C2F52">
        <w:rPr>
          <w:rFonts w:ascii="Tahoma" w:hAnsi="Tahoma" w:cs="Tahoma"/>
          <w:bCs/>
          <w:sz w:val="20"/>
          <w:szCs w:val="20"/>
        </w:rPr>
        <w:t>4</w:t>
      </w:r>
      <w:r w:rsidR="007F264C" w:rsidRPr="004C2F52">
        <w:rPr>
          <w:rFonts w:ascii="Tahoma" w:hAnsi="Tahoma" w:cs="Tahoma"/>
          <w:bCs/>
          <w:sz w:val="20"/>
          <w:szCs w:val="20"/>
        </w:rPr>
        <w:t xml:space="preserve"> </w:t>
      </w:r>
      <w:r w:rsidR="00580C7A">
        <w:rPr>
          <w:rFonts w:ascii="Tahoma" w:hAnsi="Tahoma" w:cs="Tahoma"/>
          <w:bCs/>
          <w:sz w:val="20"/>
          <w:szCs w:val="20"/>
        </w:rPr>
        <w:t xml:space="preserve">zał. nr 1 do swz - </w:t>
      </w:r>
      <w:r w:rsidRPr="004C2F52">
        <w:rPr>
          <w:rFonts w:ascii="Tahoma" w:hAnsi="Tahoma" w:cs="Tahoma"/>
          <w:bCs/>
          <w:sz w:val="20"/>
          <w:szCs w:val="20"/>
        </w:rPr>
        <w:t>projektowanych postanowie</w:t>
      </w:r>
      <w:r w:rsidR="007F264C" w:rsidRPr="004C2F52">
        <w:rPr>
          <w:rFonts w:ascii="Tahoma" w:hAnsi="Tahoma" w:cs="Tahoma"/>
          <w:bCs/>
          <w:sz w:val="20"/>
          <w:szCs w:val="20"/>
        </w:rPr>
        <w:t>ń</w:t>
      </w:r>
      <w:r w:rsidRPr="004C2F52">
        <w:rPr>
          <w:rFonts w:ascii="Tahoma" w:hAnsi="Tahoma" w:cs="Tahoma"/>
          <w:bCs/>
          <w:sz w:val="20"/>
          <w:szCs w:val="20"/>
        </w:rPr>
        <w:t xml:space="preserve"> umowy w sprawie zamówienia publicznego. </w:t>
      </w:r>
    </w:p>
    <w:p w14:paraId="6A5678F5" w14:textId="77777777" w:rsidR="004F5D4F" w:rsidRPr="004C2F52" w:rsidRDefault="004F5D4F" w:rsidP="008854AA">
      <w:pPr>
        <w:pStyle w:val="Akapitzlist"/>
        <w:numPr>
          <w:ilvl w:val="0"/>
          <w:numId w:val="16"/>
        </w:numPr>
        <w:tabs>
          <w:tab w:val="num" w:pos="0"/>
        </w:tabs>
        <w:spacing w:after="120" w:line="240" w:lineRule="auto"/>
        <w:ind w:left="799" w:hanging="601"/>
        <w:contextualSpacing w:val="0"/>
        <w:jc w:val="both"/>
        <w:rPr>
          <w:rFonts w:ascii="Tahoma" w:hAnsi="Tahoma" w:cs="Tahoma"/>
          <w:sz w:val="20"/>
          <w:szCs w:val="20"/>
        </w:rPr>
      </w:pPr>
      <w:r>
        <w:rPr>
          <w:rFonts w:ascii="Tahoma" w:hAnsi="Tahoma" w:cs="Tahoma"/>
          <w:bCs/>
          <w:sz w:val="20"/>
          <w:szCs w:val="20"/>
        </w:rPr>
        <w:t>Zamawiający nie określa wymagań, o których mowa w art. 96 ust. 2 pkt 2 ustawy Pzp.</w:t>
      </w:r>
    </w:p>
    <w:p w14:paraId="126B51D5" w14:textId="77777777" w:rsidR="005916E5" w:rsidRPr="00C64033" w:rsidRDefault="00EA6AF3" w:rsidP="00580C7A">
      <w:pPr>
        <w:pStyle w:val="Nagwek2"/>
        <w:spacing w:after="60"/>
        <w:ind w:left="403" w:hanging="403"/>
      </w:pPr>
      <w:r w:rsidRPr="00EB60C3">
        <w:t>O</w:t>
      </w:r>
      <w:r w:rsidR="00E601D2" w:rsidRPr="00EB60C3">
        <w:t>znaczenie przedmiotu zamówienia wg Wspólnego Słownika Zamówień</w:t>
      </w:r>
      <w:r w:rsidRPr="00EB60C3">
        <w:t xml:space="preserve"> </w:t>
      </w:r>
      <w:r w:rsidR="00CF7E28" w:rsidRPr="00EB60C3">
        <w:t xml:space="preserve"> (CPV)</w:t>
      </w:r>
    </w:p>
    <w:p w14:paraId="3A2F1166" w14:textId="77777777" w:rsidR="00C64033" w:rsidRDefault="000738FF" w:rsidP="00C64033">
      <w:pPr>
        <w:autoSpaceDN w:val="0"/>
        <w:adjustRightInd w:val="0"/>
        <w:spacing w:after="120"/>
        <w:ind w:left="403"/>
        <w:rPr>
          <w:rFonts w:ascii="Tahoma" w:hAnsi="Tahoma" w:cs="Tahoma"/>
          <w:bCs/>
        </w:rPr>
      </w:pPr>
      <w:r w:rsidRPr="00580C7A">
        <w:rPr>
          <w:rFonts w:ascii="Tahoma" w:hAnsi="Tahoma" w:cs="Tahoma"/>
        </w:rPr>
        <w:t xml:space="preserve">CPV </w:t>
      </w:r>
      <w:r w:rsidR="00BA1F74" w:rsidRPr="00580C7A">
        <w:rPr>
          <w:rFonts w:ascii="Tahoma" w:hAnsi="Tahoma" w:cs="Tahoma"/>
          <w:bCs/>
        </w:rPr>
        <w:t>90500000-2 Usługi związane z odpadami</w:t>
      </w:r>
    </w:p>
    <w:p w14:paraId="3ABB58A9" w14:textId="77777777" w:rsidR="003742FE" w:rsidRPr="00580C7A" w:rsidRDefault="003742FE" w:rsidP="00C64033">
      <w:pPr>
        <w:autoSpaceDN w:val="0"/>
        <w:adjustRightInd w:val="0"/>
        <w:spacing w:after="120"/>
        <w:ind w:left="403"/>
        <w:rPr>
          <w:rFonts w:ascii="Tahoma" w:hAnsi="Tahoma" w:cs="Tahoma"/>
          <w:bCs/>
        </w:rPr>
      </w:pPr>
      <w:r>
        <w:rPr>
          <w:rFonts w:ascii="Tahoma" w:hAnsi="Tahoma" w:cs="Tahoma"/>
          <w:bCs/>
        </w:rPr>
        <w:t>CPV 90513100-7 Usługi wywozu odpadów pochodzących z gospodarstw domowych</w:t>
      </w:r>
    </w:p>
    <w:p w14:paraId="404526BC" w14:textId="77777777" w:rsidR="00C64033" w:rsidRPr="00580C7A" w:rsidRDefault="00C64033" w:rsidP="00C64033">
      <w:pPr>
        <w:autoSpaceDN w:val="0"/>
        <w:adjustRightInd w:val="0"/>
        <w:spacing w:after="120"/>
        <w:ind w:left="403"/>
        <w:rPr>
          <w:rFonts w:ascii="Tahoma" w:hAnsi="Tahoma" w:cs="Tahoma"/>
        </w:rPr>
      </w:pPr>
      <w:r w:rsidRPr="00580C7A">
        <w:rPr>
          <w:rFonts w:ascii="Tahoma" w:hAnsi="Tahoma" w:cs="Tahoma"/>
          <w:bCs/>
        </w:rPr>
        <w:t xml:space="preserve">CPV </w:t>
      </w:r>
      <w:r w:rsidR="00BA1F74" w:rsidRPr="00580C7A">
        <w:rPr>
          <w:rFonts w:ascii="Tahoma" w:hAnsi="Tahoma" w:cs="Tahoma"/>
        </w:rPr>
        <w:t>90511000-2 Usługi wywozu odpadów</w:t>
      </w:r>
    </w:p>
    <w:p w14:paraId="37EBBDE2" w14:textId="77777777" w:rsidR="00C64033" w:rsidRPr="00580C7A" w:rsidRDefault="00C64033" w:rsidP="00C64033">
      <w:pPr>
        <w:autoSpaceDN w:val="0"/>
        <w:adjustRightInd w:val="0"/>
        <w:spacing w:after="120"/>
        <w:ind w:left="403"/>
        <w:rPr>
          <w:rFonts w:ascii="Tahoma" w:hAnsi="Tahoma" w:cs="Tahoma"/>
        </w:rPr>
      </w:pPr>
      <w:r w:rsidRPr="00580C7A">
        <w:rPr>
          <w:rFonts w:ascii="Tahoma" w:hAnsi="Tahoma" w:cs="Tahoma"/>
        </w:rPr>
        <w:t xml:space="preserve">CPV </w:t>
      </w:r>
      <w:r w:rsidR="00BA1F74" w:rsidRPr="00580C7A">
        <w:rPr>
          <w:rFonts w:ascii="Tahoma" w:hAnsi="Tahoma" w:cs="Tahoma"/>
        </w:rPr>
        <w:t>90512000-9 Usługi transportu odpadów</w:t>
      </w:r>
    </w:p>
    <w:p w14:paraId="69E05ACB" w14:textId="77777777" w:rsidR="002A4FC8" w:rsidRPr="00EB60C3" w:rsidRDefault="002A4FC8" w:rsidP="00DE356A">
      <w:pPr>
        <w:pStyle w:val="Nagwek2"/>
        <w:ind w:left="400" w:hanging="400"/>
      </w:pPr>
      <w:r w:rsidRPr="00EB60C3">
        <w:t>T</w:t>
      </w:r>
      <w:r w:rsidR="00E601D2" w:rsidRPr="00EB60C3">
        <w:t>ermin wykonania przedmiotu zamówienia</w:t>
      </w:r>
    </w:p>
    <w:p w14:paraId="5F0819D3" w14:textId="588D8A8E" w:rsidR="00633D65" w:rsidRPr="00EB60C3" w:rsidRDefault="003815D9" w:rsidP="00E749C1">
      <w:pPr>
        <w:suppressAutoHyphens w:val="0"/>
        <w:overflowPunct/>
        <w:autoSpaceDN w:val="0"/>
        <w:adjustRightInd w:val="0"/>
        <w:spacing w:after="120"/>
        <w:ind w:left="403"/>
        <w:jc w:val="both"/>
        <w:textAlignment w:val="auto"/>
        <w:rPr>
          <w:rFonts w:ascii="Tahoma" w:hAnsi="Tahoma" w:cs="Tahoma"/>
        </w:rPr>
      </w:pPr>
      <w:r>
        <w:rPr>
          <w:rFonts w:ascii="Tahoma" w:hAnsi="Tahoma" w:cs="Tahoma"/>
        </w:rPr>
        <w:t>Termin r</w:t>
      </w:r>
      <w:r w:rsidR="00C64033">
        <w:rPr>
          <w:rFonts w:ascii="Tahoma" w:hAnsi="Tahoma" w:cs="Tahoma"/>
        </w:rPr>
        <w:t>ealizacji przedmiotu zamówienia: 01.01.202</w:t>
      </w:r>
      <w:r w:rsidR="00253AFD">
        <w:rPr>
          <w:rFonts w:ascii="Tahoma" w:hAnsi="Tahoma" w:cs="Tahoma"/>
        </w:rPr>
        <w:t>4</w:t>
      </w:r>
      <w:r w:rsidR="00B36531">
        <w:rPr>
          <w:rFonts w:ascii="Tahoma" w:hAnsi="Tahoma" w:cs="Tahoma"/>
        </w:rPr>
        <w:t>r.</w:t>
      </w:r>
      <w:r w:rsidR="00C64033">
        <w:rPr>
          <w:rFonts w:ascii="Tahoma" w:hAnsi="Tahoma" w:cs="Tahoma"/>
        </w:rPr>
        <w:t xml:space="preserve"> do 31.12.202</w:t>
      </w:r>
      <w:r w:rsidR="00253AFD">
        <w:rPr>
          <w:rFonts w:ascii="Tahoma" w:hAnsi="Tahoma" w:cs="Tahoma"/>
        </w:rPr>
        <w:t>4</w:t>
      </w:r>
      <w:r w:rsidR="00B36531">
        <w:rPr>
          <w:rFonts w:ascii="Tahoma" w:hAnsi="Tahoma" w:cs="Tahoma"/>
        </w:rPr>
        <w:t>r</w:t>
      </w:r>
      <w:r w:rsidR="00CA1A57" w:rsidRPr="00F218B0">
        <w:rPr>
          <w:rFonts w:ascii="Tahoma" w:hAnsi="Tahoma" w:cs="Tahoma"/>
        </w:rPr>
        <w:t>.</w:t>
      </w:r>
      <w:r w:rsidRPr="003815D9">
        <w:rPr>
          <w:rFonts w:ascii="Tahoma" w:hAnsi="Tahoma" w:cs="Tahoma"/>
        </w:rPr>
        <w:t xml:space="preserve"> </w:t>
      </w:r>
    </w:p>
    <w:p w14:paraId="54D3AC10" w14:textId="77777777" w:rsidR="00EA6AF3" w:rsidRPr="00AA69AA" w:rsidRDefault="00EA6AF3" w:rsidP="00E95912">
      <w:pPr>
        <w:pStyle w:val="Nagwek2"/>
        <w:ind w:left="400" w:hanging="400"/>
      </w:pPr>
      <w:r w:rsidRPr="00AA69AA">
        <w:t>I</w:t>
      </w:r>
      <w:r w:rsidR="00E601D2" w:rsidRPr="00AA69AA">
        <w:t xml:space="preserve">nformacja o przedmiotowych środkach dowodowych </w:t>
      </w:r>
    </w:p>
    <w:p w14:paraId="577CB7AE" w14:textId="77777777" w:rsidR="00107AC1" w:rsidRPr="00EB60C3" w:rsidRDefault="00107AC1" w:rsidP="00F86CDA">
      <w:pPr>
        <w:widowControl w:val="0"/>
        <w:numPr>
          <w:ilvl w:val="1"/>
          <w:numId w:val="81"/>
        </w:numPr>
        <w:suppressAutoHyphens w:val="0"/>
        <w:overflowPunct/>
        <w:autoSpaceDN w:val="0"/>
        <w:adjustRightInd w:val="0"/>
        <w:spacing w:after="120"/>
        <w:ind w:left="799" w:right="-34" w:hanging="601"/>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669F6E31" w14:textId="77777777" w:rsidR="005F1761" w:rsidRDefault="005F1761" w:rsidP="00AC46EA">
      <w:pPr>
        <w:pStyle w:val="Nagwek1"/>
      </w:pPr>
      <w:r w:rsidRPr="00EB60C3">
        <w:t>WARUNKI UDZIAŁU W POSTĘPOWANIU ORAZ PODSTAW</w:t>
      </w:r>
      <w:r w:rsidR="00C731B4" w:rsidRPr="00EB60C3">
        <w:t>Y</w:t>
      </w:r>
      <w:r w:rsidRPr="00EB60C3">
        <w:t xml:space="preserve"> WYKLUCZENIA</w:t>
      </w:r>
    </w:p>
    <w:p w14:paraId="0D5341CB" w14:textId="4595F912" w:rsidR="00397715" w:rsidRPr="00397715" w:rsidRDefault="00397715" w:rsidP="00397715">
      <w:pPr>
        <w:spacing w:after="120"/>
        <w:jc w:val="both"/>
        <w:rPr>
          <w:rFonts w:ascii="Tahoma" w:eastAsia="Lucida Sans Unicode" w:hAnsi="Tahoma" w:cs="Tahoma"/>
          <w:bCs/>
          <w:kern w:val="3"/>
          <w:lang w:eastAsia="zh-CN"/>
        </w:rPr>
      </w:pPr>
      <w:r w:rsidRPr="003971CB">
        <w:rPr>
          <w:rFonts w:ascii="Tahoma" w:hAnsi="Tahoma" w:cs="Tahoma"/>
        </w:rPr>
        <w:t xml:space="preserve">Zgodnie z art. 139 ustawy Pzp Zamawiający w niniejszym postępowaniu </w:t>
      </w:r>
      <w:r w:rsidRPr="00285C92">
        <w:rPr>
          <w:rFonts w:ascii="Tahoma" w:eastAsia="Lucida Sans Unicode" w:hAnsi="Tahoma" w:cs="Tahoma"/>
          <w:bCs/>
          <w:kern w:val="3"/>
          <w:lang w:eastAsia="zh-CN"/>
        </w:rPr>
        <w:t xml:space="preserve">nie będzie dokonywał podmiotowej oceny wszystkich wykonawców (oceny spełniania warunków udziału w postępowaniu oraz braku podstaw do wykluczenia) i nie będzie badał wszystkich wstępnych oświadczeń wykonawców, złożonych przy ofertach.  Zamawiający najpierw dokona oceny ofert, pod kątem </w:t>
      </w:r>
      <w:r>
        <w:rPr>
          <w:rFonts w:ascii="Tahoma" w:eastAsia="Lucida Sans Unicode" w:hAnsi="Tahoma" w:cs="Tahoma"/>
          <w:bCs/>
          <w:kern w:val="3"/>
          <w:lang w:eastAsia="zh-CN"/>
        </w:rPr>
        <w:t xml:space="preserve">przesłanek odrzucenia oferty (art. 226 ustawy Pzp) oraz </w:t>
      </w:r>
      <w:r w:rsidRPr="00285C92">
        <w:rPr>
          <w:rFonts w:ascii="Tahoma" w:eastAsia="Lucida Sans Unicode" w:hAnsi="Tahoma" w:cs="Tahoma"/>
          <w:bCs/>
          <w:kern w:val="3"/>
          <w:lang w:eastAsia="zh-CN"/>
        </w:rPr>
        <w:t>kryteriów oceny ofert</w:t>
      </w:r>
      <w:r>
        <w:rPr>
          <w:rFonts w:ascii="Tahoma" w:eastAsia="Lucida Sans Unicode" w:hAnsi="Tahoma" w:cs="Tahoma"/>
          <w:bCs/>
          <w:kern w:val="3"/>
          <w:lang w:eastAsia="zh-CN"/>
        </w:rPr>
        <w:t xml:space="preserve">, </w:t>
      </w:r>
      <w:r w:rsidRPr="00285C92">
        <w:rPr>
          <w:rFonts w:ascii="Tahoma" w:eastAsia="Lucida Sans Unicode" w:hAnsi="Tahoma" w:cs="Tahoma"/>
          <w:bCs/>
          <w:kern w:val="3"/>
          <w:lang w:eastAsia="zh-CN"/>
        </w:rPr>
        <w:t xml:space="preserve">a następnie </w:t>
      </w:r>
      <w:r>
        <w:rPr>
          <w:rFonts w:ascii="Tahoma" w:eastAsia="Lucida Sans Unicode" w:hAnsi="Tahoma" w:cs="Tahoma"/>
          <w:bCs/>
          <w:kern w:val="3"/>
          <w:lang w:eastAsia="zh-CN"/>
        </w:rPr>
        <w:t>wyłącznie w odniesieniu do</w:t>
      </w:r>
      <w:r w:rsidRPr="00285C92">
        <w:rPr>
          <w:rFonts w:ascii="Tahoma" w:eastAsia="Lucida Sans Unicode" w:hAnsi="Tahoma" w:cs="Tahoma"/>
          <w:bCs/>
          <w:kern w:val="3"/>
          <w:lang w:eastAsia="zh-CN"/>
        </w:rPr>
        <w:t xml:space="preserve"> wykonawcy, którego oferta została </w:t>
      </w:r>
      <w:r>
        <w:rPr>
          <w:rFonts w:ascii="Tahoma" w:eastAsia="Lucida Sans Unicode" w:hAnsi="Tahoma" w:cs="Tahoma"/>
          <w:bCs/>
          <w:kern w:val="3"/>
          <w:lang w:eastAsia="zh-CN"/>
        </w:rPr>
        <w:t xml:space="preserve">najwyżej </w:t>
      </w:r>
      <w:r w:rsidRPr="00285C92">
        <w:rPr>
          <w:rFonts w:ascii="Tahoma" w:eastAsia="Lucida Sans Unicode" w:hAnsi="Tahoma" w:cs="Tahoma"/>
          <w:bCs/>
          <w:kern w:val="3"/>
          <w:lang w:eastAsia="zh-CN"/>
        </w:rPr>
        <w:t>o</w:t>
      </w:r>
      <w:r>
        <w:rPr>
          <w:rFonts w:ascii="Tahoma" w:eastAsia="Lucida Sans Unicode" w:hAnsi="Tahoma" w:cs="Tahoma"/>
          <w:bCs/>
          <w:kern w:val="3"/>
          <w:lang w:eastAsia="zh-CN"/>
        </w:rPr>
        <w:t>ceniona, dokona oceny podmiotowej tego wykonawcy,</w:t>
      </w:r>
      <w:r w:rsidRPr="00285C92">
        <w:rPr>
          <w:rFonts w:ascii="Tahoma" w:eastAsia="Lucida Sans Unicode" w:hAnsi="Tahoma" w:cs="Tahoma"/>
          <w:bCs/>
          <w:kern w:val="3"/>
          <w:lang w:eastAsia="zh-CN"/>
        </w:rPr>
        <w:t xml:space="preserve"> tj. zbada jego oświadczenie wstępne </w:t>
      </w:r>
      <w:r>
        <w:rPr>
          <w:rFonts w:ascii="Tahoma" w:eastAsia="Lucida Sans Unicode" w:hAnsi="Tahoma" w:cs="Tahoma"/>
          <w:bCs/>
          <w:kern w:val="3"/>
          <w:lang w:eastAsia="zh-CN"/>
        </w:rPr>
        <w:t xml:space="preserve">JEDZ </w:t>
      </w:r>
      <w:r w:rsidR="006B3921">
        <w:rPr>
          <w:rFonts w:ascii="Tahoma" w:eastAsia="Lucida Sans Unicode" w:hAnsi="Tahoma" w:cs="Tahoma"/>
          <w:bCs/>
          <w:kern w:val="3"/>
          <w:lang w:eastAsia="zh-CN"/>
        </w:rPr>
        <w:t>oraz oświadczenie, o którym mowa w pkt 1.3 rozdziału IV swz</w:t>
      </w:r>
      <w:r w:rsidR="006B3921" w:rsidRPr="00D15389">
        <w:rPr>
          <w:rFonts w:ascii="Tahoma" w:eastAsia="Lucida Sans Unicode" w:hAnsi="Tahoma" w:cs="Tahoma"/>
          <w:bCs/>
          <w:kern w:val="3"/>
          <w:lang w:eastAsia="zh-CN"/>
        </w:rPr>
        <w:t xml:space="preserve"> </w:t>
      </w:r>
      <w:r w:rsidR="006B3921" w:rsidRPr="00285C92">
        <w:rPr>
          <w:rFonts w:ascii="Tahoma" w:eastAsia="Lucida Sans Unicode" w:hAnsi="Tahoma" w:cs="Tahoma"/>
          <w:bCs/>
          <w:kern w:val="3"/>
          <w:lang w:eastAsia="zh-CN"/>
        </w:rPr>
        <w:t>złożone wraz z ofertą</w:t>
      </w:r>
      <w:r w:rsidRPr="00285C92">
        <w:rPr>
          <w:rFonts w:ascii="Tahoma" w:eastAsia="Lucida Sans Unicode" w:hAnsi="Tahoma" w:cs="Tahoma"/>
          <w:bCs/>
          <w:kern w:val="3"/>
          <w:lang w:eastAsia="zh-CN"/>
        </w:rPr>
        <w:t xml:space="preserve">, a następnie zażąda od niego na podstawie art.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26 ust. </w:t>
      </w:r>
      <w:r>
        <w:rPr>
          <w:rFonts w:ascii="Tahoma" w:eastAsia="Lucida Sans Unicode" w:hAnsi="Tahoma" w:cs="Tahoma"/>
          <w:bCs/>
          <w:kern w:val="3"/>
          <w:lang w:eastAsia="zh-CN"/>
        </w:rPr>
        <w:t>1</w:t>
      </w:r>
      <w:r w:rsidRPr="00285C92">
        <w:rPr>
          <w:rFonts w:ascii="Tahoma" w:eastAsia="Lucida Sans Unicode" w:hAnsi="Tahoma" w:cs="Tahoma"/>
          <w:bCs/>
          <w:kern w:val="3"/>
          <w:lang w:eastAsia="zh-CN"/>
        </w:rPr>
        <w:t xml:space="preserve"> ustawy Pzp przedłożenia określonych dokumentów potwierdzających </w:t>
      </w:r>
      <w:r w:rsidR="00580C7A">
        <w:rPr>
          <w:rFonts w:ascii="Tahoma" w:eastAsia="Lucida Sans Unicode" w:hAnsi="Tahoma" w:cs="Tahoma"/>
          <w:bCs/>
          <w:kern w:val="3"/>
          <w:lang w:eastAsia="zh-CN"/>
        </w:rPr>
        <w:t>brak podstaw</w:t>
      </w:r>
      <w:r w:rsidRPr="00285C92">
        <w:rPr>
          <w:rFonts w:ascii="Tahoma" w:eastAsia="Lucida Sans Unicode" w:hAnsi="Tahoma" w:cs="Tahoma"/>
          <w:bCs/>
          <w:kern w:val="3"/>
          <w:lang w:eastAsia="zh-CN"/>
        </w:rPr>
        <w:t xml:space="preserve"> wykluczeni</w:t>
      </w:r>
      <w:r w:rsidR="00580C7A">
        <w:rPr>
          <w:rFonts w:ascii="Tahoma" w:eastAsia="Lucida Sans Unicode" w:hAnsi="Tahoma" w:cs="Tahoma"/>
          <w:bCs/>
          <w:kern w:val="3"/>
          <w:lang w:eastAsia="zh-CN"/>
        </w:rPr>
        <w:t>a</w:t>
      </w:r>
      <w:r w:rsidRPr="00285C92">
        <w:rPr>
          <w:rFonts w:ascii="Tahoma" w:eastAsia="Lucida Sans Unicode" w:hAnsi="Tahoma" w:cs="Tahoma"/>
          <w:bCs/>
          <w:kern w:val="3"/>
          <w:lang w:eastAsia="zh-CN"/>
        </w:rPr>
        <w:t xml:space="preserve"> oraz spełnianie warunków udziału w postępowaniu.</w:t>
      </w:r>
    </w:p>
    <w:p w14:paraId="4E0FC31D" w14:textId="77777777" w:rsidR="005F1761" w:rsidRPr="00052DA6" w:rsidRDefault="005F1761">
      <w:pPr>
        <w:pStyle w:val="Nagwek2"/>
        <w:numPr>
          <w:ilvl w:val="0"/>
          <w:numId w:val="112"/>
        </w:numPr>
        <w:ind w:left="400" w:hanging="400"/>
      </w:pPr>
      <w:r w:rsidRPr="00052DA6">
        <w:t xml:space="preserve">O udzielenie zamówienie mogą ubiegać się wykonawcy, którzy: </w:t>
      </w:r>
    </w:p>
    <w:p w14:paraId="4DBD1C7B" w14:textId="77777777" w:rsidR="00C731B4" w:rsidRPr="00EB60C3" w:rsidRDefault="005F1761" w:rsidP="00F50B9E">
      <w:pPr>
        <w:pStyle w:val="Akapitzlist"/>
        <w:numPr>
          <w:ilvl w:val="0"/>
          <w:numId w:val="6"/>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6AFA7891" w14:textId="77777777" w:rsidR="005F1761" w:rsidRPr="00EB60C3" w:rsidRDefault="005F1761" w:rsidP="00E749C1">
      <w:pPr>
        <w:pStyle w:val="Akapitzlist"/>
        <w:numPr>
          <w:ilvl w:val="0"/>
          <w:numId w:val="6"/>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spełniają warunki udziału w postępowaniu </w:t>
      </w:r>
      <w:r w:rsidR="00C731B4" w:rsidRPr="00EB60C3">
        <w:rPr>
          <w:rFonts w:ascii="Tahoma" w:hAnsi="Tahoma" w:cs="Tahoma"/>
          <w:sz w:val="20"/>
          <w:szCs w:val="20"/>
        </w:rPr>
        <w:t>o ile zostały określone</w:t>
      </w:r>
      <w:r w:rsidRPr="00EB60C3">
        <w:rPr>
          <w:rFonts w:ascii="Tahoma" w:hAnsi="Tahoma" w:cs="Tahoma"/>
          <w:sz w:val="20"/>
          <w:szCs w:val="20"/>
        </w:rPr>
        <w:t>.</w:t>
      </w:r>
    </w:p>
    <w:p w14:paraId="25F0435F" w14:textId="77777777" w:rsidR="005F1761" w:rsidRPr="00052DA6" w:rsidRDefault="00447281" w:rsidP="00DE356A">
      <w:pPr>
        <w:pStyle w:val="Nagwek2"/>
        <w:ind w:left="400" w:hanging="400"/>
      </w:pPr>
      <w:r w:rsidRPr="00052DA6">
        <w:t>Podstawy wykluczenia</w:t>
      </w:r>
    </w:p>
    <w:p w14:paraId="0D554E2F" w14:textId="77777777" w:rsidR="005F1761" w:rsidRPr="00EB60C3" w:rsidRDefault="005F1761" w:rsidP="008854AA">
      <w:pPr>
        <w:pStyle w:val="Akapitzlist"/>
        <w:numPr>
          <w:ilvl w:val="1"/>
          <w:numId w:val="19"/>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Pzp</w:t>
      </w:r>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D21F07">
        <w:rPr>
          <w:rFonts w:ascii="Tahoma" w:hAnsi="Tahoma" w:cs="Tahoma"/>
          <w:sz w:val="20"/>
          <w:szCs w:val="20"/>
        </w:rPr>
        <w:t xml:space="preserve"> (tzw. obligatoryjne przesłanki wykluczenia)</w:t>
      </w:r>
      <w:r w:rsidR="009C71FE" w:rsidRPr="00EB60C3">
        <w:rPr>
          <w:rFonts w:ascii="Tahoma" w:hAnsi="Tahoma" w:cs="Tahoma"/>
          <w:sz w:val="20"/>
          <w:szCs w:val="20"/>
        </w:rPr>
        <w:t>:</w:t>
      </w:r>
    </w:p>
    <w:p w14:paraId="1CA51D2B"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055CC807"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53725A02"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64F3D1AC" w14:textId="0C35822F" w:rsidR="00206CA5" w:rsidRPr="00206CA5" w:rsidRDefault="00D3678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D36785">
        <w:rPr>
          <w:rFonts w:ascii="Tahoma" w:hAnsi="Tahoma" w:cs="Tahoma"/>
          <w:spacing w:val="1"/>
        </w:rPr>
        <w:t>o którym mowa w art. 228–230a, art. 250a Kodeksu karnego lub w art. 46 lub art. 48 ustawy z dnia 25 czerwca 2010 r. o sporcie (Dz.U. 2020 r. poz. 1133 oraz 2021 r. poz. 2054) lub w art. 54 ust. 1-4 ustawy z dnia 12 maja 2011 r. o refundacji leków, środków spożywczych specjalnego przeznaczenia żywieniowego oraz wyrobów medycznych (Dz.U. z 2021 r. poz. 523, 1292, 1559 i 2054),</w:t>
      </w:r>
    </w:p>
    <w:p w14:paraId="78BF903E"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0D95C7"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C37EBDA"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385FEE00" w14:textId="77777777" w:rsidR="00206CA5" w:rsidRPr="00206CA5"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 xml:space="preserve">przeciwko obrotowi gospodarczemu, o których mowa w art. 296–307 Kodeksu karnego, przestępstwo oszustwa, o którym mowa w art. 286 Kodeksu karnego, przestępstwo </w:t>
      </w:r>
      <w:r w:rsidRPr="00206CA5">
        <w:rPr>
          <w:rFonts w:ascii="Tahoma" w:hAnsi="Tahoma" w:cs="Tahoma"/>
          <w:spacing w:val="1"/>
        </w:rPr>
        <w:lastRenderedPageBreak/>
        <w:t>przeciwko wiarygodności dokumentów, o których mowa w art. 270–277d Kodeksu karnego, lub przestępstwo skarbowe,</w:t>
      </w:r>
    </w:p>
    <w:p w14:paraId="533A4DBD" w14:textId="77777777" w:rsidR="00206CA5" w:rsidRPr="00FF15DF" w:rsidRDefault="00206CA5">
      <w:pPr>
        <w:widowControl w:val="0"/>
        <w:numPr>
          <w:ilvl w:val="0"/>
          <w:numId w:val="163"/>
        </w:numPr>
        <w:tabs>
          <w:tab w:val="left" w:pos="1200"/>
        </w:tabs>
        <w:suppressAutoHyphens w:val="0"/>
        <w:overflowPunct/>
        <w:autoSpaceDN w:val="0"/>
        <w:adjustRightInd w:val="0"/>
        <w:ind w:right="-34" w:hanging="306"/>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7EC54065"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704462BE" w14:textId="77777777" w:rsidR="00206CA5" w:rsidRPr="00FF15DF"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A8CFD33" w14:textId="77777777" w:rsidR="00206CA5" w:rsidRPr="00FF15DF"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DDA4FD6"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1B35BB6E" w14:textId="77777777" w:rsidR="00206CA5" w:rsidRPr="00206CA5" w:rsidRDefault="00206CA5" w:rsidP="008854AA">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643A02" w14:textId="77777777" w:rsidR="004F1C73" w:rsidRDefault="00206CA5" w:rsidP="008854AA">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6A9EC3B" w14:textId="77777777" w:rsidR="006B3921" w:rsidRPr="00B45919" w:rsidRDefault="006B3921" w:rsidP="006B3921">
      <w:pPr>
        <w:numPr>
          <w:ilvl w:val="1"/>
          <w:numId w:val="19"/>
        </w:numPr>
        <w:suppressAutoHyphens w:val="0"/>
        <w:overflowPunct/>
        <w:autoSpaceDE/>
        <w:spacing w:after="120"/>
        <w:ind w:left="799" w:hanging="601"/>
        <w:jc w:val="both"/>
        <w:textAlignment w:val="auto"/>
        <w:rPr>
          <w:rFonts w:ascii="Tahoma" w:eastAsia="Calibri" w:hAnsi="Tahoma" w:cs="Tahoma"/>
          <w:kern w:val="0"/>
          <w:lang w:eastAsia="en-US"/>
        </w:rPr>
      </w:pPr>
      <w:r>
        <w:rPr>
          <w:rFonts w:ascii="Tahoma" w:eastAsia="Calibri" w:hAnsi="Tahoma" w:cs="Tahoma"/>
          <w:kern w:val="0"/>
          <w:lang w:eastAsia="en-US"/>
        </w:rPr>
        <w:t xml:space="preserve">Zamawiający wykluczy z </w:t>
      </w:r>
      <w:r w:rsidRPr="00B45919">
        <w:rPr>
          <w:rFonts w:ascii="Tahoma" w:eastAsia="Calibri" w:hAnsi="Tahoma" w:cs="Tahoma"/>
          <w:kern w:val="0"/>
          <w:lang w:eastAsia="en-US"/>
        </w:rPr>
        <w:t>postępowania o udzielenie zamówienia Wykonawcę</w:t>
      </w:r>
      <w:r>
        <w:rPr>
          <w:rFonts w:ascii="Tahoma" w:eastAsia="Calibri" w:hAnsi="Tahoma" w:cs="Tahoma"/>
          <w:kern w:val="0"/>
          <w:lang w:eastAsia="en-US"/>
        </w:rPr>
        <w:t>,</w:t>
      </w:r>
      <w:r w:rsidRPr="00B45919">
        <w:rPr>
          <w:rFonts w:ascii="Tahoma" w:eastAsia="Calibri" w:hAnsi="Tahoma" w:cs="Tahoma"/>
          <w:kern w:val="0"/>
          <w:lang w:eastAsia="en-US"/>
        </w:rPr>
        <w:t xml:space="preserve"> </w:t>
      </w:r>
      <w:r>
        <w:rPr>
          <w:rFonts w:ascii="Tahoma" w:eastAsia="Calibri" w:hAnsi="Tahoma" w:cs="Tahoma"/>
          <w:kern w:val="0"/>
          <w:lang w:eastAsia="en-US"/>
        </w:rPr>
        <w:t>wobec którego zachodzą podstawy wykluczenia</w:t>
      </w:r>
      <w:r w:rsidRPr="00B45919">
        <w:rPr>
          <w:rFonts w:ascii="Tahoma" w:eastAsia="Calibri" w:hAnsi="Tahoma" w:cs="Tahoma"/>
          <w:kern w:val="0"/>
          <w:lang w:eastAsia="en-US"/>
        </w:rPr>
        <w:t>, o których mowa w art. 7 ust. 1 ustawy z dnia 13 kwietnia 2022 r. o szczególnych rozwiązaniach w zakresie przeciwdziałania wspieraniu agresji na Ukrainę oraz służących ochronie bezpieczeństwa narodowego (Dz.U. 2022 poz. 835)</w:t>
      </w:r>
      <w:r>
        <w:rPr>
          <w:rFonts w:ascii="Tahoma" w:eastAsia="Calibri" w:hAnsi="Tahoma" w:cs="Tahoma"/>
          <w:kern w:val="0"/>
          <w:lang w:eastAsia="en-US"/>
        </w:rPr>
        <w:t>, zwaną dalej ustawą sankcyjną,</w:t>
      </w:r>
      <w:r w:rsidRPr="00B45919">
        <w:rPr>
          <w:rFonts w:ascii="Tahoma" w:eastAsia="Calibri" w:hAnsi="Tahoma" w:cs="Tahoma"/>
          <w:kern w:val="0"/>
          <w:lang w:eastAsia="en-US"/>
        </w:rPr>
        <w:t xml:space="preserve"> tj:</w:t>
      </w:r>
    </w:p>
    <w:p w14:paraId="2FD8560C" w14:textId="77777777" w:rsidR="006B3921" w:rsidRPr="00B45919" w:rsidRDefault="006B3921">
      <w:pPr>
        <w:numPr>
          <w:ilvl w:val="0"/>
          <w:numId w:val="159"/>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wymienionego w wykazach określonych </w:t>
      </w:r>
      <w:r w:rsidRPr="00B45919">
        <w:rPr>
          <w:rFonts w:ascii="Tahoma" w:eastAsia="Calibri" w:hAnsi="Tahoma" w:cs="Tahoma"/>
          <w:kern w:val="0"/>
          <w:lang w:eastAsia="pl-PL"/>
        </w:rPr>
        <w:br/>
        <w:t xml:space="preserve">w rozporządzeniu 765/2006 i rozporządzeniu 269/2014 albo wpisanego na listę na podstawie decyzji w sprawie wpisu na listę rozstrzygającej o zastosowaniu środka, </w:t>
      </w:r>
      <w:r w:rsidRPr="00B45919">
        <w:rPr>
          <w:rFonts w:ascii="Tahoma" w:eastAsia="Calibri" w:hAnsi="Tahoma" w:cs="Tahoma"/>
          <w:kern w:val="0"/>
          <w:lang w:eastAsia="pl-PL"/>
        </w:rPr>
        <w:br/>
        <w:t>o którym mowa w art. 1 pkt 3 ustawy sankcyjnej;</w:t>
      </w:r>
    </w:p>
    <w:p w14:paraId="1969DE95" w14:textId="77777777" w:rsidR="006B3921" w:rsidRPr="00B45919" w:rsidRDefault="006B3921">
      <w:pPr>
        <w:numPr>
          <w:ilvl w:val="0"/>
          <w:numId w:val="159"/>
        </w:numPr>
        <w:suppressAutoHyphens w:val="0"/>
        <w:overflowPunct/>
        <w:autoSpaceDE/>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beneficjentem rzeczywistym </w:t>
      </w:r>
      <w:r w:rsidRPr="00B45919">
        <w:rPr>
          <w:rFonts w:ascii="Tahoma" w:eastAsia="Calibri" w:hAnsi="Tahoma" w:cs="Tahoma"/>
          <w:kern w:val="0"/>
          <w:lang w:eastAsia="pl-PL"/>
        </w:rPr>
        <w:br/>
        <w:t xml:space="preserve">w rozumieniu ustawy z dnia 1 marca 2018 r. o przeciwdziałaniu praniu pieniędzy oraz finansowaniu terroryzmu (Dz. U. z 2022 r. poz. 593 i 655) jest osoba wymieniona </w:t>
      </w:r>
      <w:r w:rsidRPr="00B45919">
        <w:rPr>
          <w:rFonts w:ascii="Tahoma" w:eastAsia="Calibri" w:hAnsi="Tahoma" w:cs="Tahoma"/>
          <w:kern w:val="0"/>
          <w:lang w:eastAsia="pl-PL"/>
        </w:rPr>
        <w:br/>
        <w:t xml:space="preserve">w wykazach określonych w rozporządzeniu 765/2006 i rozporządzeniu 269/2014 albo wpisana na listę lub będąca takim beneficjentem rzeczywistym od dnia 24 lutego 2022 r., </w:t>
      </w:r>
      <w:r w:rsidRPr="00B45919">
        <w:rPr>
          <w:rFonts w:ascii="Tahoma" w:eastAsia="Calibri" w:hAnsi="Tahoma" w:cs="Tahoma"/>
          <w:kern w:val="0"/>
          <w:lang w:eastAsia="pl-PL"/>
        </w:rPr>
        <w:br/>
        <w:t>o ile została wpisana na listę na podstawie decyzji w sprawie wpisu na listę rozstrzygającej o zastosowaniu środka, o którym mowa w art. 1 pkt 3 ustawy sankcyjnej;</w:t>
      </w:r>
    </w:p>
    <w:p w14:paraId="0D8CB3E7" w14:textId="77777777" w:rsidR="006B3921" w:rsidRDefault="006B3921">
      <w:pPr>
        <w:numPr>
          <w:ilvl w:val="0"/>
          <w:numId w:val="159"/>
        </w:numPr>
        <w:suppressAutoHyphens w:val="0"/>
        <w:overflowPunct/>
        <w:autoSpaceDE/>
        <w:spacing w:after="120"/>
        <w:ind w:left="1202" w:right="-34" w:hanging="403"/>
        <w:jc w:val="both"/>
        <w:textAlignment w:val="auto"/>
        <w:rPr>
          <w:rFonts w:ascii="Tahoma" w:eastAsia="Calibri" w:hAnsi="Tahoma" w:cs="Tahoma"/>
          <w:kern w:val="0"/>
          <w:lang w:eastAsia="en-US"/>
        </w:rPr>
      </w:pPr>
      <w:r w:rsidRPr="00B45919">
        <w:rPr>
          <w:rFonts w:ascii="Tahoma" w:eastAsia="Calibri" w:hAnsi="Tahoma" w:cs="Tahoma"/>
          <w:kern w:val="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B45919">
        <w:rPr>
          <w:rFonts w:ascii="Tahoma" w:eastAsia="Calibri" w:hAnsi="Tahoma" w:cs="Tahoma"/>
          <w:kern w:val="0"/>
          <w:lang w:eastAsia="pl-PL"/>
        </w:rPr>
        <w:br/>
        <w:t>w sprawie wpisu na listę rozstrzygającej o zastosowaniu środka, o którym mowa w art. 1 pkt 3 ustawy sankcyjnej.</w:t>
      </w:r>
    </w:p>
    <w:p w14:paraId="69DE5A1D" w14:textId="77777777" w:rsidR="006B3921" w:rsidRPr="00B45919" w:rsidRDefault="006B3921" w:rsidP="006B3921">
      <w:pPr>
        <w:suppressAutoHyphens w:val="0"/>
        <w:overflowPunct/>
        <w:autoSpaceDE/>
        <w:spacing w:after="120"/>
        <w:ind w:left="142"/>
        <w:jc w:val="both"/>
        <w:textAlignment w:val="auto"/>
        <w:rPr>
          <w:rFonts w:ascii="Tahoma" w:eastAsia="Calibri" w:hAnsi="Tahoma" w:cs="Tahoma"/>
          <w:kern w:val="0"/>
          <w:lang w:eastAsia="en-US"/>
        </w:rPr>
      </w:pPr>
      <w:r w:rsidRPr="00B45919">
        <w:rPr>
          <w:rFonts w:ascii="Tahoma" w:eastAsia="Calibri" w:hAnsi="Tahoma" w:cs="Tahoma"/>
          <w:kern w:val="0"/>
          <w:lang w:eastAsia="en-US"/>
        </w:rPr>
        <w:t>Do Wykonawcy podlegającego wykluczeniu w zakresie</w:t>
      </w:r>
      <w:r>
        <w:rPr>
          <w:rFonts w:ascii="Tahoma" w:eastAsia="Calibri" w:hAnsi="Tahoma" w:cs="Tahoma"/>
          <w:kern w:val="0"/>
          <w:lang w:eastAsia="en-US"/>
        </w:rPr>
        <w:t xml:space="preserve"> pkt. 2.2 powyżej</w:t>
      </w:r>
      <w:r w:rsidRPr="00B45919">
        <w:rPr>
          <w:rFonts w:ascii="Tahoma" w:eastAsia="Calibri" w:hAnsi="Tahoma" w:cs="Tahoma"/>
          <w:kern w:val="0"/>
          <w:lang w:eastAsia="en-US"/>
        </w:rPr>
        <w:t>, stosuje się art. 7 ust. 3 ustawy</w:t>
      </w:r>
      <w:r>
        <w:rPr>
          <w:rFonts w:ascii="Tahoma" w:eastAsia="Calibri" w:hAnsi="Tahoma" w:cs="Tahoma"/>
          <w:kern w:val="0"/>
          <w:lang w:eastAsia="en-US"/>
        </w:rPr>
        <w:t xml:space="preserve"> sankcyjnej</w:t>
      </w:r>
      <w:r w:rsidRPr="00B45919">
        <w:rPr>
          <w:rFonts w:ascii="Tahoma" w:eastAsia="Calibri" w:hAnsi="Tahoma" w:cs="Tahoma"/>
          <w:kern w:val="0"/>
          <w:lang w:eastAsia="en-US"/>
        </w:rPr>
        <w:t xml:space="preserve">. </w:t>
      </w:r>
      <w:r w:rsidRPr="00B45919">
        <w:rPr>
          <w:rFonts w:ascii="Tahoma" w:eastAsia="Calibri" w:hAnsi="Tahoma" w:cs="Tahoma"/>
          <w:kern w:val="0"/>
          <w:sz w:val="22"/>
          <w:szCs w:val="22"/>
          <w:lang w:eastAsia="en-US"/>
        </w:rPr>
        <w:t xml:space="preserve">           </w:t>
      </w:r>
    </w:p>
    <w:p w14:paraId="12340964" w14:textId="77777777" w:rsidR="006B3921" w:rsidRPr="00890970" w:rsidRDefault="006B3921" w:rsidP="006B3921">
      <w:pPr>
        <w:numPr>
          <w:ilvl w:val="1"/>
          <w:numId w:val="19"/>
        </w:numPr>
        <w:suppressAutoHyphens w:val="0"/>
        <w:overflowPunct/>
        <w:autoSpaceDE/>
        <w:ind w:left="851" w:hanging="709"/>
        <w:jc w:val="both"/>
        <w:textAlignment w:val="auto"/>
        <w:rPr>
          <w:rFonts w:ascii="Tahoma" w:eastAsia="Calibri" w:hAnsi="Tahoma" w:cs="Tahoma"/>
          <w:kern w:val="0"/>
          <w:lang w:eastAsia="en-US"/>
        </w:rPr>
      </w:pPr>
      <w:r>
        <w:rPr>
          <w:rFonts w:ascii="Tahoma" w:eastAsia="Calibri" w:hAnsi="Tahoma" w:cs="Tahoma"/>
          <w:kern w:val="0"/>
          <w:lang w:eastAsia="en-US"/>
        </w:rPr>
        <w:t>Zamawiający w</w:t>
      </w:r>
      <w:r w:rsidRPr="00B45919">
        <w:rPr>
          <w:rFonts w:ascii="Tahoma" w:eastAsia="Calibri" w:hAnsi="Tahoma" w:cs="Tahoma"/>
          <w:kern w:val="0"/>
          <w:lang w:eastAsia="en-US"/>
        </w:rPr>
        <w:t>yklucz</w:t>
      </w:r>
      <w:r>
        <w:rPr>
          <w:rFonts w:ascii="Tahoma" w:eastAsia="Calibri" w:hAnsi="Tahoma" w:cs="Tahoma"/>
          <w:kern w:val="0"/>
          <w:lang w:eastAsia="en-US"/>
        </w:rPr>
        <w:t>y</w:t>
      </w:r>
      <w:r w:rsidRPr="00B45919">
        <w:rPr>
          <w:rFonts w:ascii="Tahoma" w:eastAsia="Calibri" w:hAnsi="Tahoma" w:cs="Tahoma"/>
          <w:kern w:val="0"/>
          <w:lang w:eastAsia="en-US"/>
        </w:rPr>
        <w:t xml:space="preserve"> z postępowania Wykonawc</w:t>
      </w:r>
      <w:r>
        <w:rPr>
          <w:rFonts w:ascii="Tahoma" w:eastAsia="Calibri" w:hAnsi="Tahoma" w:cs="Tahoma"/>
          <w:kern w:val="0"/>
          <w:lang w:eastAsia="en-US"/>
        </w:rPr>
        <w:t>ę</w:t>
      </w:r>
      <w:r w:rsidRPr="00B45919">
        <w:rPr>
          <w:rFonts w:ascii="Tahoma" w:eastAsia="Calibri" w:hAnsi="Tahoma" w:cs="Tahoma"/>
          <w:kern w:val="0"/>
          <w:lang w:eastAsia="en-US"/>
        </w:rPr>
        <w:t>,</w:t>
      </w:r>
      <w:r>
        <w:rPr>
          <w:rFonts w:ascii="Tahoma" w:eastAsia="Calibri" w:hAnsi="Tahoma" w:cs="Tahoma"/>
          <w:kern w:val="0"/>
          <w:lang w:eastAsia="en-US"/>
        </w:rPr>
        <w:t xml:space="preserve"> wobec którego</w:t>
      </w:r>
      <w:r w:rsidRPr="00B45919">
        <w:rPr>
          <w:rFonts w:ascii="Tahoma" w:eastAsia="Calibri" w:hAnsi="Tahoma" w:cs="Tahoma"/>
          <w:kern w:val="0"/>
          <w:lang w:eastAsia="en-US"/>
        </w:rPr>
        <w:t xml:space="preserve"> </w:t>
      </w:r>
      <w:r>
        <w:rPr>
          <w:rFonts w:ascii="Tahoma" w:eastAsia="Calibri" w:hAnsi="Tahoma" w:cs="Tahoma"/>
          <w:kern w:val="0"/>
          <w:lang w:eastAsia="en-US"/>
        </w:rPr>
        <w:t>zachodzą podstawy do wykluczenia, o których mowa w</w:t>
      </w:r>
      <w:r w:rsidRPr="00B45919">
        <w:rPr>
          <w:rFonts w:ascii="Tahoma" w:eastAsia="Calibri" w:hAnsi="Tahoma" w:cs="Tahoma"/>
          <w:kern w:val="0"/>
          <w:lang w:eastAsia="en-US"/>
        </w:rPr>
        <w:t xml:space="preserve"> art. 5k Rozporządzenia Rady (UE) nr 833/2014 z dnia 31 lipca </w:t>
      </w:r>
      <w:r w:rsidRPr="00B45919">
        <w:rPr>
          <w:rFonts w:ascii="Tahoma" w:eastAsia="Calibri" w:hAnsi="Tahoma" w:cs="Tahoma"/>
          <w:kern w:val="0"/>
          <w:lang w:eastAsia="en-US"/>
        </w:rPr>
        <w:lastRenderedPageBreak/>
        <w:t xml:space="preserve">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 UE nr L 111 </w:t>
      </w:r>
      <w:r>
        <w:rPr>
          <w:rFonts w:ascii="Tahoma" w:eastAsia="Calibri" w:hAnsi="Tahoma" w:cs="Tahoma"/>
          <w:kern w:val="0"/>
          <w:lang w:eastAsia="en-US"/>
        </w:rPr>
        <w:br/>
      </w:r>
      <w:r w:rsidRPr="00B45919">
        <w:rPr>
          <w:rFonts w:ascii="Tahoma" w:eastAsia="Calibri" w:hAnsi="Tahoma" w:cs="Tahoma"/>
          <w:kern w:val="0"/>
          <w:lang w:eastAsia="en-US"/>
        </w:rPr>
        <w:t>z 8.04.2022 r. str. 1).</w:t>
      </w:r>
      <w:r w:rsidRPr="00890970">
        <w:t xml:space="preserve"> </w:t>
      </w:r>
      <w:r w:rsidRPr="00890970">
        <w:rPr>
          <w:rFonts w:ascii="Tahoma" w:hAnsi="Tahoma" w:cs="Tahoma"/>
        </w:rPr>
        <w:t xml:space="preserve">Zamawiający wykluczy z postępowania Wykonawcę będącego: </w:t>
      </w:r>
    </w:p>
    <w:p w14:paraId="715908A8" w14:textId="77777777" w:rsidR="006B3921" w:rsidRDefault="006B3921" w:rsidP="006B3921">
      <w:pPr>
        <w:suppressAutoHyphens w:val="0"/>
        <w:overflowPunct/>
        <w:autoSpaceDE/>
        <w:ind w:left="1134" w:hanging="283"/>
        <w:jc w:val="both"/>
        <w:textAlignment w:val="auto"/>
        <w:rPr>
          <w:rFonts w:ascii="Tahoma" w:hAnsi="Tahoma" w:cs="Tahoma"/>
        </w:rPr>
      </w:pPr>
      <w:r w:rsidRPr="00890970">
        <w:rPr>
          <w:rFonts w:ascii="Tahoma" w:hAnsi="Tahoma" w:cs="Tahoma"/>
        </w:rPr>
        <w:t xml:space="preserve">1) obywatelem rosyjskim, osobą fizyczną lub prawną, podmiotem lub organem z siedzibą </w:t>
      </w:r>
      <w:r>
        <w:rPr>
          <w:rFonts w:ascii="Tahoma" w:hAnsi="Tahoma" w:cs="Tahoma"/>
        </w:rPr>
        <w:br/>
      </w:r>
      <w:r w:rsidRPr="00890970">
        <w:rPr>
          <w:rFonts w:ascii="Tahoma" w:hAnsi="Tahoma" w:cs="Tahoma"/>
        </w:rPr>
        <w:t xml:space="preserve">w Rosji; </w:t>
      </w:r>
    </w:p>
    <w:p w14:paraId="7FAE123C" w14:textId="77777777" w:rsidR="006B3921" w:rsidRDefault="006B3921" w:rsidP="006B3921">
      <w:pPr>
        <w:suppressAutoHyphens w:val="0"/>
        <w:overflowPunct/>
        <w:autoSpaceDE/>
        <w:ind w:left="1134" w:hanging="283"/>
        <w:jc w:val="both"/>
        <w:textAlignment w:val="auto"/>
        <w:rPr>
          <w:rFonts w:ascii="Tahoma" w:hAnsi="Tahoma" w:cs="Tahoma"/>
        </w:rPr>
      </w:pPr>
      <w:r w:rsidRPr="00890970">
        <w:rPr>
          <w:rFonts w:ascii="Tahoma" w:hAnsi="Tahoma" w:cs="Tahoma"/>
        </w:rPr>
        <w:t xml:space="preserve">2) osobą prawną, podmiotem lub organem, do których prawa własności bezpośrednio lub pośrednio w ponad 50 % należą do obywateli rosyjskich lub osób fizycznych lub prawnych, podmiotów lub organów z siedzibą w Rosji; </w:t>
      </w:r>
    </w:p>
    <w:p w14:paraId="53FE75B7" w14:textId="77777777" w:rsidR="006B3921" w:rsidRDefault="006B3921" w:rsidP="006B3921">
      <w:pPr>
        <w:suppressAutoHyphens w:val="0"/>
        <w:overflowPunct/>
        <w:autoSpaceDE/>
        <w:spacing w:after="120"/>
        <w:ind w:left="1135" w:hanging="284"/>
        <w:jc w:val="both"/>
        <w:textAlignment w:val="auto"/>
        <w:rPr>
          <w:rFonts w:ascii="Tahoma" w:eastAsia="Calibri" w:hAnsi="Tahoma" w:cs="Tahoma"/>
          <w:kern w:val="0"/>
          <w:lang w:eastAsia="en-US"/>
        </w:rPr>
      </w:pPr>
      <w:r w:rsidRPr="00890970">
        <w:rPr>
          <w:rFonts w:ascii="Tahoma" w:hAnsi="Tahoma" w:cs="Tahoma"/>
        </w:rPr>
        <w:t>3) osobą fizyczną lub prawną, podmiotem lub organem działającym w imieniu lub pod kierunkiem: − obywateli rosyjskich lub osób fizycznych lub prawnych, podmiotów lub organów z siedzibą w Rosji lub − osób prawnych, podmiotów lub organów, do których prawa własności bezpośrednio lub pośrednio w ponad 50 % należą do obywateli rosyjskich lub osób fizycznych lub prawnych, podmiotów lub organów z siedzibą w Rosji, oraz podwykonawców i dostawców – w przypadku gdy przypada na nich ponad 10 % wartości zamówienia - jeżeli należą do powyższych kategorii podmiotów.</w:t>
      </w:r>
    </w:p>
    <w:p w14:paraId="63F6D94D" w14:textId="77777777" w:rsidR="006B3921" w:rsidRDefault="006B3921" w:rsidP="006B3921">
      <w:pPr>
        <w:numPr>
          <w:ilvl w:val="1"/>
          <w:numId w:val="19"/>
        </w:numPr>
        <w:suppressAutoHyphens w:val="0"/>
        <w:overflowPunct/>
        <w:autoSpaceDE/>
        <w:spacing w:after="120"/>
        <w:ind w:left="851" w:hanging="651"/>
        <w:jc w:val="both"/>
        <w:textAlignment w:val="auto"/>
        <w:rPr>
          <w:rFonts w:ascii="Tahoma" w:eastAsia="Calibri" w:hAnsi="Tahoma" w:cs="Tahoma"/>
          <w:kern w:val="0"/>
          <w:lang w:eastAsia="en-US"/>
        </w:rPr>
      </w:pPr>
      <w:r w:rsidRPr="00B45919">
        <w:rPr>
          <w:rFonts w:ascii="Tahoma" w:eastAsia="Calibri" w:hAnsi="Tahoma" w:cs="Tahoma"/>
          <w:kern w:val="0"/>
          <w:lang w:eastAsia="en-US"/>
        </w:rPr>
        <w:t>Wykluczenie Wykonawcy w przypadkach, o których mowa w art. 108 ust. 1 ustawy Pzp następuje zgodnie z art. 111 ustawy Pzp.</w:t>
      </w:r>
    </w:p>
    <w:p w14:paraId="0FFB476D" w14:textId="77777777" w:rsidR="006B3921" w:rsidRPr="00F464F8" w:rsidRDefault="006B3921" w:rsidP="006B3921">
      <w:pPr>
        <w:pStyle w:val="Akapitzlist"/>
        <w:numPr>
          <w:ilvl w:val="1"/>
          <w:numId w:val="19"/>
        </w:numPr>
        <w:spacing w:line="240" w:lineRule="auto"/>
        <w:ind w:left="799" w:hanging="601"/>
        <w:jc w:val="both"/>
        <w:rPr>
          <w:rFonts w:ascii="Tahoma" w:hAnsi="Tahoma" w:cs="Tahoma"/>
          <w:sz w:val="20"/>
          <w:szCs w:val="20"/>
        </w:rPr>
      </w:pPr>
      <w:r w:rsidRPr="00890970">
        <w:rPr>
          <w:rFonts w:ascii="Tahoma" w:hAnsi="Tahoma" w:cs="Tahoma"/>
          <w:sz w:val="20"/>
          <w:szCs w:val="20"/>
        </w:rPr>
        <w:t xml:space="preserve">Zamawiający nie przewiduje fakultatywnych przesłanek wykluczenia Wykonawcy </w:t>
      </w:r>
      <w:r>
        <w:rPr>
          <w:rFonts w:ascii="Tahoma" w:hAnsi="Tahoma" w:cs="Tahoma"/>
          <w:sz w:val="20"/>
          <w:szCs w:val="20"/>
        </w:rPr>
        <w:br/>
      </w:r>
      <w:r w:rsidRPr="00890970">
        <w:rPr>
          <w:rFonts w:ascii="Tahoma" w:hAnsi="Tahoma" w:cs="Tahoma"/>
          <w:sz w:val="20"/>
          <w:szCs w:val="20"/>
        </w:rPr>
        <w:t>z postępowania, o których mowa w art. 109 ust. 1 ustawy Pzp.</w:t>
      </w:r>
    </w:p>
    <w:p w14:paraId="76F25E25" w14:textId="77777777" w:rsidR="005F1761" w:rsidRPr="00EB60C3" w:rsidRDefault="005F1761" w:rsidP="00DE356A">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Pzp</w:t>
      </w:r>
      <w:r w:rsidRPr="00EB60C3">
        <w:rPr>
          <w:lang w:eastAsia="pl-PL"/>
        </w:rPr>
        <w:t>:</w:t>
      </w:r>
    </w:p>
    <w:p w14:paraId="4B12A3B5" w14:textId="77777777" w:rsidR="009225B0" w:rsidRDefault="004F1C73" w:rsidP="00E749C1">
      <w:pPr>
        <w:numPr>
          <w:ilvl w:val="0"/>
          <w:numId w:val="8"/>
        </w:numPr>
        <w:tabs>
          <w:tab w:val="num" w:pos="800"/>
        </w:tabs>
        <w:suppressAutoHyphens w:val="0"/>
        <w:overflowPunct/>
        <w:autoSpaceDN w:val="0"/>
        <w:adjustRightInd w:val="0"/>
        <w:spacing w:before="120"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251F30BF" w14:textId="77777777" w:rsidR="00720B0E" w:rsidRPr="009225B0" w:rsidRDefault="00720B0E" w:rsidP="00E749C1">
      <w:pPr>
        <w:tabs>
          <w:tab w:val="num" w:pos="800"/>
        </w:tabs>
        <w:suppressAutoHyphens w:val="0"/>
        <w:overflowPunct/>
        <w:autoSpaceDN w:val="0"/>
        <w:adjustRightInd w:val="0"/>
        <w:spacing w:before="120" w:after="120"/>
        <w:ind w:left="799"/>
        <w:jc w:val="both"/>
        <w:textAlignment w:val="auto"/>
        <w:rPr>
          <w:rFonts w:ascii="Tahoma" w:hAnsi="Tahoma" w:cs="Tahoma"/>
          <w:b/>
        </w:rPr>
      </w:pPr>
      <w:r w:rsidRPr="009225B0">
        <w:rPr>
          <w:rFonts w:ascii="Tahoma" w:hAnsi="Tahoma" w:cs="Tahoma"/>
        </w:rPr>
        <w:t>Zamawiający nie określa warunku w tym zakresie.</w:t>
      </w:r>
    </w:p>
    <w:p w14:paraId="389DC8A2" w14:textId="77777777" w:rsidR="005F1761" w:rsidRDefault="004F1C73" w:rsidP="003530E3">
      <w:pPr>
        <w:numPr>
          <w:ilvl w:val="0"/>
          <w:numId w:val="8"/>
        </w:numPr>
        <w:tabs>
          <w:tab w:val="num" w:pos="800"/>
        </w:tabs>
        <w:suppressAutoHyphens w:val="0"/>
        <w:overflowPunct/>
        <w:autoSpaceDN w:val="0"/>
        <w:adjustRightInd w:val="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8B4032">
        <w:rPr>
          <w:rFonts w:ascii="Tahoma" w:hAnsi="Tahoma" w:cs="Tahoma"/>
          <w:b/>
        </w:rPr>
        <w:t>:</w:t>
      </w:r>
      <w:r w:rsidR="005F1761" w:rsidRPr="00EB60C3">
        <w:rPr>
          <w:rFonts w:ascii="Tahoma" w:hAnsi="Tahoma" w:cs="Tahoma"/>
          <w:b/>
        </w:rPr>
        <w:t xml:space="preserve"> </w:t>
      </w:r>
    </w:p>
    <w:p w14:paraId="1826C000" w14:textId="49095722" w:rsidR="003530E3" w:rsidRDefault="003530E3" w:rsidP="003530E3">
      <w:pPr>
        <w:suppressAutoHyphens w:val="0"/>
        <w:overflowPunct/>
        <w:autoSpaceDN w:val="0"/>
        <w:adjustRightInd w:val="0"/>
        <w:ind w:left="799"/>
        <w:jc w:val="both"/>
        <w:textAlignment w:val="auto"/>
        <w:rPr>
          <w:rFonts w:ascii="Tahoma" w:hAnsi="Tahoma" w:cs="Tahoma"/>
        </w:rPr>
      </w:pPr>
      <w:r w:rsidRPr="003530E3">
        <w:rPr>
          <w:rFonts w:ascii="Tahoma" w:hAnsi="Tahoma" w:cs="Tahoma"/>
        </w:rPr>
        <w:t>- za minimalny poziom zdolności uznane zostanie wykazanie przez Wykonawcę, że posiada:</w:t>
      </w:r>
    </w:p>
    <w:p w14:paraId="06607C43" w14:textId="77777777" w:rsidR="00253AFD" w:rsidRPr="003530E3" w:rsidRDefault="00253AFD" w:rsidP="003530E3">
      <w:pPr>
        <w:suppressAutoHyphens w:val="0"/>
        <w:overflowPunct/>
        <w:autoSpaceDN w:val="0"/>
        <w:adjustRightInd w:val="0"/>
        <w:ind w:left="799"/>
        <w:jc w:val="both"/>
        <w:textAlignment w:val="auto"/>
        <w:rPr>
          <w:rFonts w:ascii="Tahoma" w:hAnsi="Tahoma" w:cs="Tahoma"/>
        </w:rPr>
      </w:pPr>
    </w:p>
    <w:p w14:paraId="4232C708" w14:textId="2B67FB40" w:rsidR="00247245" w:rsidRPr="00247245" w:rsidRDefault="00C03144" w:rsidP="00247245">
      <w:pPr>
        <w:pStyle w:val="Akapitzlist"/>
        <w:tabs>
          <w:tab w:val="left" w:pos="1134"/>
        </w:tabs>
        <w:adjustRightInd w:val="0"/>
        <w:spacing w:line="240" w:lineRule="auto"/>
        <w:ind w:left="1134" w:hanging="425"/>
        <w:jc w:val="both"/>
        <w:rPr>
          <w:rFonts w:ascii="Tahoma" w:hAnsi="Tahoma" w:cs="Tahoma"/>
          <w:color w:val="000000"/>
          <w:sz w:val="20"/>
          <w:szCs w:val="20"/>
        </w:rPr>
      </w:pPr>
      <w:r w:rsidRPr="00247245">
        <w:rPr>
          <w:rFonts w:ascii="Tahoma" w:eastAsia="Tahoma" w:hAnsi="Tahoma" w:cs="Tahoma"/>
          <w:color w:val="000000"/>
          <w:sz w:val="20"/>
          <w:szCs w:val="20"/>
        </w:rPr>
        <w:t>a)    </w:t>
      </w:r>
      <w:r w:rsidR="00247245" w:rsidRPr="00247245">
        <w:rPr>
          <w:rFonts w:ascii="Tahoma" w:hAnsi="Tahoma" w:cs="Tahoma"/>
          <w:color w:val="000000"/>
          <w:sz w:val="20"/>
          <w:szCs w:val="20"/>
        </w:rPr>
        <w:t>aktualny wpis do Rejestru podmiotów wprowadzających produkty, produkty w opakowaniach i gospodarujących odpadami (rejestr BDO), o którym mowa w art. 49 ustawy z dnia 14 grudnia 2012r. o odpadach (t.j. Dz. U. z 202</w:t>
      </w:r>
      <w:r w:rsidR="00247245">
        <w:rPr>
          <w:rFonts w:ascii="Tahoma" w:hAnsi="Tahoma" w:cs="Tahoma"/>
          <w:color w:val="000000"/>
          <w:sz w:val="20"/>
          <w:szCs w:val="20"/>
        </w:rPr>
        <w:t>3</w:t>
      </w:r>
      <w:r w:rsidR="00247245" w:rsidRPr="00247245">
        <w:rPr>
          <w:rFonts w:ascii="Tahoma" w:hAnsi="Tahoma" w:cs="Tahoma"/>
          <w:color w:val="000000"/>
          <w:sz w:val="20"/>
          <w:szCs w:val="20"/>
        </w:rPr>
        <w:t>r. poz. 1</w:t>
      </w:r>
      <w:r w:rsidR="00247245">
        <w:rPr>
          <w:rFonts w:ascii="Tahoma" w:hAnsi="Tahoma" w:cs="Tahoma"/>
          <w:color w:val="000000"/>
          <w:sz w:val="20"/>
          <w:szCs w:val="20"/>
        </w:rPr>
        <w:t>587</w:t>
      </w:r>
      <w:r w:rsidR="00247245" w:rsidRPr="00247245">
        <w:rPr>
          <w:rFonts w:ascii="Tahoma" w:hAnsi="Tahoma" w:cs="Tahoma"/>
          <w:color w:val="000000"/>
          <w:sz w:val="20"/>
          <w:szCs w:val="20"/>
        </w:rPr>
        <w:t>) prowadzonym przez Marszałka Województwa w zakresie transportu odpadów o kodach objętych przedmiotem zamówienia;</w:t>
      </w:r>
    </w:p>
    <w:p w14:paraId="10B0A18B" w14:textId="4A5C2BBE" w:rsidR="00247245" w:rsidRDefault="00247245" w:rsidP="00247245">
      <w:pPr>
        <w:pStyle w:val="Akapitzlist"/>
        <w:tabs>
          <w:tab w:val="left" w:pos="1134"/>
        </w:tabs>
        <w:adjustRightInd w:val="0"/>
        <w:spacing w:line="240" w:lineRule="auto"/>
        <w:ind w:left="1134" w:hanging="425"/>
        <w:jc w:val="both"/>
        <w:rPr>
          <w:rFonts w:ascii="Tahoma" w:hAnsi="Tahoma" w:cs="Tahoma"/>
          <w:color w:val="000000"/>
          <w:sz w:val="20"/>
          <w:szCs w:val="20"/>
        </w:rPr>
      </w:pPr>
      <w:r w:rsidRPr="00247245">
        <w:rPr>
          <w:rFonts w:ascii="Tahoma" w:hAnsi="Tahoma" w:cs="Tahoma"/>
          <w:color w:val="000000"/>
          <w:sz w:val="20"/>
          <w:szCs w:val="20"/>
        </w:rPr>
        <w:t>b)</w:t>
      </w:r>
      <w:r w:rsidRPr="00247245">
        <w:rPr>
          <w:rFonts w:ascii="Tahoma" w:hAnsi="Tahoma" w:cs="Tahoma"/>
          <w:color w:val="000000"/>
          <w:sz w:val="20"/>
          <w:szCs w:val="20"/>
        </w:rPr>
        <w:tab/>
        <w:t xml:space="preserve">aktualny wpis do Rejestru działalności regulowanej prowadzonego przez Wójta Gminy Mszana, w zakresie odbierania odpadów komunalnych od właścicieli nieruchomości na terenie Gminy Mszana, o którym mowa w art. 9b ustawy z dnia 13 września 1996r. </w:t>
      </w:r>
      <w:r>
        <w:rPr>
          <w:rFonts w:ascii="Tahoma" w:hAnsi="Tahoma" w:cs="Tahoma"/>
          <w:color w:val="000000"/>
          <w:sz w:val="20"/>
          <w:szCs w:val="20"/>
        </w:rPr>
        <w:br/>
      </w:r>
      <w:r w:rsidRPr="00247245">
        <w:rPr>
          <w:rFonts w:ascii="Tahoma" w:hAnsi="Tahoma" w:cs="Tahoma"/>
          <w:color w:val="000000"/>
          <w:sz w:val="20"/>
          <w:szCs w:val="20"/>
        </w:rPr>
        <w:t>o utrzymaniu czystości i porządku w gminach (tj. Dz. U z 2023r., poz. 1469) o kodach odpadów objętych przedmiotem zamówienia.</w:t>
      </w:r>
    </w:p>
    <w:p w14:paraId="4D06F4DC" w14:textId="77777777" w:rsidR="00247245" w:rsidRPr="00247245" w:rsidRDefault="00247245" w:rsidP="00247245">
      <w:pPr>
        <w:pStyle w:val="Akapitzlist"/>
        <w:tabs>
          <w:tab w:val="left" w:pos="1134"/>
        </w:tabs>
        <w:adjustRightInd w:val="0"/>
        <w:ind w:left="1134" w:hanging="425"/>
        <w:jc w:val="both"/>
        <w:rPr>
          <w:rFonts w:ascii="Tahoma" w:hAnsi="Tahoma" w:cs="Tahoma"/>
          <w:color w:val="000000"/>
          <w:sz w:val="20"/>
          <w:szCs w:val="20"/>
        </w:rPr>
      </w:pPr>
    </w:p>
    <w:p w14:paraId="53081789" w14:textId="3067944A" w:rsidR="00F26737" w:rsidRPr="00247245" w:rsidRDefault="006E5046" w:rsidP="00247245">
      <w:pPr>
        <w:pStyle w:val="Akapitzlist"/>
        <w:tabs>
          <w:tab w:val="left" w:pos="1134"/>
        </w:tabs>
        <w:adjustRightInd w:val="0"/>
        <w:spacing w:after="0"/>
        <w:ind w:left="1134" w:hanging="425"/>
        <w:jc w:val="both"/>
        <w:rPr>
          <w:rFonts w:ascii="Tahoma" w:hAnsi="Tahoma" w:cs="Tahoma"/>
          <w:sz w:val="20"/>
          <w:szCs w:val="20"/>
        </w:rPr>
      </w:pPr>
      <w:r w:rsidRPr="00247245">
        <w:rPr>
          <w:rFonts w:ascii="Tahoma" w:hAnsi="Tahoma" w:cs="Tahoma"/>
          <w:sz w:val="20"/>
          <w:szCs w:val="20"/>
          <w:u w:val="single"/>
        </w:rPr>
        <w:t>Uwaga</w:t>
      </w:r>
      <w:r w:rsidR="00F26737" w:rsidRPr="00247245">
        <w:rPr>
          <w:rFonts w:ascii="Tahoma" w:hAnsi="Tahoma" w:cs="Tahoma"/>
          <w:sz w:val="20"/>
          <w:szCs w:val="20"/>
          <w:u w:val="single"/>
        </w:rPr>
        <w:t xml:space="preserve"> d</w:t>
      </w:r>
      <w:r w:rsidR="0076087B" w:rsidRPr="00247245">
        <w:rPr>
          <w:rFonts w:ascii="Tahoma" w:hAnsi="Tahoma" w:cs="Tahoma"/>
          <w:sz w:val="20"/>
          <w:szCs w:val="20"/>
          <w:u w:val="single"/>
        </w:rPr>
        <w:t>o warunku określonego w pkt 3.2</w:t>
      </w:r>
      <w:r w:rsidRPr="00247245">
        <w:rPr>
          <w:rFonts w:ascii="Tahoma" w:hAnsi="Tahoma" w:cs="Tahoma"/>
          <w:sz w:val="20"/>
          <w:szCs w:val="20"/>
          <w:u w:val="single"/>
        </w:rPr>
        <w:t>:</w:t>
      </w:r>
      <w:r w:rsidRPr="00247245">
        <w:rPr>
          <w:rFonts w:ascii="Tahoma" w:hAnsi="Tahoma" w:cs="Tahoma"/>
          <w:sz w:val="20"/>
          <w:szCs w:val="20"/>
        </w:rPr>
        <w:t xml:space="preserve"> </w:t>
      </w:r>
    </w:p>
    <w:p w14:paraId="787BC765" w14:textId="77777777" w:rsidR="00975699" w:rsidRPr="006E5046" w:rsidRDefault="006E5046" w:rsidP="00E749C1">
      <w:pPr>
        <w:suppressAutoHyphens w:val="0"/>
        <w:overflowPunct/>
        <w:autoSpaceDN w:val="0"/>
        <w:adjustRightInd w:val="0"/>
        <w:spacing w:after="120"/>
        <w:ind w:left="799"/>
        <w:jc w:val="both"/>
        <w:textAlignment w:val="auto"/>
        <w:rPr>
          <w:rFonts w:ascii="Tahoma" w:hAnsi="Tahoma" w:cs="Tahoma"/>
        </w:rPr>
      </w:pPr>
      <w:r>
        <w:rPr>
          <w:rFonts w:ascii="Tahoma" w:hAnsi="Tahoma" w:cs="Tahoma"/>
        </w:rPr>
        <w:t xml:space="preserve">Warunek dotyczący uprawnień do prowadzenia określonej działalności gospodarczej lub zawodowej, </w:t>
      </w:r>
      <w:r w:rsidR="00254DA4">
        <w:rPr>
          <w:rFonts w:ascii="Tahoma" w:hAnsi="Tahoma" w:cs="Tahoma"/>
        </w:rPr>
        <w:t xml:space="preserve">o </w:t>
      </w:r>
      <w:r>
        <w:rPr>
          <w:rFonts w:ascii="Tahoma" w:hAnsi="Tahoma" w:cs="Tahoma"/>
        </w:rPr>
        <w:t>których mowa powyżej,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3F9D6BB9" w14:textId="77777777" w:rsidR="004F1C73" w:rsidRPr="00EB60C3" w:rsidRDefault="004F1C73" w:rsidP="00E749C1">
      <w:pPr>
        <w:numPr>
          <w:ilvl w:val="0"/>
          <w:numId w:val="7"/>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153A5FC4" w14:textId="77777777" w:rsidR="004F1C73" w:rsidRPr="00EB60C3" w:rsidRDefault="004F1C73" w:rsidP="00E749C1">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p>
    <w:p w14:paraId="7B78A795" w14:textId="77777777" w:rsidR="005F1761" w:rsidRDefault="004F1C73" w:rsidP="003530E3">
      <w:pPr>
        <w:numPr>
          <w:ilvl w:val="0"/>
          <w:numId w:val="7"/>
        </w:numPr>
        <w:tabs>
          <w:tab w:val="num" w:pos="800"/>
          <w:tab w:val="left" w:pos="1000"/>
        </w:tabs>
        <w:suppressAutoHyphens w:val="0"/>
        <w:overflowPunct/>
        <w:autoSpaceDN w:val="0"/>
        <w:adjustRightInd w:val="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F26737">
        <w:rPr>
          <w:rFonts w:ascii="Tahoma" w:hAnsi="Tahoma" w:cs="Tahoma"/>
          <w:b/>
        </w:rPr>
        <w:t>:</w:t>
      </w:r>
    </w:p>
    <w:p w14:paraId="5EC206F9" w14:textId="77777777" w:rsidR="003530E3" w:rsidRPr="003530E3" w:rsidRDefault="003530E3" w:rsidP="003530E3">
      <w:pPr>
        <w:autoSpaceDN w:val="0"/>
        <w:adjustRightInd w:val="0"/>
        <w:ind w:left="800"/>
        <w:jc w:val="both"/>
        <w:rPr>
          <w:rFonts w:ascii="Tahoma" w:hAnsi="Tahoma" w:cs="Tahoma"/>
        </w:rPr>
      </w:pPr>
      <w:r w:rsidRPr="003530E3">
        <w:rPr>
          <w:rFonts w:ascii="Tahoma" w:hAnsi="Tahoma" w:cs="Tahoma"/>
        </w:rPr>
        <w:t>za minimalny poziom zdolności uznane zostanie wykazanie przez Wykonawcę, że posiada:</w:t>
      </w:r>
    </w:p>
    <w:p w14:paraId="5492646F" w14:textId="77777777" w:rsidR="00F26737" w:rsidRPr="00E534F2" w:rsidRDefault="00F26737">
      <w:pPr>
        <w:numPr>
          <w:ilvl w:val="0"/>
          <w:numId w:val="83"/>
        </w:numPr>
        <w:tabs>
          <w:tab w:val="left" w:pos="1200"/>
        </w:tabs>
        <w:suppressAutoHyphens w:val="0"/>
        <w:overflowPunct/>
        <w:autoSpaceDN w:val="0"/>
        <w:adjustRightInd w:val="0"/>
        <w:spacing w:after="120"/>
        <w:ind w:left="1202" w:hanging="403"/>
        <w:jc w:val="both"/>
        <w:textAlignment w:val="auto"/>
        <w:rPr>
          <w:rFonts w:ascii="Tahoma" w:hAnsi="Tahoma" w:cs="Tahoma"/>
          <w:b/>
        </w:rPr>
      </w:pPr>
      <w:r>
        <w:rPr>
          <w:rFonts w:ascii="Tahoma" w:hAnsi="Tahoma" w:cs="Tahoma"/>
        </w:rPr>
        <w:t>Wykonawca musi wykazać dysponowanie (dysponuje lub będzie dysponował) odpowiednim potencjałem technicznym w celu realizacji zamówienia, tj. co najmniej:</w:t>
      </w:r>
    </w:p>
    <w:p w14:paraId="1712F6AE" w14:textId="77777777" w:rsidR="00465751" w:rsidRPr="00465751" w:rsidRDefault="00465751" w:rsidP="00247245">
      <w:pPr>
        <w:pStyle w:val="Akapitzlist"/>
        <w:numPr>
          <w:ilvl w:val="0"/>
          <w:numId w:val="168"/>
        </w:numPr>
        <w:autoSpaceDN w:val="0"/>
        <w:adjustRightInd w:val="0"/>
        <w:spacing w:after="120" w:line="240" w:lineRule="auto"/>
        <w:jc w:val="both"/>
        <w:rPr>
          <w:rFonts w:ascii="Tahoma" w:hAnsi="Tahoma" w:cs="Tahoma"/>
          <w:sz w:val="20"/>
          <w:szCs w:val="20"/>
        </w:rPr>
      </w:pPr>
      <w:r w:rsidRPr="00465751">
        <w:rPr>
          <w:rFonts w:ascii="Tahoma" w:hAnsi="Tahoma" w:cs="Tahoma"/>
          <w:sz w:val="20"/>
          <w:szCs w:val="20"/>
        </w:rPr>
        <w:t xml:space="preserve">jeden samochód specjalistyczny – bezpylny (śmieciarka) o minimalnej pojemności zbiornika 10 m3 do wywozu odpadów komunalnych, </w:t>
      </w:r>
    </w:p>
    <w:p w14:paraId="07E74D4C" w14:textId="5CBE20D1" w:rsidR="00465751" w:rsidRPr="009E5A6D" w:rsidRDefault="00465751" w:rsidP="00247245">
      <w:pPr>
        <w:pStyle w:val="Akapitzlist"/>
        <w:numPr>
          <w:ilvl w:val="0"/>
          <w:numId w:val="168"/>
        </w:numPr>
        <w:autoSpaceDN w:val="0"/>
        <w:adjustRightInd w:val="0"/>
        <w:spacing w:after="120" w:line="240" w:lineRule="auto"/>
        <w:jc w:val="both"/>
        <w:rPr>
          <w:rFonts w:ascii="Tahoma" w:hAnsi="Tahoma" w:cs="Tahoma"/>
          <w:sz w:val="20"/>
          <w:szCs w:val="20"/>
        </w:rPr>
      </w:pPr>
      <w:r w:rsidRPr="00465751">
        <w:rPr>
          <w:rFonts w:ascii="Tahoma" w:hAnsi="Tahoma" w:cs="Tahoma"/>
          <w:sz w:val="20"/>
          <w:szCs w:val="20"/>
        </w:rPr>
        <w:lastRenderedPageBreak/>
        <w:t xml:space="preserve">jeden samochód specjalistyczny – bezpylny (śmieciarka) o dopuszczalnej masie całkowitej pojazdu nie przekraczającej 5.000 kg do zbierania odpadów komunalnych z miejsc </w:t>
      </w:r>
      <w:r w:rsidRPr="009E5A6D">
        <w:rPr>
          <w:rFonts w:ascii="Tahoma" w:hAnsi="Tahoma" w:cs="Tahoma"/>
          <w:sz w:val="20"/>
          <w:szCs w:val="20"/>
        </w:rPr>
        <w:t xml:space="preserve">o utrudnionym dojeździe (ukształtowanie terenu oraz stan techniczny dróg gminnych w rejonie 4, w którym odbierane są odpady komunalne przez samochód małogabarytowy nie pozwala na odbiór odpadów samochodem o dużej DMC. </w:t>
      </w:r>
      <w:r w:rsidR="00E0340F">
        <w:rPr>
          <w:rFonts w:ascii="Tahoma" w:hAnsi="Tahoma" w:cs="Tahoma"/>
          <w:sz w:val="20"/>
          <w:szCs w:val="20"/>
        </w:rPr>
        <w:br/>
      </w:r>
      <w:r w:rsidRPr="009E5A6D">
        <w:rPr>
          <w:rFonts w:ascii="Tahoma" w:hAnsi="Tahoma" w:cs="Tahoma"/>
          <w:sz w:val="20"/>
          <w:szCs w:val="20"/>
        </w:rPr>
        <w:t>W związku z powyższym Zamawiający nie dopuszcza możliwości odbioru odpadów samochodem o DMC powyżej 5</w:t>
      </w:r>
      <w:r w:rsidR="009E5A6D">
        <w:rPr>
          <w:rFonts w:ascii="Tahoma" w:hAnsi="Tahoma" w:cs="Tahoma"/>
          <w:sz w:val="20"/>
          <w:szCs w:val="20"/>
        </w:rPr>
        <w:t>.</w:t>
      </w:r>
      <w:r w:rsidRPr="009E5A6D">
        <w:rPr>
          <w:rFonts w:ascii="Tahoma" w:hAnsi="Tahoma" w:cs="Tahoma"/>
          <w:sz w:val="20"/>
          <w:szCs w:val="20"/>
        </w:rPr>
        <w:t xml:space="preserve">000 </w:t>
      </w:r>
      <w:r w:rsidR="009E5A6D">
        <w:rPr>
          <w:rFonts w:ascii="Tahoma" w:hAnsi="Tahoma" w:cs="Tahoma"/>
          <w:sz w:val="20"/>
          <w:szCs w:val="20"/>
        </w:rPr>
        <w:t>k</w:t>
      </w:r>
      <w:r w:rsidRPr="009E5A6D">
        <w:rPr>
          <w:rFonts w:ascii="Tahoma" w:hAnsi="Tahoma" w:cs="Tahoma"/>
          <w:sz w:val="20"/>
          <w:szCs w:val="20"/>
        </w:rPr>
        <w:t>g.)</w:t>
      </w:r>
    </w:p>
    <w:p w14:paraId="351D0234" w14:textId="422ECE82" w:rsidR="00465751" w:rsidRPr="009E5A6D" w:rsidRDefault="00465751" w:rsidP="00247245">
      <w:pPr>
        <w:pStyle w:val="Akapitzlist"/>
        <w:numPr>
          <w:ilvl w:val="0"/>
          <w:numId w:val="168"/>
        </w:numPr>
        <w:autoSpaceDN w:val="0"/>
        <w:adjustRightInd w:val="0"/>
        <w:spacing w:after="120" w:line="240" w:lineRule="auto"/>
        <w:jc w:val="both"/>
        <w:rPr>
          <w:rFonts w:ascii="Tahoma" w:hAnsi="Tahoma" w:cs="Tahoma"/>
          <w:sz w:val="20"/>
          <w:szCs w:val="20"/>
        </w:rPr>
      </w:pPr>
      <w:r w:rsidRPr="00465751">
        <w:rPr>
          <w:rFonts w:ascii="Tahoma" w:hAnsi="Tahoma" w:cs="Tahoma"/>
          <w:sz w:val="20"/>
          <w:szCs w:val="20"/>
        </w:rPr>
        <w:t xml:space="preserve">jeden samochód o ładowności powyżej 3,5 t (hakowiec) do wywozu kontenerów KP7, </w:t>
      </w:r>
      <w:r w:rsidRPr="009E5A6D">
        <w:rPr>
          <w:rFonts w:ascii="Tahoma" w:hAnsi="Tahoma" w:cs="Tahoma"/>
          <w:sz w:val="20"/>
          <w:szCs w:val="20"/>
        </w:rPr>
        <w:t xml:space="preserve">KP-10 oraz pojemników na odpady segregowane. (Hakowiec jest niezbędny do obsługi PSZOK. Gmina Mszana na swoim terenie nie posiada pojemników typu dzwon dla których wymagany by był samochód z dodatkowym osprzętem w postaci dźwigu HDS, nie mniej jednak w Punkcie Selektywnej Zbiórki Odpadów Komunalnych na dzień odbioru odpadów od mieszkańców ustawione są kontenery typu KP7, KP10, KP20, KP40. W związku z powyższym hakowiec opisany przez Zamawiającego jest niezbędny do obsługi PSZOK, ale nie jest wymagany dodatkowy osprzęt w postaci dźwigu HDS). </w:t>
      </w:r>
    </w:p>
    <w:p w14:paraId="34EA5870" w14:textId="77777777" w:rsidR="00465751" w:rsidRPr="00465751" w:rsidRDefault="00465751" w:rsidP="00247245">
      <w:pPr>
        <w:pStyle w:val="Akapitzlist"/>
        <w:numPr>
          <w:ilvl w:val="0"/>
          <w:numId w:val="168"/>
        </w:numPr>
        <w:autoSpaceDN w:val="0"/>
        <w:adjustRightInd w:val="0"/>
        <w:spacing w:after="120" w:line="240" w:lineRule="auto"/>
        <w:jc w:val="both"/>
        <w:rPr>
          <w:rFonts w:ascii="Tahoma" w:hAnsi="Tahoma" w:cs="Tahoma"/>
          <w:sz w:val="20"/>
          <w:szCs w:val="20"/>
        </w:rPr>
      </w:pPr>
      <w:r w:rsidRPr="00465751">
        <w:rPr>
          <w:rFonts w:ascii="Tahoma" w:hAnsi="Tahoma" w:cs="Tahoma"/>
          <w:sz w:val="20"/>
          <w:szCs w:val="20"/>
        </w:rPr>
        <w:t>jeden samochód bądź inny pojazd przystosowany do odbioru odpadów wielkogabarytowych wyposażony w HDS lub inny system załadowczy,</w:t>
      </w:r>
    </w:p>
    <w:p w14:paraId="1D4F8879" w14:textId="04FDDD14" w:rsidR="00465751" w:rsidRPr="00465751" w:rsidRDefault="00465751" w:rsidP="00247245">
      <w:pPr>
        <w:pStyle w:val="Akapitzlist"/>
        <w:numPr>
          <w:ilvl w:val="0"/>
          <w:numId w:val="168"/>
        </w:numPr>
        <w:autoSpaceDN w:val="0"/>
        <w:adjustRightInd w:val="0"/>
        <w:spacing w:after="120" w:line="240" w:lineRule="auto"/>
        <w:jc w:val="both"/>
        <w:rPr>
          <w:rFonts w:ascii="Tahoma" w:hAnsi="Tahoma" w:cs="Tahoma"/>
          <w:sz w:val="20"/>
          <w:szCs w:val="20"/>
        </w:rPr>
      </w:pPr>
      <w:r w:rsidRPr="00465751">
        <w:rPr>
          <w:rFonts w:ascii="Tahoma" w:hAnsi="Tahoma" w:cs="Tahoma"/>
          <w:sz w:val="20"/>
          <w:szCs w:val="20"/>
        </w:rPr>
        <w:t xml:space="preserve">jeden samochód bądź inny pojazd przystosowany do odbioru selektywnie zbieranych odpadów w workach oraz zużytego sprzętu elektrycznego </w:t>
      </w:r>
      <w:r w:rsidR="00E0340F">
        <w:rPr>
          <w:rFonts w:ascii="Tahoma" w:hAnsi="Tahoma" w:cs="Tahoma"/>
          <w:sz w:val="20"/>
          <w:szCs w:val="20"/>
        </w:rPr>
        <w:br/>
      </w:r>
      <w:r w:rsidRPr="00465751">
        <w:rPr>
          <w:rFonts w:ascii="Tahoma" w:hAnsi="Tahoma" w:cs="Tahoma"/>
          <w:sz w:val="20"/>
          <w:szCs w:val="20"/>
        </w:rPr>
        <w:t>i elektronicznego,</w:t>
      </w:r>
    </w:p>
    <w:p w14:paraId="0505D47A" w14:textId="0F333DE3" w:rsidR="00F26737" w:rsidRDefault="00465751" w:rsidP="00247245">
      <w:pPr>
        <w:pStyle w:val="Akapitzlist"/>
        <w:numPr>
          <w:ilvl w:val="0"/>
          <w:numId w:val="168"/>
        </w:numPr>
        <w:autoSpaceDN w:val="0"/>
        <w:adjustRightInd w:val="0"/>
        <w:spacing w:after="120" w:line="240" w:lineRule="auto"/>
        <w:contextualSpacing w:val="0"/>
        <w:jc w:val="both"/>
        <w:rPr>
          <w:rFonts w:ascii="Tahoma" w:hAnsi="Tahoma" w:cs="Tahoma"/>
          <w:sz w:val="20"/>
          <w:szCs w:val="20"/>
        </w:rPr>
      </w:pPr>
      <w:r w:rsidRPr="00465751">
        <w:rPr>
          <w:rFonts w:ascii="Tahoma" w:hAnsi="Tahoma" w:cs="Tahoma"/>
          <w:sz w:val="20"/>
          <w:szCs w:val="20"/>
        </w:rPr>
        <w:t>minimum 1 pojazd przystosowany do przewozu odpadów niebezpiecznych</w:t>
      </w:r>
      <w:r w:rsidR="00F26737" w:rsidRPr="00D655BE">
        <w:rPr>
          <w:rFonts w:ascii="Tahoma" w:hAnsi="Tahoma" w:cs="Tahoma"/>
          <w:sz w:val="20"/>
          <w:szCs w:val="20"/>
        </w:rPr>
        <w:t>.</w:t>
      </w:r>
    </w:p>
    <w:p w14:paraId="6C8D463C" w14:textId="77777777" w:rsidR="006F07F0" w:rsidRDefault="006F07F0" w:rsidP="00D655BE">
      <w:pPr>
        <w:suppressAutoHyphens w:val="0"/>
        <w:overflowPunct/>
        <w:autoSpaceDN w:val="0"/>
        <w:adjustRightInd w:val="0"/>
        <w:ind w:left="600" w:firstLine="200"/>
        <w:jc w:val="both"/>
        <w:textAlignment w:val="auto"/>
        <w:rPr>
          <w:rFonts w:ascii="Tahoma" w:hAnsi="Tahoma" w:cs="Tahoma"/>
          <w:iCs/>
          <w:u w:val="single"/>
        </w:rPr>
      </w:pPr>
    </w:p>
    <w:p w14:paraId="4BB4ED97" w14:textId="15F641FC" w:rsidR="00F26737" w:rsidRPr="00D655BE" w:rsidRDefault="00F26737" w:rsidP="006F07F0">
      <w:pPr>
        <w:suppressAutoHyphens w:val="0"/>
        <w:overflowPunct/>
        <w:autoSpaceDN w:val="0"/>
        <w:adjustRightInd w:val="0"/>
        <w:ind w:left="600" w:firstLine="109"/>
        <w:jc w:val="both"/>
        <w:textAlignment w:val="auto"/>
        <w:rPr>
          <w:rFonts w:ascii="Tahoma" w:hAnsi="Tahoma" w:cs="Tahoma"/>
          <w:iCs/>
          <w:u w:val="single"/>
        </w:rPr>
      </w:pPr>
      <w:r w:rsidRPr="00D655BE">
        <w:rPr>
          <w:rFonts w:ascii="Tahoma" w:hAnsi="Tahoma" w:cs="Tahoma"/>
          <w:iCs/>
          <w:u w:val="single"/>
        </w:rPr>
        <w:t>Uwag</w:t>
      </w:r>
      <w:r w:rsidR="006F07F0">
        <w:rPr>
          <w:rFonts w:ascii="Tahoma" w:hAnsi="Tahoma" w:cs="Tahoma"/>
          <w:iCs/>
          <w:u w:val="single"/>
        </w:rPr>
        <w:t>i</w:t>
      </w:r>
      <w:r w:rsidRPr="00D655BE">
        <w:rPr>
          <w:rFonts w:ascii="Tahoma" w:hAnsi="Tahoma" w:cs="Tahoma"/>
          <w:iCs/>
          <w:u w:val="single"/>
        </w:rPr>
        <w:t xml:space="preserve"> do warunku określonego w pkt 3.</w:t>
      </w:r>
      <w:r w:rsidR="00D655BE" w:rsidRPr="00D655BE">
        <w:rPr>
          <w:rFonts w:ascii="Tahoma" w:hAnsi="Tahoma" w:cs="Tahoma"/>
          <w:iCs/>
          <w:u w:val="single"/>
        </w:rPr>
        <w:t>4</w:t>
      </w:r>
      <w:r w:rsidR="00FF039E">
        <w:rPr>
          <w:rFonts w:ascii="Tahoma" w:hAnsi="Tahoma" w:cs="Tahoma"/>
          <w:iCs/>
          <w:u w:val="single"/>
        </w:rPr>
        <w:t xml:space="preserve"> ppkt 1)</w:t>
      </w:r>
      <w:r w:rsidRPr="00D655BE">
        <w:rPr>
          <w:rFonts w:ascii="Tahoma" w:hAnsi="Tahoma" w:cs="Tahoma"/>
          <w:iCs/>
          <w:u w:val="single"/>
        </w:rPr>
        <w:t xml:space="preserve">: </w:t>
      </w:r>
    </w:p>
    <w:p w14:paraId="06859B06" w14:textId="77777777" w:rsidR="00465751" w:rsidRPr="00465751" w:rsidRDefault="006F07F0" w:rsidP="00247245">
      <w:pPr>
        <w:pStyle w:val="Akapitzlist"/>
        <w:numPr>
          <w:ilvl w:val="0"/>
          <w:numId w:val="166"/>
        </w:numPr>
        <w:autoSpaceDN w:val="0"/>
        <w:adjustRightInd w:val="0"/>
        <w:spacing w:after="240" w:line="240" w:lineRule="auto"/>
        <w:ind w:left="993" w:hanging="284"/>
        <w:jc w:val="both"/>
        <w:rPr>
          <w:rFonts w:ascii="Tahoma" w:hAnsi="Tahoma" w:cs="Tahoma"/>
          <w:sz w:val="20"/>
          <w:szCs w:val="20"/>
        </w:rPr>
      </w:pPr>
      <w:r w:rsidRPr="006F07F0">
        <w:rPr>
          <w:rFonts w:ascii="Tahoma" w:hAnsi="Tahoma" w:cs="Tahoma"/>
          <w:sz w:val="20"/>
          <w:szCs w:val="20"/>
        </w:rPr>
        <w:t xml:space="preserve">Co najmniej 1 pojazd spośród wymienionych w pkt 3.4 ppkt 1) o DCM powyżej 3.5 T, który będzie wykorzystany przy realizacji umowy </w:t>
      </w:r>
      <w:r w:rsidRPr="006F07F0">
        <w:rPr>
          <w:rFonts w:ascii="Tahoma" w:hAnsi="Tahoma" w:cs="Tahoma"/>
          <w:sz w:val="20"/>
          <w:szCs w:val="20"/>
          <w:u w:val="single"/>
        </w:rPr>
        <w:t>był napędzany paliwem alternatywnym</w:t>
      </w:r>
      <w:r w:rsidRPr="006F07F0">
        <w:rPr>
          <w:rFonts w:ascii="Tahoma" w:hAnsi="Tahoma" w:cs="Tahoma"/>
          <w:sz w:val="20"/>
          <w:szCs w:val="20"/>
        </w:rPr>
        <w:t xml:space="preserve">, zgodnie z art. 2 pkt 11 ustawy z dnia 11.01.2018r. o elektromobilności i paliwach alternatywnych, będącej załącznikiem do Obwieszczenia Marszałka Sejmu Rzeczypospolitej Polskiej z dnia 07.04.2022 w sprawie ogłoszenia jednolitego tekstu ustawy o elektromobilności i paliwach </w:t>
      </w:r>
      <w:r w:rsidRPr="00465751">
        <w:rPr>
          <w:rFonts w:ascii="Tahoma" w:hAnsi="Tahoma" w:cs="Tahoma"/>
          <w:sz w:val="20"/>
          <w:szCs w:val="20"/>
        </w:rPr>
        <w:t>alternatywnych (Dz. U. 2022, poz. 1083 ze zm.)</w:t>
      </w:r>
    </w:p>
    <w:p w14:paraId="3807ECB2" w14:textId="142C675A" w:rsidR="00465751" w:rsidRPr="00465751" w:rsidRDefault="00465751" w:rsidP="00247245">
      <w:pPr>
        <w:pStyle w:val="Akapitzlist"/>
        <w:numPr>
          <w:ilvl w:val="0"/>
          <w:numId w:val="166"/>
        </w:numPr>
        <w:autoSpaceDN w:val="0"/>
        <w:adjustRightInd w:val="0"/>
        <w:spacing w:after="240" w:line="240" w:lineRule="auto"/>
        <w:ind w:left="993" w:hanging="284"/>
        <w:jc w:val="both"/>
        <w:rPr>
          <w:rFonts w:ascii="Tahoma" w:hAnsi="Tahoma" w:cs="Tahoma"/>
          <w:sz w:val="20"/>
          <w:szCs w:val="20"/>
        </w:rPr>
      </w:pPr>
      <w:r w:rsidRPr="00465751">
        <w:rPr>
          <w:rFonts w:ascii="Tahoma" w:hAnsi="Tahoma" w:cs="Tahoma"/>
          <w:sz w:val="20"/>
          <w:szCs w:val="20"/>
        </w:rPr>
        <w:t xml:space="preserve">Pojazdy do odbierania odpadów komunalnych muszą spełniać co najmniej wymagania dyrektywy 98/69/EC – norma </w:t>
      </w:r>
      <w:r w:rsidRPr="00247245">
        <w:rPr>
          <w:rFonts w:ascii="Tahoma" w:hAnsi="Tahoma" w:cs="Tahoma"/>
          <w:sz w:val="20"/>
          <w:szCs w:val="20"/>
        </w:rPr>
        <w:t xml:space="preserve">EURO 5 w zakresie dopuszczalnej emisji spalin. Zamawiający nie dopuszcza możliwości wykonywania zamówienia pojazdami nie spełniającymi minimalnej normy emisji spalin EURO 5. </w:t>
      </w:r>
      <w:r w:rsidRPr="00465751">
        <w:rPr>
          <w:rFonts w:ascii="Tahoma" w:hAnsi="Tahoma" w:cs="Tahoma"/>
          <w:sz w:val="20"/>
          <w:szCs w:val="20"/>
        </w:rPr>
        <w:t>W przypadku konieczności zastąpienia pojazdu wskazanego w ofercie innym pojazdem Wykonawca zobowiązany jest przed rozpoczęciem wykonywania usługi tym pojazdem poinformować Zamawiającego o tym fakcie. Równocześnie Wykonawca zobowiązany jest w takiej sytuacji do wykonania usługi pojazdem o parametrach środowiskowych (emisja spalin) nie gorszych aniżeli pojazd wskazany w ofercie.</w:t>
      </w:r>
    </w:p>
    <w:p w14:paraId="10287C9E" w14:textId="77777777" w:rsidR="00371040" w:rsidRPr="00EB60C3" w:rsidRDefault="00371040" w:rsidP="00DE356A">
      <w:pPr>
        <w:pStyle w:val="Nagwek2"/>
        <w:ind w:left="400" w:hanging="400"/>
      </w:pPr>
      <w:r w:rsidRPr="00EB60C3">
        <w:t>Samooczyszczenie</w:t>
      </w:r>
    </w:p>
    <w:p w14:paraId="7C417975" w14:textId="77777777" w:rsidR="007E69F3" w:rsidRPr="00EB60C3" w:rsidRDefault="00371040" w:rsidP="00F50B9E">
      <w:pPr>
        <w:numPr>
          <w:ilvl w:val="1"/>
          <w:numId w:val="9"/>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7E69F3" w:rsidRPr="00EB60C3">
        <w:rPr>
          <w:rFonts w:ascii="Tahoma" w:hAnsi="Tahoma" w:cs="Tahoma"/>
        </w:rPr>
        <w:t>5 ustawy Pzp, jeżeli udowodni zamawiającemu, że spełnił łącznie następujące przesłanki:</w:t>
      </w:r>
    </w:p>
    <w:p w14:paraId="76DD8951"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2BE9E688"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DBDDB" w14:textId="77777777" w:rsidR="007E69F3" w:rsidRPr="00EB60C3" w:rsidRDefault="007E69F3" w:rsidP="008854AA">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26A95B38" w14:textId="77777777" w:rsidR="007E69F3" w:rsidRPr="00EB60C3" w:rsidRDefault="007E69F3" w:rsidP="008854AA">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4A1D32F5"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D38C302"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659E140B"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7C73CE8C" w14:textId="77777777" w:rsidR="007E69F3" w:rsidRPr="00EB60C3" w:rsidRDefault="007E69F3" w:rsidP="008854AA">
      <w:pPr>
        <w:widowControl w:val="0"/>
        <w:numPr>
          <w:ilvl w:val="0"/>
          <w:numId w:val="27"/>
        </w:numPr>
        <w:tabs>
          <w:tab w:val="left" w:pos="900"/>
        </w:tabs>
        <w:suppressAutoHyphens w:val="0"/>
        <w:overflowPunct/>
        <w:autoSpaceDN w:val="0"/>
        <w:adjustRightInd w:val="0"/>
        <w:spacing w:before="11" w:after="240"/>
        <w:ind w:left="1500" w:right="-34" w:hanging="300"/>
        <w:jc w:val="both"/>
        <w:textAlignment w:val="auto"/>
        <w:outlineLvl w:val="0"/>
        <w:rPr>
          <w:rFonts w:ascii="Tahoma" w:hAnsi="Tahoma" w:cs="Tahoma"/>
          <w:spacing w:val="1"/>
        </w:rPr>
      </w:pPr>
      <w:r w:rsidRPr="00EB60C3">
        <w:rPr>
          <w:rFonts w:ascii="Tahoma" w:hAnsi="Tahoma" w:cs="Tahoma"/>
          <w:spacing w:val="1"/>
        </w:rPr>
        <w:lastRenderedPageBreak/>
        <w:t>wprowadził wewnętrzne regulacje dotyczące odpowiedzialności i odszkodowań za nieprzestrzeganie przepisów, wewnętrznych regulacji lub standardów.</w:t>
      </w:r>
    </w:p>
    <w:p w14:paraId="01C7C7ED" w14:textId="77777777" w:rsidR="00625087" w:rsidRDefault="007E69F3" w:rsidP="008854AA">
      <w:pPr>
        <w:pStyle w:val="Akapitzlist"/>
        <w:widowControl w:val="0"/>
        <w:numPr>
          <w:ilvl w:val="0"/>
          <w:numId w:val="28"/>
        </w:numPr>
        <w:tabs>
          <w:tab w:val="left" w:pos="993"/>
        </w:tabs>
        <w:autoSpaceDN w:val="0"/>
        <w:adjustRightInd w:val="0"/>
        <w:spacing w:before="11"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684D7456" w14:textId="77777777" w:rsidR="00625087" w:rsidRPr="00625087" w:rsidRDefault="00625087" w:rsidP="008854AA">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625087">
        <w:rPr>
          <w:rFonts w:ascii="Tahoma" w:hAnsi="Tahoma" w:cs="Tahoma"/>
          <w:sz w:val="20"/>
          <w:szCs w:val="20"/>
        </w:rPr>
        <w:t>Wykluczenie Wykonawcy następuje zgodnie z art. 111 ustawy Pzp.</w:t>
      </w:r>
    </w:p>
    <w:p w14:paraId="7E74EBA5" w14:textId="77777777" w:rsidR="00D9253D" w:rsidRPr="00EB60C3" w:rsidRDefault="007100A8" w:rsidP="00DE356A">
      <w:pPr>
        <w:pStyle w:val="Nagwek2"/>
        <w:ind w:left="400" w:hanging="400"/>
        <w:rPr>
          <w:caps/>
        </w:rPr>
      </w:pPr>
      <w:r>
        <w:t xml:space="preserve">Poleganie na zasobach innych podmiotów, w celu spełnienia warunków udziału </w:t>
      </w:r>
      <w:r w:rsidR="00E749C1">
        <w:br/>
      </w:r>
      <w:r>
        <w:t>w postępowaniu – art. 118 ustawy Pzp</w:t>
      </w:r>
    </w:p>
    <w:p w14:paraId="66811911" w14:textId="77777777" w:rsidR="00D9253D" w:rsidRPr="00EB60C3" w:rsidRDefault="00D9253D" w:rsidP="00580C7A">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Wykonawca może w celu potwierdzenia spełniania warunków udziału w postępowaniu</w:t>
      </w:r>
      <w:r w:rsidR="00580C7A">
        <w:rPr>
          <w:rFonts w:ascii="Tahoma" w:hAnsi="Tahoma" w:cs="Tahoma"/>
          <w:bCs/>
          <w:sz w:val="20"/>
          <w:szCs w:val="20"/>
        </w:rPr>
        <w:t xml:space="preserve">, </w:t>
      </w:r>
      <w:r w:rsidR="00580C7A">
        <w:rPr>
          <w:rFonts w:ascii="Tahoma" w:hAnsi="Tahoma" w:cs="Tahoma"/>
          <w:bCs/>
          <w:sz w:val="20"/>
          <w:szCs w:val="20"/>
        </w:rPr>
        <w:br/>
        <w:t xml:space="preserve">o których mowa w pkt 3.4 rozdziału III swz, </w:t>
      </w:r>
      <w:r w:rsidRPr="00EB60C3">
        <w:rPr>
          <w:rFonts w:ascii="Tahoma" w:hAnsi="Tahoma" w:cs="Tahoma"/>
          <w:bCs/>
          <w:sz w:val="20"/>
          <w:szCs w:val="20"/>
        </w:rPr>
        <w:t xml:space="preserve">w stosownych sytuacjach oraz w odniesieniu do konkretnego zamówienia, lub jego części, polegać na zdolnościach </w:t>
      </w:r>
      <w:r>
        <w:rPr>
          <w:rFonts w:ascii="Tahoma" w:hAnsi="Tahoma" w:cs="Tahoma"/>
          <w:bCs/>
          <w:sz w:val="20"/>
          <w:szCs w:val="20"/>
        </w:rPr>
        <w:t xml:space="preserve">technicznych </w:t>
      </w:r>
      <w:r w:rsidRPr="00EB60C3">
        <w:rPr>
          <w:rFonts w:ascii="Tahoma" w:hAnsi="Tahoma" w:cs="Tahoma"/>
          <w:bCs/>
          <w:sz w:val="20"/>
          <w:szCs w:val="20"/>
        </w:rPr>
        <w:t xml:space="preserve">podmiotów udostępniających zasoby, niezależnie od charakteru prawnego łączących go z nimi stosunków prawnych. </w:t>
      </w:r>
    </w:p>
    <w:p w14:paraId="01AB9266" w14:textId="77777777" w:rsidR="00D9253D" w:rsidRDefault="00D9253D" w:rsidP="008854AA">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Wykonawca, który polega na zdolnościach podmiotów udostępniających zasoby,</w:t>
      </w:r>
      <w:r>
        <w:rPr>
          <w:rFonts w:ascii="Tahoma" w:hAnsi="Tahoma" w:cs="Tahoma"/>
          <w:bCs/>
          <w:sz w:val="20"/>
          <w:szCs w:val="20"/>
        </w:rPr>
        <w:t xml:space="preserve"> </w:t>
      </w:r>
      <w:r>
        <w:rPr>
          <w:rFonts w:ascii="Tahoma" w:hAnsi="Tahoma" w:cs="Tahoma"/>
          <w:bCs/>
          <w:sz w:val="20"/>
          <w:szCs w:val="20"/>
        </w:rPr>
        <w:br/>
      </w:r>
      <w:r w:rsidRPr="007100A8">
        <w:rPr>
          <w:rFonts w:ascii="Tahoma" w:hAnsi="Tahoma" w:cs="Tahoma"/>
          <w:b/>
          <w:bCs/>
          <w:sz w:val="20"/>
          <w:szCs w:val="20"/>
        </w:rPr>
        <w:t>składa, wraz z ofertą:</w:t>
      </w:r>
      <w:r w:rsidRPr="00EB60C3">
        <w:rPr>
          <w:rFonts w:ascii="Tahoma" w:hAnsi="Tahoma" w:cs="Tahoma"/>
          <w:bCs/>
          <w:sz w:val="20"/>
          <w:szCs w:val="20"/>
        </w:rPr>
        <w:t xml:space="preserve"> </w:t>
      </w:r>
    </w:p>
    <w:p w14:paraId="2E1BF1C7" w14:textId="1DA0F1DB" w:rsidR="00D9253D"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
          <w:bCs/>
          <w:sz w:val="20"/>
          <w:szCs w:val="20"/>
        </w:rPr>
        <w:t>zobowiązanie podmiotu udostępniającego zasoby</w:t>
      </w:r>
      <w:r w:rsidRPr="0053432D">
        <w:rPr>
          <w:rFonts w:ascii="Tahoma" w:hAnsi="Tahoma" w:cs="Tahoma"/>
          <w:bCs/>
          <w:sz w:val="20"/>
          <w:szCs w:val="20"/>
        </w:rPr>
        <w:t xml:space="preserve"> (zał. </w:t>
      </w:r>
      <w:r w:rsidR="009468A3">
        <w:rPr>
          <w:rFonts w:ascii="Tahoma" w:hAnsi="Tahoma" w:cs="Tahoma"/>
          <w:bCs/>
          <w:sz w:val="20"/>
          <w:szCs w:val="20"/>
        </w:rPr>
        <w:t>7</w:t>
      </w:r>
      <w:r w:rsidRPr="0053432D">
        <w:rPr>
          <w:rFonts w:ascii="Tahoma" w:hAnsi="Tahoma" w:cs="Tahoma"/>
          <w:bCs/>
          <w:sz w:val="20"/>
          <w:szCs w:val="20"/>
        </w:rPr>
        <w:t xml:space="preserve"> nr do swz) do oddania mu do dyspozycji niezbędnych zasobów na potrzeby realizacji danego zamówienia lub inny podmiotowy środek dowodowy potwierdzający, że wykonawca realizując zamówienie, będzie dysponował niezbędnymi zasobami tych podmiotów,</w:t>
      </w:r>
    </w:p>
    <w:p w14:paraId="011724E8" w14:textId="2F72912B" w:rsidR="00D9253D"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76087B">
        <w:rPr>
          <w:rFonts w:ascii="Tahoma" w:hAnsi="Tahoma" w:cs="Tahoma"/>
          <w:bCs/>
          <w:sz w:val="20"/>
          <w:szCs w:val="20"/>
        </w:rPr>
        <w:t>J</w:t>
      </w:r>
      <w:r w:rsidR="007100A8">
        <w:rPr>
          <w:rFonts w:ascii="Tahoma" w:hAnsi="Tahoma" w:cs="Tahoma"/>
          <w:bCs/>
          <w:sz w:val="20"/>
          <w:szCs w:val="20"/>
        </w:rPr>
        <w:t xml:space="preserve">ednolity </w:t>
      </w:r>
      <w:r w:rsidRPr="0076087B">
        <w:rPr>
          <w:rFonts w:ascii="Tahoma" w:hAnsi="Tahoma" w:cs="Tahoma"/>
          <w:bCs/>
          <w:sz w:val="20"/>
          <w:szCs w:val="20"/>
        </w:rPr>
        <w:t>E</w:t>
      </w:r>
      <w:r w:rsidR="007100A8">
        <w:rPr>
          <w:rFonts w:ascii="Tahoma" w:hAnsi="Tahoma" w:cs="Tahoma"/>
          <w:bCs/>
          <w:sz w:val="20"/>
          <w:szCs w:val="20"/>
        </w:rPr>
        <w:t xml:space="preserve">uropejski </w:t>
      </w:r>
      <w:r w:rsidRPr="0076087B">
        <w:rPr>
          <w:rFonts w:ascii="Tahoma" w:hAnsi="Tahoma" w:cs="Tahoma"/>
          <w:bCs/>
          <w:sz w:val="20"/>
          <w:szCs w:val="20"/>
        </w:rPr>
        <w:t>D</w:t>
      </w:r>
      <w:r w:rsidR="007100A8">
        <w:rPr>
          <w:rFonts w:ascii="Tahoma" w:hAnsi="Tahoma" w:cs="Tahoma"/>
          <w:bCs/>
          <w:sz w:val="20"/>
          <w:szCs w:val="20"/>
        </w:rPr>
        <w:t xml:space="preserve">okument </w:t>
      </w:r>
      <w:r w:rsidRPr="0076087B">
        <w:rPr>
          <w:rFonts w:ascii="Tahoma" w:hAnsi="Tahoma" w:cs="Tahoma"/>
          <w:bCs/>
          <w:sz w:val="20"/>
          <w:szCs w:val="20"/>
        </w:rPr>
        <w:t>Z</w:t>
      </w:r>
      <w:r w:rsidR="007100A8">
        <w:rPr>
          <w:rFonts w:ascii="Tahoma" w:hAnsi="Tahoma" w:cs="Tahoma"/>
          <w:bCs/>
          <w:sz w:val="20"/>
          <w:szCs w:val="20"/>
        </w:rPr>
        <w:t xml:space="preserve">amówienia (JEDZ) dotyczący tego podmiotu, w zakresie </w:t>
      </w:r>
      <w:r w:rsidRPr="0076087B">
        <w:rPr>
          <w:rFonts w:ascii="Tahoma" w:hAnsi="Tahoma" w:cs="Tahoma"/>
          <w:bCs/>
          <w:sz w:val="20"/>
          <w:szCs w:val="20"/>
        </w:rPr>
        <w:t xml:space="preserve"> </w:t>
      </w:r>
      <w:r>
        <w:rPr>
          <w:rFonts w:ascii="Tahoma" w:hAnsi="Tahoma" w:cs="Tahoma"/>
          <w:bCs/>
          <w:sz w:val="20"/>
          <w:szCs w:val="20"/>
        </w:rPr>
        <w:t>podmiotu udostępn</w:t>
      </w:r>
      <w:r w:rsidR="003742FE">
        <w:rPr>
          <w:rFonts w:ascii="Tahoma" w:hAnsi="Tahoma" w:cs="Tahoma"/>
          <w:bCs/>
          <w:sz w:val="20"/>
          <w:szCs w:val="20"/>
        </w:rPr>
        <w:t>iającego zgodnie z rozdziałem</w:t>
      </w:r>
      <w:r w:rsidR="00DE356A">
        <w:rPr>
          <w:rFonts w:ascii="Tahoma" w:hAnsi="Tahoma" w:cs="Tahoma"/>
          <w:bCs/>
          <w:sz w:val="20"/>
          <w:szCs w:val="20"/>
        </w:rPr>
        <w:t xml:space="preserve"> </w:t>
      </w:r>
      <w:r w:rsidR="003742FE">
        <w:rPr>
          <w:rFonts w:ascii="Tahoma" w:hAnsi="Tahoma" w:cs="Tahoma"/>
          <w:bCs/>
          <w:sz w:val="20"/>
          <w:szCs w:val="20"/>
        </w:rPr>
        <w:t>I</w:t>
      </w:r>
      <w:r>
        <w:rPr>
          <w:rFonts w:ascii="Tahoma" w:hAnsi="Tahoma" w:cs="Tahoma"/>
          <w:bCs/>
          <w:sz w:val="20"/>
          <w:szCs w:val="20"/>
        </w:rPr>
        <w:t>V pkt 1.</w:t>
      </w:r>
      <w:r w:rsidR="003742FE">
        <w:rPr>
          <w:rFonts w:ascii="Tahoma" w:hAnsi="Tahoma" w:cs="Tahoma"/>
          <w:bCs/>
          <w:sz w:val="20"/>
          <w:szCs w:val="20"/>
        </w:rPr>
        <w:t>2</w:t>
      </w:r>
      <w:r>
        <w:rPr>
          <w:rFonts w:ascii="Tahoma" w:hAnsi="Tahoma" w:cs="Tahoma"/>
          <w:bCs/>
          <w:sz w:val="20"/>
          <w:szCs w:val="20"/>
        </w:rPr>
        <w:t xml:space="preserve"> swz dotycząc</w:t>
      </w:r>
      <w:r w:rsidR="00580C7A">
        <w:rPr>
          <w:rFonts w:ascii="Tahoma" w:hAnsi="Tahoma" w:cs="Tahoma"/>
          <w:bCs/>
          <w:sz w:val="20"/>
          <w:szCs w:val="20"/>
        </w:rPr>
        <w:t>y</w:t>
      </w:r>
      <w:r>
        <w:rPr>
          <w:rFonts w:ascii="Tahoma" w:hAnsi="Tahoma" w:cs="Tahoma"/>
          <w:bCs/>
          <w:sz w:val="20"/>
          <w:szCs w:val="20"/>
        </w:rPr>
        <w:t xml:space="preserve"> składania formularza JEDZ,</w:t>
      </w:r>
    </w:p>
    <w:p w14:paraId="5937F1DD" w14:textId="426B0D8A" w:rsidR="00C056AF" w:rsidRPr="0076087B" w:rsidRDefault="00C056AF"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Pr>
          <w:rFonts w:ascii="Tahoma" w:hAnsi="Tahoma" w:cs="Tahoma"/>
          <w:bCs/>
          <w:sz w:val="20"/>
          <w:szCs w:val="20"/>
        </w:rPr>
        <w:t xml:space="preserve">Oświadczenie z art. 5K Rozporządzenia Rady UE nr 833/2014 </w:t>
      </w:r>
      <w:r w:rsidR="00FB5357">
        <w:rPr>
          <w:rFonts w:ascii="Tahoma" w:hAnsi="Tahoma" w:cs="Tahoma"/>
          <w:bCs/>
          <w:sz w:val="20"/>
          <w:szCs w:val="20"/>
        </w:rPr>
        <w:t xml:space="preserve">– zał. nr </w:t>
      </w:r>
      <w:r w:rsidR="009468A3">
        <w:rPr>
          <w:rFonts w:ascii="Tahoma" w:hAnsi="Tahoma" w:cs="Tahoma"/>
          <w:bCs/>
          <w:sz w:val="20"/>
          <w:szCs w:val="20"/>
        </w:rPr>
        <w:t>6</w:t>
      </w:r>
      <w:r w:rsidR="00FB5357">
        <w:rPr>
          <w:rFonts w:ascii="Tahoma" w:hAnsi="Tahoma" w:cs="Tahoma"/>
          <w:bCs/>
          <w:sz w:val="20"/>
          <w:szCs w:val="20"/>
        </w:rPr>
        <w:t xml:space="preserve"> do swz,</w:t>
      </w:r>
    </w:p>
    <w:p w14:paraId="6FEF98F1" w14:textId="77777777" w:rsidR="00D9253D" w:rsidRPr="007100A8" w:rsidRDefault="00D9253D" w:rsidP="00F86CDA">
      <w:pPr>
        <w:pStyle w:val="Akapitzlist"/>
        <w:widowControl w:val="0"/>
        <w:numPr>
          <w:ilvl w:val="0"/>
          <w:numId w:val="80"/>
        </w:numPr>
        <w:autoSpaceDN w:val="0"/>
        <w:adjustRightInd w:val="0"/>
        <w:spacing w:before="11" w:line="240" w:lineRule="auto"/>
        <w:ind w:left="1200" w:right="-36" w:hanging="400"/>
        <w:jc w:val="both"/>
        <w:rPr>
          <w:rFonts w:ascii="Tahoma" w:hAnsi="Tahoma" w:cs="Tahoma"/>
          <w:bCs/>
          <w:sz w:val="20"/>
          <w:szCs w:val="20"/>
        </w:rPr>
      </w:pPr>
      <w:r w:rsidRPr="007100A8">
        <w:rPr>
          <w:rFonts w:ascii="Tahoma" w:hAnsi="Tahoma" w:cs="Tahoma"/>
          <w:bCs/>
          <w:sz w:val="20"/>
          <w:szCs w:val="20"/>
        </w:rPr>
        <w:t xml:space="preserve">odpis lub informację z Krajowego Rejestru Sądowego, Centralnej Ewidencji i Informacji </w:t>
      </w:r>
      <w:r w:rsidRPr="007100A8">
        <w:rPr>
          <w:rFonts w:ascii="Tahoma" w:hAnsi="Tahoma" w:cs="Tahoma"/>
          <w:bCs/>
          <w:sz w:val="20"/>
          <w:szCs w:val="20"/>
        </w:rPr>
        <w:br/>
        <w:t xml:space="preserve">o Działalności Gospodarczej lub innego właściwego rejestru w celu potwierdzenia, że osoba działająca w imieniu podmiotu udostępniającego zasoby na zasadach określonych w art. 118 ustawy Pzp jest umocowana do jego reprezentowania. </w:t>
      </w:r>
    </w:p>
    <w:p w14:paraId="55CB4C63" w14:textId="77777777" w:rsidR="00D9253D" w:rsidRPr="00EB60C3" w:rsidRDefault="00D9253D" w:rsidP="008854AA">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pkt </w:t>
      </w:r>
      <w:r w:rsidR="007100A8">
        <w:rPr>
          <w:rFonts w:ascii="Tahoma" w:hAnsi="Tahoma" w:cs="Tahoma"/>
          <w:bCs/>
          <w:sz w:val="20"/>
          <w:szCs w:val="20"/>
        </w:rPr>
        <w:t>5</w:t>
      </w:r>
      <w:r w:rsidRPr="00EB60C3">
        <w:rPr>
          <w:rFonts w:ascii="Tahoma" w:hAnsi="Tahoma" w:cs="Tahoma"/>
          <w:bCs/>
          <w:sz w:val="20"/>
          <w:szCs w:val="20"/>
        </w:rPr>
        <w:t>.</w:t>
      </w:r>
      <w:r w:rsidR="00191AC0">
        <w:rPr>
          <w:rFonts w:ascii="Tahoma" w:hAnsi="Tahoma" w:cs="Tahoma"/>
          <w:bCs/>
          <w:sz w:val="20"/>
          <w:szCs w:val="20"/>
        </w:rPr>
        <w:t>2</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33E5A7D" w14:textId="77777777" w:rsidR="00D9253D"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3A225629" w14:textId="77777777" w:rsidR="00D9253D" w:rsidRPr="001A59F1" w:rsidRDefault="00D9253D" w:rsidP="008854AA">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w:t>
      </w:r>
      <w:r w:rsidR="00580C7A">
        <w:rPr>
          <w:rFonts w:ascii="Tahoma" w:hAnsi="Tahoma" w:cs="Tahoma"/>
        </w:rPr>
        <w:t>oby przy wykonywaniu zamówienia.</w:t>
      </w:r>
    </w:p>
    <w:p w14:paraId="52503A56" w14:textId="516C8980" w:rsidR="00D9253D" w:rsidRPr="00580C7A" w:rsidRDefault="00D9253D">
      <w:pPr>
        <w:pStyle w:val="Akapitzlist"/>
        <w:widowControl w:val="0"/>
        <w:numPr>
          <w:ilvl w:val="1"/>
          <w:numId w:val="105"/>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Zamawiający oceni, czy udostępniane Wykonawcy przez podmioty udostępniające zasoby zdolności </w:t>
      </w:r>
      <w:r>
        <w:rPr>
          <w:rFonts w:ascii="Tahoma" w:hAnsi="Tahoma" w:cs="Tahoma"/>
          <w:bCs/>
          <w:sz w:val="20"/>
          <w:szCs w:val="20"/>
        </w:rPr>
        <w:t>techniczne</w:t>
      </w:r>
      <w:r w:rsidRPr="00EB60C3">
        <w:rPr>
          <w:rFonts w:ascii="Tahoma" w:hAnsi="Tahoma" w:cs="Tahoma"/>
          <w:bCs/>
          <w:sz w:val="20"/>
          <w:szCs w:val="20"/>
        </w:rPr>
        <w:t xml:space="preserve">, pozwalają na wykazanie przez wykonawcę spełniania warunków udziału w postępowaniu, o których mowa w </w:t>
      </w:r>
      <w:r w:rsidRPr="0076087B">
        <w:rPr>
          <w:rFonts w:ascii="Tahoma" w:hAnsi="Tahoma" w:cs="Tahoma"/>
          <w:bCs/>
          <w:sz w:val="20"/>
          <w:szCs w:val="20"/>
        </w:rPr>
        <w:t>pkt 3</w:t>
      </w:r>
      <w:r w:rsidR="00580C7A">
        <w:rPr>
          <w:rFonts w:ascii="Tahoma" w:hAnsi="Tahoma" w:cs="Tahoma"/>
          <w:bCs/>
          <w:sz w:val="20"/>
          <w:szCs w:val="20"/>
        </w:rPr>
        <w:t>.4</w:t>
      </w:r>
      <w:r w:rsidRPr="0076087B">
        <w:rPr>
          <w:rFonts w:ascii="Tahoma" w:hAnsi="Tahoma" w:cs="Tahoma"/>
          <w:bCs/>
          <w:sz w:val="20"/>
          <w:szCs w:val="20"/>
        </w:rPr>
        <w:t xml:space="preserve"> rozdziału III swz,</w:t>
      </w:r>
      <w:r w:rsidRPr="00EB60C3">
        <w:rPr>
          <w:rFonts w:ascii="Tahoma" w:hAnsi="Tahoma" w:cs="Tahoma"/>
          <w:bCs/>
          <w:sz w:val="20"/>
          <w:szCs w:val="20"/>
        </w:rPr>
        <w:t xml:space="preserve"> a także zbada, czy nie zachodzą wobec tego podmiotu podstawy wykluczenia, które zostały </w:t>
      </w:r>
      <w:r w:rsidR="00191AC0">
        <w:rPr>
          <w:rFonts w:ascii="Tahoma" w:hAnsi="Tahoma" w:cs="Tahoma"/>
          <w:bCs/>
          <w:sz w:val="20"/>
          <w:szCs w:val="20"/>
        </w:rPr>
        <w:t>przewidziane względem wykonawcy w swz w pkt 2 rozdziału III.</w:t>
      </w:r>
    </w:p>
    <w:p w14:paraId="6ADACE1B" w14:textId="77777777" w:rsidR="00D9253D" w:rsidRDefault="00D9253D" w:rsidP="008854AA">
      <w:pPr>
        <w:pStyle w:val="Akapitzlist"/>
        <w:widowControl w:val="0"/>
        <w:numPr>
          <w:ilvl w:val="1"/>
          <w:numId w:val="32"/>
        </w:numPr>
        <w:autoSpaceDN w:val="0"/>
        <w:adjustRightInd w:val="0"/>
        <w:spacing w:before="11" w:line="240" w:lineRule="auto"/>
        <w:ind w:left="800" w:right="-36" w:hanging="600"/>
        <w:jc w:val="both"/>
        <w:rPr>
          <w:rFonts w:ascii="Tahoma" w:hAnsi="Tahoma" w:cs="Tahoma"/>
          <w:bCs/>
          <w:sz w:val="20"/>
          <w:szCs w:val="20"/>
        </w:rPr>
      </w:pPr>
      <w:r>
        <w:rPr>
          <w:rFonts w:ascii="Tahoma" w:hAnsi="Tahoma" w:cs="Tahoma"/>
          <w:bCs/>
          <w:sz w:val="20"/>
          <w:szCs w:val="20"/>
        </w:rPr>
        <w:t xml:space="preserve">Jeżeli zdolności </w:t>
      </w:r>
      <w:r w:rsidR="00580C7A">
        <w:rPr>
          <w:rFonts w:ascii="Tahoma" w:hAnsi="Tahoma" w:cs="Tahoma"/>
          <w:bCs/>
          <w:sz w:val="20"/>
          <w:szCs w:val="20"/>
        </w:rPr>
        <w:t>techniczne</w:t>
      </w:r>
      <w:r>
        <w:rPr>
          <w:rFonts w:ascii="Tahoma" w:hAnsi="Tahoma" w:cs="Tahoma"/>
          <w:bCs/>
          <w:sz w:val="20"/>
          <w:szCs w:val="20"/>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721CBFB" w14:textId="77777777" w:rsidR="00D9253D" w:rsidRPr="00271B84" w:rsidRDefault="00D9253D" w:rsidP="008854AA">
      <w:pPr>
        <w:pStyle w:val="Akapitzlist"/>
        <w:widowControl w:val="0"/>
        <w:numPr>
          <w:ilvl w:val="1"/>
          <w:numId w:val="32"/>
        </w:numPr>
        <w:autoSpaceDN w:val="0"/>
        <w:adjustRightInd w:val="0"/>
        <w:spacing w:before="11" w:line="240" w:lineRule="auto"/>
        <w:ind w:left="800" w:right="-36" w:hanging="600"/>
        <w:jc w:val="both"/>
        <w:rPr>
          <w:rFonts w:ascii="Tahoma" w:hAnsi="Tahoma" w:cs="Tahoma"/>
          <w:bCs/>
          <w:sz w:val="20"/>
          <w:szCs w:val="20"/>
          <w:u w:val="single"/>
        </w:rPr>
      </w:pPr>
      <w:r w:rsidRPr="00271B84">
        <w:rPr>
          <w:rFonts w:ascii="Tahoma" w:hAnsi="Tahoma" w:cs="Tahoma"/>
          <w:bCs/>
          <w:sz w:val="20"/>
          <w:szCs w:val="20"/>
          <w:u w:val="single"/>
        </w:rPr>
        <w:t>Wykonawca nie może po upływie terminu składania ofert, powoływać się na zdolności podmiotów udostępniających zasoby, jeżeli na etapie składania ofert nie polegał on w danym zakresie na zdolności lub sytuację podmiotów udostępniających zasoby.</w:t>
      </w:r>
    </w:p>
    <w:p w14:paraId="169B44DC" w14:textId="77777777" w:rsidR="00D611CC" w:rsidRDefault="00D611CC" w:rsidP="00E749C1">
      <w:pPr>
        <w:pStyle w:val="Nagwek1"/>
        <w:spacing w:after="120"/>
        <w:jc w:val="both"/>
      </w:pPr>
      <w:r w:rsidRPr="00EB60C3">
        <w:t>PODMIOTOWE ŚRODKI DOWODOWE</w:t>
      </w:r>
      <w:r w:rsidR="00107AC1">
        <w:t xml:space="preserve"> </w:t>
      </w:r>
      <w:r w:rsidRPr="00EB60C3">
        <w:t>ORAZ INNE OŚWIADCZENIA I DOKUMENTY</w:t>
      </w:r>
    </w:p>
    <w:p w14:paraId="5DAD7C3E" w14:textId="77777777" w:rsidR="00271B84" w:rsidRDefault="00271B84">
      <w:pPr>
        <w:pStyle w:val="Nagwek2"/>
        <w:numPr>
          <w:ilvl w:val="0"/>
          <w:numId w:val="114"/>
        </w:numPr>
        <w:spacing w:after="120"/>
        <w:ind w:left="403" w:hanging="403"/>
      </w:pPr>
      <w:r w:rsidRPr="00EB60C3">
        <w:t xml:space="preserve">Dokumenty i oświadczenia </w:t>
      </w:r>
      <w:r>
        <w:t xml:space="preserve">składane </w:t>
      </w:r>
      <w:r w:rsidRPr="00EB60C3">
        <w:t>wraz z ofertą:</w:t>
      </w:r>
    </w:p>
    <w:p w14:paraId="63844BEF" w14:textId="77777777" w:rsidR="00271B84" w:rsidRPr="00271B84" w:rsidRDefault="00271B84">
      <w:pPr>
        <w:pStyle w:val="Akapitzlist"/>
        <w:numPr>
          <w:ilvl w:val="0"/>
          <w:numId w:val="150"/>
        </w:numPr>
        <w:spacing w:after="120" w:line="240" w:lineRule="auto"/>
        <w:ind w:left="800" w:hanging="600"/>
        <w:jc w:val="both"/>
        <w:rPr>
          <w:rFonts w:ascii="Tahoma" w:hAnsi="Tahoma" w:cs="Tahoma"/>
          <w:sz w:val="20"/>
          <w:szCs w:val="20"/>
        </w:rPr>
      </w:pPr>
      <w:r w:rsidRPr="00271B84">
        <w:rPr>
          <w:rFonts w:ascii="Tahoma" w:hAnsi="Tahoma" w:cs="Tahoma"/>
          <w:sz w:val="20"/>
          <w:szCs w:val="20"/>
        </w:rPr>
        <w:t xml:space="preserve">Oferta wraz z załącznikami musi być złożona za pośrednictwem Platformy przetargowej pod rygorem nieważności w formie elektronicznej. </w:t>
      </w:r>
    </w:p>
    <w:p w14:paraId="656201DD" w14:textId="77777777" w:rsidR="00271B84" w:rsidRPr="00CB7ABB" w:rsidRDefault="00271B84" w:rsidP="00271B84">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Pr>
          <w:rFonts w:ascii="Tahoma" w:hAnsi="Tahoma" w:cs="Tahoma"/>
          <w:b/>
        </w:rPr>
        <w:t>3</w:t>
      </w:r>
      <w:r w:rsidRPr="00CB7ABB">
        <w:rPr>
          <w:rFonts w:ascii="Tahoma" w:hAnsi="Tahoma" w:cs="Tahoma"/>
          <w:b/>
        </w:rPr>
        <w:t xml:space="preserve"> do swz </w:t>
      </w:r>
      <w:r w:rsidRPr="00CB7ABB">
        <w:rPr>
          <w:rFonts w:ascii="Tahoma" w:hAnsi="Tahoma" w:cs="Tahoma"/>
        </w:rPr>
        <w:t>(formularz oferty)</w:t>
      </w:r>
      <w:r>
        <w:rPr>
          <w:rFonts w:ascii="Tahoma" w:hAnsi="Tahoma" w:cs="Tahoma"/>
        </w:rPr>
        <w:t>.</w:t>
      </w:r>
    </w:p>
    <w:p w14:paraId="7BEE66A7" w14:textId="77777777" w:rsidR="00271B84" w:rsidRDefault="00271B84" w:rsidP="00271B84">
      <w:pPr>
        <w:tabs>
          <w:tab w:val="left" w:pos="0"/>
        </w:tabs>
        <w:suppressAutoHyphens w:val="0"/>
        <w:overflowPunct/>
        <w:autoSpaceDN w:val="0"/>
        <w:adjustRightInd w:val="0"/>
        <w:spacing w:after="120"/>
        <w:ind w:left="403" w:hanging="203"/>
        <w:jc w:val="both"/>
        <w:textAlignment w:val="auto"/>
        <w:rPr>
          <w:rFonts w:ascii="Tahoma" w:hAnsi="Tahoma" w:cs="Tahoma"/>
          <w:b/>
        </w:rPr>
      </w:pPr>
      <w:r>
        <w:rPr>
          <w:rFonts w:ascii="Tahoma" w:hAnsi="Tahoma" w:cs="Tahoma"/>
          <w:b/>
        </w:rPr>
        <w:t>Wraz z ofertą należy złożyć:</w:t>
      </w:r>
    </w:p>
    <w:p w14:paraId="03E5200A" w14:textId="77777777" w:rsidR="00271B84" w:rsidRPr="00AC3791" w:rsidRDefault="00271B84">
      <w:pPr>
        <w:pStyle w:val="Akapitzlist"/>
        <w:numPr>
          <w:ilvl w:val="0"/>
          <w:numId w:val="150"/>
        </w:numPr>
        <w:tabs>
          <w:tab w:val="left" w:pos="0"/>
          <w:tab w:val="left" w:pos="800"/>
        </w:tabs>
        <w:autoSpaceDN w:val="0"/>
        <w:adjustRightInd w:val="0"/>
        <w:spacing w:after="120" w:line="240" w:lineRule="auto"/>
        <w:ind w:left="800" w:hanging="600"/>
        <w:jc w:val="both"/>
        <w:rPr>
          <w:rFonts w:ascii="Tahoma" w:hAnsi="Tahoma" w:cs="Tahoma"/>
          <w:b/>
          <w:sz w:val="20"/>
          <w:szCs w:val="20"/>
        </w:rPr>
      </w:pPr>
      <w:r w:rsidRPr="00D90CF7">
        <w:rPr>
          <w:rFonts w:ascii="Tahoma" w:eastAsia="Arial" w:hAnsi="Tahoma" w:cs="Tahoma"/>
          <w:b/>
          <w:color w:val="000000"/>
          <w:sz w:val="20"/>
          <w:szCs w:val="20"/>
        </w:rPr>
        <w:lastRenderedPageBreak/>
        <w:t>Oświadczenie, o którym mowa w art. 125 ust. 1 ustawy Pzp</w:t>
      </w:r>
      <w:r w:rsidRPr="00AC3791">
        <w:rPr>
          <w:rFonts w:ascii="Tahoma" w:eastAsia="Arial" w:hAnsi="Tahoma" w:cs="Tahoma"/>
          <w:color w:val="000000"/>
          <w:sz w:val="20"/>
          <w:szCs w:val="20"/>
        </w:rPr>
        <w:t xml:space="preserve"> </w:t>
      </w:r>
      <w:r>
        <w:rPr>
          <w:rFonts w:ascii="Tahoma" w:eastAsia="Arial" w:hAnsi="Tahoma" w:cs="Tahoma"/>
          <w:color w:val="000000"/>
          <w:sz w:val="20"/>
          <w:szCs w:val="20"/>
        </w:rPr>
        <w:t xml:space="preserve">- </w:t>
      </w:r>
      <w:r>
        <w:rPr>
          <w:rFonts w:ascii="Tahoma" w:eastAsia="TTE19DFB28t00" w:hAnsi="Tahoma" w:cs="Tahoma"/>
          <w:color w:val="000000"/>
          <w:sz w:val="20"/>
          <w:szCs w:val="20"/>
        </w:rPr>
        <w:t xml:space="preserve">Jednolity Europejski Dokument Zamówienia (JEDZ) sporządzony zgodnie ze wzorem standardowego formularza określonego w rozporządzeniu wykonawczym Komisji (UE) 2016/7 z dnia 5 stycznia 2016r. ustanawiającym standardowy formularz jednolitego europejskiego dokumentu zamówienia (Dz. Urz. UE L 3 z 06.01.2016r, str. 16) </w:t>
      </w:r>
      <w:r w:rsidRPr="00AC3791">
        <w:rPr>
          <w:rFonts w:ascii="Tahoma" w:eastAsia="TTE19DFB28t00" w:hAnsi="Tahoma" w:cs="Tahoma"/>
          <w:color w:val="000000"/>
          <w:sz w:val="20"/>
          <w:szCs w:val="20"/>
        </w:rPr>
        <w:t xml:space="preserve">– </w:t>
      </w:r>
      <w:r w:rsidRPr="003971CB">
        <w:rPr>
          <w:rFonts w:ascii="Tahoma" w:eastAsia="TTE19DFB28t00" w:hAnsi="Tahoma" w:cs="Tahoma"/>
          <w:b/>
          <w:color w:val="000000"/>
          <w:sz w:val="20"/>
          <w:szCs w:val="20"/>
        </w:rPr>
        <w:t xml:space="preserve">zał. nr 4a  </w:t>
      </w:r>
      <w:r>
        <w:rPr>
          <w:rFonts w:ascii="Tahoma" w:eastAsia="TTE19DFB28t00" w:hAnsi="Tahoma" w:cs="Tahoma"/>
          <w:b/>
          <w:color w:val="000000"/>
          <w:sz w:val="20"/>
          <w:szCs w:val="20"/>
        </w:rPr>
        <w:t xml:space="preserve">lub 4 </w:t>
      </w:r>
      <w:r w:rsidRPr="003971CB">
        <w:rPr>
          <w:rFonts w:ascii="Tahoma" w:eastAsia="TTE19DFB28t00" w:hAnsi="Tahoma" w:cs="Tahoma"/>
          <w:b/>
          <w:color w:val="000000"/>
          <w:sz w:val="20"/>
          <w:szCs w:val="20"/>
        </w:rPr>
        <w:t>do swz.</w:t>
      </w:r>
      <w:r w:rsidRPr="00AC3791">
        <w:rPr>
          <w:rFonts w:ascii="Tahoma" w:eastAsia="TTE19DFB28t00" w:hAnsi="Tahoma" w:cs="Tahoma"/>
          <w:color w:val="000000"/>
          <w:sz w:val="20"/>
          <w:szCs w:val="20"/>
        </w:rPr>
        <w:t xml:space="preserve"> </w:t>
      </w:r>
    </w:p>
    <w:p w14:paraId="080ACD6B" w14:textId="77777777" w:rsidR="00271B84" w:rsidRPr="00EB60C3" w:rsidRDefault="00271B84" w:rsidP="00271B84">
      <w:pPr>
        <w:tabs>
          <w:tab w:val="left" w:pos="0"/>
        </w:tabs>
        <w:suppressAutoHyphens w:val="0"/>
        <w:overflowPunct/>
        <w:autoSpaceDN w:val="0"/>
        <w:adjustRightInd w:val="0"/>
        <w:spacing w:after="120"/>
        <w:ind w:left="800"/>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w:t>
      </w:r>
      <w:r>
        <w:rPr>
          <w:rFonts w:ascii="Tahoma" w:eastAsia="TTE19DFB28t00" w:hAnsi="Tahoma" w:cs="Tahoma"/>
          <w:color w:val="000000"/>
        </w:rPr>
        <w:t>a</w:t>
      </w:r>
      <w:r w:rsidRPr="00EB60C3">
        <w:rPr>
          <w:rFonts w:ascii="Tahoma" w:eastAsia="TTE19DFB28t00" w:hAnsi="Tahoma" w:cs="Tahoma"/>
          <w:color w:val="000000"/>
        </w:rPr>
        <w:t xml:space="preserve"> warunków udziału w postępowaniu, na dzień składania ofert, tymczasowo zastępujący wymagane przez zamawiającego podmiotowe środki dowodowe, </w:t>
      </w:r>
      <w:r>
        <w:rPr>
          <w:rFonts w:ascii="Tahoma" w:eastAsia="TTE19DFB28t00" w:hAnsi="Tahoma" w:cs="Tahoma"/>
          <w:color w:val="000000"/>
        </w:rPr>
        <w:t>wskazane</w:t>
      </w:r>
      <w:r w:rsidRPr="00EB60C3">
        <w:rPr>
          <w:rFonts w:ascii="Tahoma" w:eastAsia="TTE19DFB28t00" w:hAnsi="Tahoma" w:cs="Tahoma"/>
          <w:color w:val="000000"/>
        </w:rPr>
        <w:t xml:space="preserve"> w </w:t>
      </w:r>
      <w:r>
        <w:rPr>
          <w:rFonts w:ascii="Tahoma" w:eastAsia="TTE19DFB28t00" w:hAnsi="Tahoma" w:cs="Tahoma"/>
          <w:color w:val="000000"/>
        </w:rPr>
        <w:t>SWZ.</w:t>
      </w:r>
    </w:p>
    <w:p w14:paraId="217734AD" w14:textId="77777777" w:rsidR="00271B84" w:rsidRPr="009F164B" w:rsidRDefault="00271B84" w:rsidP="00271B84">
      <w:pPr>
        <w:spacing w:after="120"/>
        <w:ind w:left="800"/>
        <w:jc w:val="both"/>
        <w:rPr>
          <w:rFonts w:ascii="Tahoma" w:hAnsi="Tahoma" w:cs="Tahoma"/>
        </w:rPr>
      </w:pPr>
      <w:r w:rsidRPr="009F164B">
        <w:rPr>
          <w:rFonts w:ascii="Tahoma" w:hAnsi="Tahoma" w:cs="Tahoma"/>
        </w:rPr>
        <w:t xml:space="preserve">Wykonawca może przygotować JEDZ w wordzie – zał. nr 4a do SWZ lub </w:t>
      </w:r>
      <w:r w:rsidRPr="009F164B">
        <w:rPr>
          <w:rFonts w:ascii="Tahoma" w:hAnsi="Tahoma" w:cs="Tahoma"/>
        </w:rPr>
        <w:br/>
        <w:t>z wykorzystaniem narzędzia ESPD – zał. nr 4 do SWZ</w:t>
      </w:r>
      <w:r>
        <w:rPr>
          <w:rFonts w:ascii="Tahoma" w:hAnsi="Tahoma" w:cs="Tahoma"/>
        </w:rPr>
        <w:t xml:space="preserve">. </w:t>
      </w:r>
    </w:p>
    <w:p w14:paraId="752C8A2A" w14:textId="77777777" w:rsidR="00271B84" w:rsidRPr="00D54A60" w:rsidRDefault="00271B84" w:rsidP="00271B84">
      <w:pPr>
        <w:spacing w:after="120"/>
        <w:ind w:left="800"/>
        <w:jc w:val="both"/>
        <w:rPr>
          <w:rFonts w:ascii="Tahoma" w:hAnsi="Tahoma" w:cs="Tahoma"/>
          <w:u w:val="single"/>
        </w:rPr>
      </w:pPr>
      <w:r w:rsidRPr="00D54A60">
        <w:rPr>
          <w:rFonts w:ascii="Tahoma" w:hAnsi="Tahoma" w:cs="Tahoma"/>
          <w:u w:val="single"/>
        </w:rPr>
        <w:t>W celu wypełnienia oświadczenia w formie JEDZ z wykorzystaniem narzędzia ESP,  wykonawca powinien wykonać kolejno następujące czynności:</w:t>
      </w:r>
    </w:p>
    <w:p w14:paraId="48BD6BBD" w14:textId="77777777" w:rsidR="00271B84" w:rsidRDefault="00271B84">
      <w:pPr>
        <w:pStyle w:val="Akapitzlist"/>
        <w:numPr>
          <w:ilvl w:val="0"/>
          <w:numId w:val="89"/>
        </w:numPr>
        <w:tabs>
          <w:tab w:val="left" w:pos="1100"/>
        </w:tabs>
        <w:spacing w:after="240" w:line="240" w:lineRule="auto"/>
        <w:ind w:left="1100" w:hanging="300"/>
        <w:jc w:val="both"/>
        <w:rPr>
          <w:rFonts w:ascii="Tahoma" w:hAnsi="Tahoma" w:cs="Tahoma"/>
          <w:sz w:val="20"/>
          <w:szCs w:val="20"/>
        </w:rPr>
      </w:pPr>
      <w:r w:rsidRPr="009F164B">
        <w:rPr>
          <w:rFonts w:ascii="Tahoma" w:hAnsi="Tahoma" w:cs="Tahoma"/>
          <w:sz w:val="20"/>
          <w:szCs w:val="20"/>
        </w:rPr>
        <w:t>pobrać plik w formacie .xml ze strony Zamawiającego – stanowiący zał. nr 4 do SWZ, który po zaimportowaniu do narzędzia dostępnego pod adresem: https://espd.uzp.gov.pl umożliwi wypełnienie JEDZ za pomocą powyższego narzędzia i w zakresie wskazanym przez zamawiającego</w:t>
      </w:r>
      <w:r>
        <w:rPr>
          <w:rFonts w:ascii="Tahoma" w:hAnsi="Tahoma" w:cs="Tahoma"/>
          <w:sz w:val="20"/>
          <w:szCs w:val="20"/>
        </w:rPr>
        <w:t>,</w:t>
      </w:r>
      <w:r w:rsidRPr="009F164B">
        <w:rPr>
          <w:rFonts w:ascii="Tahoma" w:hAnsi="Tahoma" w:cs="Tahoma"/>
          <w:sz w:val="20"/>
          <w:szCs w:val="20"/>
        </w:rPr>
        <w:t xml:space="preserve"> </w:t>
      </w:r>
    </w:p>
    <w:p w14:paraId="25DAFC84"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wskazać, że podmiot korzystający z narzędzia jest Wykonawcą,</w:t>
      </w:r>
    </w:p>
    <w:p w14:paraId="5D161909"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zaznaczyć czynność zaimportowania ESPD,</w:t>
      </w:r>
    </w:p>
    <w:p w14:paraId="33CB5A3E" w14:textId="77777777" w:rsidR="00271B84" w:rsidRDefault="00271B84">
      <w:pPr>
        <w:pStyle w:val="Akapitzlist"/>
        <w:numPr>
          <w:ilvl w:val="0"/>
          <w:numId w:val="89"/>
        </w:numPr>
        <w:tabs>
          <w:tab w:val="left" w:pos="1100"/>
        </w:tabs>
        <w:spacing w:after="240" w:line="240" w:lineRule="auto"/>
        <w:ind w:left="800" w:firstLine="0"/>
        <w:jc w:val="both"/>
        <w:rPr>
          <w:rFonts w:ascii="Tahoma" w:hAnsi="Tahoma" w:cs="Tahoma"/>
          <w:sz w:val="20"/>
          <w:szCs w:val="20"/>
        </w:rPr>
      </w:pPr>
      <w:r>
        <w:rPr>
          <w:rFonts w:ascii="Tahoma" w:hAnsi="Tahoma" w:cs="Tahoma"/>
          <w:sz w:val="20"/>
          <w:szCs w:val="20"/>
        </w:rPr>
        <w:t>załadować pobrany plik i przejść do wypełnienia JEDZ,</w:t>
      </w:r>
    </w:p>
    <w:p w14:paraId="1B51CC8D" w14:textId="77777777" w:rsidR="00271B84" w:rsidRPr="009F164B" w:rsidRDefault="00271B84">
      <w:pPr>
        <w:pStyle w:val="Akapitzlist"/>
        <w:numPr>
          <w:ilvl w:val="0"/>
          <w:numId w:val="89"/>
        </w:numPr>
        <w:tabs>
          <w:tab w:val="left" w:pos="1100"/>
        </w:tabs>
        <w:spacing w:after="240" w:line="240" w:lineRule="auto"/>
        <w:ind w:left="1100" w:hanging="300"/>
        <w:jc w:val="both"/>
        <w:rPr>
          <w:rFonts w:ascii="Tahoma" w:hAnsi="Tahoma" w:cs="Tahoma"/>
          <w:sz w:val="20"/>
          <w:szCs w:val="20"/>
        </w:rPr>
      </w:pPr>
      <w:r>
        <w:rPr>
          <w:rFonts w:ascii="Tahoma" w:hAnsi="Tahoma" w:cs="Tahoma"/>
          <w:sz w:val="20"/>
          <w:szCs w:val="20"/>
        </w:rPr>
        <w:t xml:space="preserve">wypełniony i zapisany na dysku (exportuj) formularz należy podpisać kwalifikowanym podpisem elektronicznym. </w:t>
      </w:r>
    </w:p>
    <w:p w14:paraId="2C20F066" w14:textId="77777777" w:rsidR="00271B84" w:rsidRDefault="00271B84" w:rsidP="00271B84">
      <w:pPr>
        <w:tabs>
          <w:tab w:val="left" w:pos="0"/>
        </w:tabs>
        <w:suppressAutoHyphens w:val="0"/>
        <w:overflowPunct/>
        <w:autoSpaceDN w:val="0"/>
        <w:adjustRightInd w:val="0"/>
        <w:ind w:left="800"/>
        <w:textAlignment w:val="auto"/>
        <w:rPr>
          <w:rFonts w:ascii="Tahoma" w:eastAsia="TTE19DFB28t00" w:hAnsi="Tahoma" w:cs="Tahoma"/>
          <w:color w:val="000000"/>
        </w:rPr>
      </w:pPr>
      <w:r w:rsidRPr="007C3309">
        <w:rPr>
          <w:rFonts w:ascii="Tahoma" w:eastAsia="TTE19DFB28t00" w:hAnsi="Tahoma" w:cs="Tahoma"/>
          <w:color w:val="000000"/>
        </w:rPr>
        <w:t>Na stronie internetowej:</w:t>
      </w:r>
      <w:r>
        <w:rPr>
          <w:rFonts w:ascii="Tahoma" w:eastAsia="TTE19DFB28t00" w:hAnsi="Tahoma" w:cs="Tahoma"/>
          <w:color w:val="000000"/>
        </w:rPr>
        <w:t xml:space="preserve"> </w:t>
      </w:r>
    </w:p>
    <w:p w14:paraId="06B35538" w14:textId="77777777" w:rsidR="00271B84" w:rsidRPr="0031136C" w:rsidRDefault="00271B84" w:rsidP="00271B84">
      <w:pPr>
        <w:tabs>
          <w:tab w:val="left" w:pos="0"/>
        </w:tabs>
        <w:suppressAutoHyphens w:val="0"/>
        <w:overflowPunct/>
        <w:autoSpaceDN w:val="0"/>
        <w:adjustRightInd w:val="0"/>
        <w:ind w:left="800"/>
        <w:textAlignment w:val="auto"/>
        <w:rPr>
          <w:rFonts w:ascii="Tahoma" w:eastAsia="TTE19DFB28t00" w:hAnsi="Tahoma" w:cs="Tahoma"/>
          <w:color w:val="000000"/>
          <w:sz w:val="2"/>
          <w:szCs w:val="2"/>
        </w:rPr>
      </w:pPr>
    </w:p>
    <w:p w14:paraId="28D908DB" w14:textId="77777777" w:rsidR="00271B84" w:rsidRPr="007C3309" w:rsidRDefault="00000000" w:rsidP="00271B84">
      <w:pPr>
        <w:tabs>
          <w:tab w:val="left" w:pos="0"/>
        </w:tabs>
        <w:suppressAutoHyphens w:val="0"/>
        <w:overflowPunct/>
        <w:autoSpaceDN w:val="0"/>
        <w:adjustRightInd w:val="0"/>
        <w:ind w:left="800"/>
        <w:jc w:val="both"/>
        <w:textAlignment w:val="auto"/>
        <w:rPr>
          <w:rFonts w:ascii="Tahoma" w:eastAsia="TTE19DFB28t00" w:hAnsi="Tahoma" w:cs="Tahoma"/>
          <w:color w:val="000000"/>
        </w:rPr>
      </w:pPr>
      <w:hyperlink r:id="rId14" w:history="1">
        <w:r w:rsidR="00271B84" w:rsidRPr="007C3309">
          <w:rPr>
            <w:rStyle w:val="Hipercze"/>
            <w:rFonts w:ascii="Tahoma" w:eastAsia="TTE19DFB28t00" w:hAnsi="Tahoma" w:cs="Tahoma"/>
          </w:rPr>
          <w:t>https://www.uzp.gov.pl/__data/assets/pdf_file/0026/45557/Jednolity-Europejski-Dokument-Zamowienia-instrukcja-2021.01.20.pdf</w:t>
        </w:r>
      </w:hyperlink>
      <w:r w:rsidR="00271B84" w:rsidRPr="007C3309">
        <w:rPr>
          <w:rFonts w:ascii="Tahoma" w:eastAsia="TTE19DFB28t00" w:hAnsi="Tahoma" w:cs="Tahoma"/>
          <w:color w:val="000000"/>
        </w:rPr>
        <w:t xml:space="preserve"> znajduje się instrukcja wypełnienia JEDZ. </w:t>
      </w:r>
    </w:p>
    <w:p w14:paraId="29358649" w14:textId="77777777" w:rsidR="00271B84" w:rsidRPr="007C3309" w:rsidRDefault="00271B84" w:rsidP="00271B84">
      <w:pPr>
        <w:tabs>
          <w:tab w:val="left" w:pos="0"/>
        </w:tabs>
        <w:suppressAutoHyphens w:val="0"/>
        <w:overflowPunct/>
        <w:autoSpaceDN w:val="0"/>
        <w:adjustRightInd w:val="0"/>
        <w:spacing w:after="120"/>
        <w:ind w:left="800"/>
        <w:jc w:val="both"/>
        <w:textAlignment w:val="auto"/>
        <w:rPr>
          <w:rFonts w:ascii="Tahoma" w:hAnsi="Tahoma" w:cs="Tahoma"/>
        </w:rPr>
      </w:pPr>
      <w:r w:rsidRPr="007C3309">
        <w:rPr>
          <w:rFonts w:ascii="Tahoma" w:eastAsia="TTE19DFB28t00" w:hAnsi="Tahoma" w:cs="Tahoma"/>
          <w:color w:val="000000"/>
        </w:rPr>
        <w:t>Zamawiający informuje, że formularz JEDZ stanowi zał. do Rozporządzenia wykonawczego Komisji (UE) 2016/7 z dnia 5 stycznia 2016r. ustanawiającego standardowy formularz jednolitego europejskiego dokumentu zamówienia.</w:t>
      </w:r>
    </w:p>
    <w:p w14:paraId="056D785D" w14:textId="77777777" w:rsidR="00271B84" w:rsidRPr="005E625C" w:rsidRDefault="00271B84" w:rsidP="00271B84">
      <w:pPr>
        <w:ind w:left="800"/>
        <w:rPr>
          <w:rFonts w:ascii="Tahoma" w:eastAsia="Lucida Sans Unicode" w:hAnsi="Tahoma" w:cs="Tahoma"/>
          <w:kern w:val="3"/>
          <w:sz w:val="4"/>
          <w:szCs w:val="4"/>
          <w:highlight w:val="yellow"/>
          <w:lang w:eastAsia="zh-CN"/>
        </w:rPr>
      </w:pPr>
    </w:p>
    <w:p w14:paraId="53AF3318" w14:textId="77777777" w:rsidR="00271B84" w:rsidRPr="005E625C" w:rsidRDefault="00271B84" w:rsidP="00271B84">
      <w:pPr>
        <w:ind w:left="800"/>
        <w:rPr>
          <w:rFonts w:ascii="Tahoma" w:eastAsia="Lucida Sans Unicode" w:hAnsi="Tahoma" w:cs="Tahoma"/>
          <w:kern w:val="3"/>
          <w:sz w:val="4"/>
          <w:szCs w:val="4"/>
          <w:highlight w:val="yellow"/>
          <w:lang w:eastAsia="zh-CN"/>
        </w:rPr>
      </w:pPr>
    </w:p>
    <w:p w14:paraId="0347F91D" w14:textId="77777777" w:rsidR="00271B84" w:rsidRPr="00FD349D" w:rsidRDefault="00271B84" w:rsidP="00271B84">
      <w:pPr>
        <w:pStyle w:val="Akapitzlist"/>
        <w:spacing w:after="120" w:line="240" w:lineRule="auto"/>
        <w:ind w:left="800"/>
        <w:contextualSpacing w:val="0"/>
        <w:jc w:val="both"/>
        <w:rPr>
          <w:rFonts w:ascii="Tahoma" w:eastAsia="Lucida Sans Unicode" w:hAnsi="Tahoma" w:cs="Tahoma"/>
          <w:b/>
          <w:kern w:val="3"/>
          <w:sz w:val="20"/>
          <w:szCs w:val="20"/>
          <w:lang w:eastAsia="zh-CN"/>
        </w:rPr>
      </w:pPr>
      <w:r w:rsidRPr="00FD349D">
        <w:rPr>
          <w:rFonts w:ascii="Tahoma" w:eastAsia="Lucida Sans Unicode" w:hAnsi="Tahoma" w:cs="Tahoma"/>
          <w:b/>
          <w:kern w:val="3"/>
          <w:sz w:val="20"/>
          <w:szCs w:val="20"/>
          <w:lang w:eastAsia="zh-CN"/>
        </w:rPr>
        <w:t>Składanie formularza JEDZ:</w:t>
      </w:r>
    </w:p>
    <w:p w14:paraId="7B2C7565" w14:textId="77777777" w:rsidR="00271B84" w:rsidRPr="00FD349D" w:rsidRDefault="00271B84">
      <w:pPr>
        <w:pStyle w:val="Akapitzlist"/>
        <w:numPr>
          <w:ilvl w:val="0"/>
          <w:numId w:val="90"/>
        </w:numPr>
        <w:tabs>
          <w:tab w:val="left" w:pos="1200"/>
        </w:tabs>
        <w:spacing w:after="120" w:line="240" w:lineRule="auto"/>
        <w:ind w:left="800" w:firstLine="0"/>
        <w:contextualSpacing w:val="0"/>
        <w:jc w:val="both"/>
        <w:rPr>
          <w:rFonts w:ascii="Tahoma" w:eastAsia="Lucida Sans Unicode" w:hAnsi="Tahoma" w:cs="Tahoma"/>
          <w:kern w:val="3"/>
          <w:sz w:val="20"/>
          <w:szCs w:val="20"/>
          <w:lang w:eastAsia="zh-CN"/>
        </w:rPr>
      </w:pPr>
      <w:r w:rsidRPr="00FD349D">
        <w:rPr>
          <w:rFonts w:ascii="Tahoma" w:eastAsia="Lucida Sans Unicode" w:hAnsi="Tahoma" w:cs="Tahoma"/>
          <w:kern w:val="3"/>
          <w:sz w:val="20"/>
          <w:szCs w:val="20"/>
          <w:lang w:eastAsia="zh-CN"/>
        </w:rPr>
        <w:t>Oświadczenie (JEDZ) o którym mowa w pkt 1.</w:t>
      </w:r>
      <w:r>
        <w:rPr>
          <w:rFonts w:ascii="Tahoma" w:eastAsia="Lucida Sans Unicode" w:hAnsi="Tahoma" w:cs="Tahoma"/>
          <w:kern w:val="3"/>
          <w:sz w:val="20"/>
          <w:szCs w:val="20"/>
          <w:lang w:eastAsia="zh-CN"/>
        </w:rPr>
        <w:t>2</w:t>
      </w:r>
      <w:r w:rsidRPr="00FD349D">
        <w:rPr>
          <w:rFonts w:ascii="Tahoma" w:eastAsia="Lucida Sans Unicode" w:hAnsi="Tahoma" w:cs="Tahoma"/>
          <w:kern w:val="3"/>
          <w:sz w:val="20"/>
          <w:szCs w:val="20"/>
          <w:lang w:eastAsia="zh-CN"/>
        </w:rPr>
        <w:t xml:space="preserve"> składają:</w:t>
      </w:r>
    </w:p>
    <w:p w14:paraId="73A095CF" w14:textId="77777777" w:rsidR="00271B84" w:rsidRPr="00FD349D"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sidRPr="00FD349D">
        <w:rPr>
          <w:rFonts w:ascii="Tahoma" w:eastAsia="TTE19DFB28t00" w:hAnsi="Tahoma" w:cs="Tahoma"/>
          <w:color w:val="000000"/>
          <w:sz w:val="20"/>
          <w:szCs w:val="20"/>
          <w:u w:val="single"/>
        </w:rPr>
        <w:t>wykonawca/każdy z wykonawców</w:t>
      </w:r>
      <w:r w:rsidRPr="00FD349D">
        <w:rPr>
          <w:rFonts w:ascii="Tahoma" w:eastAsia="TTE19DFB28t00" w:hAnsi="Tahoma" w:cs="Tahoma"/>
          <w:color w:val="000000"/>
          <w:sz w:val="20"/>
          <w:szCs w:val="20"/>
        </w:rPr>
        <w:t xml:space="preserve"> - w</w:t>
      </w:r>
      <w:r w:rsidRPr="00FD349D">
        <w:rPr>
          <w:rFonts w:ascii="Tahoma" w:eastAsia="Lucida Sans Unicode" w:hAnsi="Tahoma" w:cs="Tahoma"/>
          <w:kern w:val="3"/>
          <w:sz w:val="20"/>
          <w:szCs w:val="20"/>
          <w:lang w:eastAsia="zh-CN"/>
        </w:rPr>
        <w:t xml:space="preserve"> przypadku wspólnego ubiegania się o udziele</w:t>
      </w:r>
      <w:r>
        <w:rPr>
          <w:rFonts w:ascii="Tahoma" w:eastAsia="Lucida Sans Unicode" w:hAnsi="Tahoma" w:cs="Tahoma"/>
          <w:kern w:val="3"/>
          <w:sz w:val="20"/>
          <w:szCs w:val="20"/>
          <w:lang w:eastAsia="zh-CN"/>
        </w:rPr>
        <w:t>nie zamówienia przez wykonawców – każdy z biorących udział Wykonawców odrębnie składa JEDZ zawierający wymagane informacje w częściach II-IV;</w:t>
      </w:r>
    </w:p>
    <w:p w14:paraId="72A0092D" w14:textId="77777777" w:rsidR="00271B84" w:rsidRPr="00074619"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sidRPr="00FD349D">
        <w:rPr>
          <w:rFonts w:ascii="Tahoma" w:eastAsia="Lucida Sans Unicode" w:hAnsi="Tahoma" w:cs="Tahoma"/>
          <w:kern w:val="3"/>
          <w:sz w:val="20"/>
          <w:szCs w:val="20"/>
          <w:u w:val="single"/>
          <w:lang w:eastAsia="zh-CN"/>
        </w:rPr>
        <w:t>podmiot udostępniający zasoby</w:t>
      </w:r>
      <w:r w:rsidRPr="00FD349D">
        <w:rPr>
          <w:rFonts w:ascii="Tahoma" w:eastAsia="Lucida Sans Unicode" w:hAnsi="Tahoma" w:cs="Tahoma"/>
          <w:kern w:val="3"/>
          <w:sz w:val="20"/>
          <w:szCs w:val="20"/>
          <w:lang w:eastAsia="zh-CN"/>
        </w:rPr>
        <w:t xml:space="preserve"> - w przypadku polegania Wykonawcy na zdolnościach technicznych  podmiotów udostępniających zasoby</w:t>
      </w:r>
      <w:r>
        <w:rPr>
          <w:rFonts w:ascii="Tahoma" w:eastAsia="Lucida Sans Unicode" w:hAnsi="Tahoma" w:cs="Tahoma"/>
          <w:kern w:val="3"/>
          <w:sz w:val="20"/>
          <w:szCs w:val="20"/>
          <w:lang w:eastAsia="zh-CN"/>
        </w:rPr>
        <w:t xml:space="preserve"> na zasadach określonych w art. 118 ustawy Pzp</w:t>
      </w:r>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Wykonawca składa swój własny JEDZ wraz z odrębnym JEDZ zawierającym stosowne informacje wskazane w części II, sekcji C JEDZ odnoszące się do każdego z podmiotów, na którego zdolnościach Wykonawca polega i w zakresie</w:t>
      </w:r>
      <w:r w:rsidRPr="00FD349D">
        <w:rPr>
          <w:rFonts w:ascii="Tahoma" w:eastAsia="Lucida Sans Unicode" w:hAnsi="Tahoma" w:cs="Tahoma"/>
          <w:kern w:val="3"/>
          <w:sz w:val="20"/>
          <w:szCs w:val="20"/>
          <w:lang w:eastAsia="zh-CN"/>
        </w:rPr>
        <w:t xml:space="preserve">, </w:t>
      </w:r>
      <w:r w:rsidR="00B36531">
        <w:rPr>
          <w:rFonts w:ascii="Tahoma" w:eastAsia="Lucida Sans Unicode" w:hAnsi="Tahoma" w:cs="Tahoma"/>
          <w:kern w:val="3"/>
          <w:sz w:val="20"/>
          <w:szCs w:val="20"/>
          <w:lang w:eastAsia="zh-CN"/>
        </w:rPr>
        <w:br/>
      </w:r>
      <w:r w:rsidRPr="00FD349D">
        <w:rPr>
          <w:rFonts w:ascii="Tahoma" w:eastAsia="Lucida Sans Unicode" w:hAnsi="Tahoma" w:cs="Tahoma"/>
          <w:kern w:val="3"/>
          <w:sz w:val="20"/>
          <w:szCs w:val="20"/>
          <w:lang w:eastAsia="zh-CN"/>
        </w:rPr>
        <w:t xml:space="preserve">w </w:t>
      </w:r>
      <w:r>
        <w:rPr>
          <w:rFonts w:ascii="Tahoma" w:eastAsia="Lucida Sans Unicode" w:hAnsi="Tahoma" w:cs="Tahoma"/>
          <w:kern w:val="3"/>
          <w:sz w:val="20"/>
          <w:szCs w:val="20"/>
          <w:lang w:eastAsia="zh-CN"/>
        </w:rPr>
        <w:t>którym</w:t>
      </w:r>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podmiot</w:t>
      </w:r>
      <w:r w:rsidRPr="00FD349D">
        <w:rPr>
          <w:rFonts w:ascii="Tahoma" w:eastAsia="Lucida Sans Unicode" w:hAnsi="Tahoma" w:cs="Tahoma"/>
          <w:kern w:val="3"/>
          <w:sz w:val="20"/>
          <w:szCs w:val="20"/>
          <w:lang w:eastAsia="zh-CN"/>
        </w:rPr>
        <w:t xml:space="preserve"> </w:t>
      </w:r>
      <w:r>
        <w:rPr>
          <w:rFonts w:ascii="Tahoma" w:eastAsia="Lucida Sans Unicode" w:hAnsi="Tahoma" w:cs="Tahoma"/>
          <w:kern w:val="3"/>
          <w:sz w:val="20"/>
          <w:szCs w:val="20"/>
          <w:lang w:eastAsia="zh-CN"/>
        </w:rPr>
        <w:t>udostępnia swoje zdolności Wykonawcy. JEDZ podmiotu udostępniającego zasoby należy opatrzyć kwalifikowanym podpisem elektronicznym przez osobę uprawnioną do złożenia takiego oświadczenia w imieniu podmiotu, którego JEDZ dotyczy;</w:t>
      </w:r>
    </w:p>
    <w:p w14:paraId="008D019B" w14:textId="77777777" w:rsidR="00271B84" w:rsidRPr="003751DA" w:rsidRDefault="00271B84" w:rsidP="00271B84">
      <w:pPr>
        <w:pStyle w:val="Akapitzlist"/>
        <w:numPr>
          <w:ilvl w:val="0"/>
          <w:numId w:val="34"/>
        </w:numPr>
        <w:tabs>
          <w:tab w:val="left" w:pos="0"/>
        </w:tabs>
        <w:autoSpaceDN w:val="0"/>
        <w:adjustRightInd w:val="0"/>
        <w:spacing w:after="120" w:line="240" w:lineRule="auto"/>
        <w:ind w:left="1503" w:hanging="303"/>
        <w:contextualSpacing w:val="0"/>
        <w:jc w:val="both"/>
        <w:rPr>
          <w:rFonts w:ascii="Tahoma" w:hAnsi="Tahoma" w:cs="Tahoma"/>
          <w:sz w:val="20"/>
          <w:szCs w:val="20"/>
        </w:rPr>
      </w:pPr>
      <w:r>
        <w:rPr>
          <w:rFonts w:ascii="Tahoma" w:eastAsia="Lucida Sans Unicode" w:hAnsi="Tahoma" w:cs="Tahoma"/>
          <w:kern w:val="3"/>
          <w:sz w:val="20"/>
          <w:szCs w:val="20"/>
          <w:u w:val="single"/>
          <w:lang w:eastAsia="zh-CN"/>
        </w:rPr>
        <w:t xml:space="preserve">Wykonawca, który zamierza powierzyć wykonanie części zamówienia Podwykonawcom, </w:t>
      </w:r>
      <w:r w:rsidRPr="00074619">
        <w:rPr>
          <w:rFonts w:ascii="Tahoma" w:eastAsia="Lucida Sans Unicode" w:hAnsi="Tahoma" w:cs="Tahoma"/>
          <w:kern w:val="3"/>
          <w:sz w:val="20"/>
          <w:szCs w:val="20"/>
          <w:lang w:eastAsia="zh-CN"/>
        </w:rPr>
        <w:t>zamieszcza informacje o Podwykonawcach w części II</w:t>
      </w:r>
      <w:r>
        <w:rPr>
          <w:rFonts w:ascii="Tahoma" w:eastAsia="Lucida Sans Unicode" w:hAnsi="Tahoma" w:cs="Tahoma"/>
          <w:kern w:val="3"/>
          <w:sz w:val="20"/>
          <w:szCs w:val="20"/>
          <w:lang w:eastAsia="zh-CN"/>
        </w:rPr>
        <w:t xml:space="preserve"> sekcja D składanego JEDZ. Zamawiający nie wymaga składania odrębnych JEDZ dla Podwykonawców, którym Wykonawca zamierza powierzyć wykonanie części zamówienia, niebędących jednocześnie podmiotami na zdolnościach, których Wykonawca polega;</w:t>
      </w:r>
    </w:p>
    <w:p w14:paraId="3C834D55" w14:textId="1D71FD02" w:rsidR="00271B84" w:rsidRPr="002C78F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 xml:space="preserve">W celu potwierdzenia braku podstaw wykluczenia w części III JEDZ należy wypełnić sekcję A, B, C </w:t>
      </w:r>
      <w:r w:rsidR="00D04EF7" w:rsidRPr="00D04EF7">
        <w:rPr>
          <w:rFonts w:ascii="Tahoma" w:eastAsia="Lucida Sans Unicode" w:hAnsi="Tahoma" w:cs="Tahoma"/>
          <w:kern w:val="3"/>
          <w:sz w:val="20"/>
          <w:szCs w:val="20"/>
          <w:lang w:eastAsia="zh-CN"/>
        </w:rPr>
        <w:t>(w zakresie: porozumienia z innymi wykonawcami mające na celu zakłócenie konkurencji oraz bezpośredniego lub pośredniego zaangażowania w przygotowanie postępowania o udzielenie zamówienia)</w:t>
      </w:r>
      <w:r w:rsidR="00D04EF7">
        <w:rPr>
          <w:rFonts w:ascii="Tahoma" w:eastAsia="Lucida Sans Unicode" w:hAnsi="Tahoma" w:cs="Tahoma"/>
          <w:kern w:val="3"/>
          <w:sz w:val="20"/>
          <w:szCs w:val="20"/>
          <w:lang w:eastAsia="zh-CN"/>
        </w:rPr>
        <w:t xml:space="preserve"> </w:t>
      </w:r>
      <w:r w:rsidR="00FB5357">
        <w:rPr>
          <w:rFonts w:ascii="Tahoma" w:eastAsia="Lucida Sans Unicode" w:hAnsi="Tahoma" w:cs="Tahoma"/>
          <w:kern w:val="3"/>
          <w:sz w:val="20"/>
          <w:szCs w:val="20"/>
          <w:lang w:eastAsia="zh-CN"/>
        </w:rPr>
        <w:t xml:space="preserve">oraz sekcję D </w:t>
      </w:r>
      <w:r w:rsidR="006F07F0">
        <w:rPr>
          <w:rFonts w:ascii="Tahoma" w:eastAsia="Lucida Sans Unicode" w:hAnsi="Tahoma" w:cs="Tahoma"/>
          <w:kern w:val="3"/>
          <w:sz w:val="20"/>
          <w:szCs w:val="20"/>
          <w:lang w:eastAsia="zh-CN"/>
        </w:rPr>
        <w:t>[</w:t>
      </w:r>
      <w:r w:rsidR="00FB5357">
        <w:rPr>
          <w:rFonts w:ascii="Tahoma" w:eastAsia="Lucida Sans Unicode" w:hAnsi="Tahoma" w:cs="Tahoma"/>
          <w:kern w:val="3"/>
          <w:sz w:val="20"/>
          <w:szCs w:val="20"/>
          <w:lang w:eastAsia="zh-CN"/>
        </w:rPr>
        <w:t xml:space="preserve">sekcja D odnosi się do podstawy wykluczenia zawartej w art. 108 ust. 1 lit g i pkt 2, art. 108 ust. 1 pkt 4 oraz art. 7 ust. 1 ustawy z dnia 13 kwietnia 2022r. o szczególnych rozwiązaniach w zakresie przeciwdziałania </w:t>
      </w:r>
      <w:r w:rsidR="00FB5357">
        <w:rPr>
          <w:rFonts w:ascii="Tahoma" w:eastAsia="Lucida Sans Unicode" w:hAnsi="Tahoma" w:cs="Tahoma"/>
          <w:kern w:val="3"/>
          <w:sz w:val="20"/>
          <w:szCs w:val="20"/>
          <w:lang w:eastAsia="zh-CN"/>
        </w:rPr>
        <w:lastRenderedPageBreak/>
        <w:t>wspieraniu agresji na Ukrainę oraz służących ochronie bezpieczeństwa narodowego (Dz.U. 2022 poz. 835)</w:t>
      </w:r>
      <w:r w:rsidR="006F07F0">
        <w:rPr>
          <w:rFonts w:ascii="Tahoma" w:eastAsia="Lucida Sans Unicode" w:hAnsi="Tahoma" w:cs="Tahoma"/>
          <w:kern w:val="3"/>
          <w:sz w:val="20"/>
          <w:szCs w:val="20"/>
          <w:lang w:eastAsia="zh-CN"/>
        </w:rPr>
        <w:t>]</w:t>
      </w:r>
      <w:r>
        <w:rPr>
          <w:rFonts w:ascii="Tahoma" w:eastAsia="Lucida Sans Unicode" w:hAnsi="Tahoma" w:cs="Tahoma"/>
          <w:kern w:val="3"/>
          <w:sz w:val="20"/>
          <w:szCs w:val="20"/>
          <w:lang w:eastAsia="zh-CN"/>
        </w:rPr>
        <w:t>;</w:t>
      </w:r>
    </w:p>
    <w:p w14:paraId="143A8E4C" w14:textId="77777777" w:rsidR="00271B84" w:rsidRPr="002C78F0"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W celu spełniania warunków udziału w postępowaniu</w:t>
      </w:r>
      <w:r>
        <w:rPr>
          <w:rFonts w:ascii="Tahoma" w:eastAsia="Lucida Sans Unicode" w:hAnsi="Tahoma" w:cs="Tahoma"/>
          <w:kern w:val="3"/>
          <w:sz w:val="20"/>
          <w:szCs w:val="20"/>
          <w:lang w:eastAsia="zh-CN"/>
        </w:rPr>
        <w:t>,</w:t>
      </w:r>
      <w:r w:rsidRPr="002C78F0">
        <w:rPr>
          <w:rFonts w:ascii="Tahoma" w:eastAsia="Lucida Sans Unicode" w:hAnsi="Tahoma" w:cs="Tahoma"/>
          <w:kern w:val="3"/>
          <w:sz w:val="20"/>
          <w:szCs w:val="20"/>
          <w:lang w:eastAsia="zh-CN"/>
        </w:rPr>
        <w:t xml:space="preserve"> w części IV JEDZ należy wypełnić jedynie sekcję &amp; (alfa) – ogólne oświadczenie o spełni</w:t>
      </w:r>
      <w:r>
        <w:rPr>
          <w:rFonts w:ascii="Tahoma" w:eastAsia="Lucida Sans Unicode" w:hAnsi="Tahoma" w:cs="Tahoma"/>
          <w:kern w:val="3"/>
          <w:sz w:val="20"/>
          <w:szCs w:val="20"/>
          <w:lang w:eastAsia="zh-CN"/>
        </w:rPr>
        <w:t>a</w:t>
      </w:r>
      <w:r w:rsidRPr="002C78F0">
        <w:rPr>
          <w:rFonts w:ascii="Tahoma" w:eastAsia="Lucida Sans Unicode" w:hAnsi="Tahoma" w:cs="Tahoma"/>
          <w:kern w:val="3"/>
          <w:sz w:val="20"/>
          <w:szCs w:val="20"/>
          <w:lang w:eastAsia="zh-CN"/>
        </w:rPr>
        <w:t>niu warunków w postępowaniu</w:t>
      </w:r>
      <w:r>
        <w:rPr>
          <w:rFonts w:ascii="Tahoma" w:eastAsia="Lucida Sans Unicode" w:hAnsi="Tahoma" w:cs="Tahoma"/>
          <w:kern w:val="3"/>
          <w:sz w:val="20"/>
          <w:szCs w:val="20"/>
          <w:lang w:eastAsia="zh-CN"/>
        </w:rPr>
        <w:t>;</w:t>
      </w:r>
    </w:p>
    <w:p w14:paraId="2571C570" w14:textId="77777777" w:rsidR="00271B84" w:rsidRPr="003971CB"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2C78F0">
        <w:rPr>
          <w:rFonts w:ascii="Tahoma" w:eastAsia="Lucida Sans Unicode" w:hAnsi="Tahoma" w:cs="Tahoma"/>
          <w:kern w:val="3"/>
          <w:sz w:val="20"/>
          <w:szCs w:val="20"/>
          <w:lang w:eastAsia="zh-CN"/>
        </w:rPr>
        <w:t>Części V JEDZ należy nie wypełniać</w:t>
      </w:r>
      <w:r>
        <w:rPr>
          <w:rFonts w:ascii="Tahoma" w:eastAsia="Lucida Sans Unicode" w:hAnsi="Tahoma" w:cs="Tahoma"/>
          <w:kern w:val="3"/>
          <w:sz w:val="20"/>
          <w:szCs w:val="20"/>
          <w:lang w:eastAsia="zh-CN"/>
        </w:rPr>
        <w:t>;</w:t>
      </w:r>
    </w:p>
    <w:p w14:paraId="18B02CA3" w14:textId="77777777" w:rsidR="00271B84"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sidRPr="003971CB">
        <w:rPr>
          <w:rFonts w:ascii="Tahoma" w:hAnsi="Tahoma" w:cs="Tahoma"/>
          <w:sz w:val="20"/>
          <w:szCs w:val="20"/>
        </w:rPr>
        <w:t xml:space="preserve">Oświadczenie </w:t>
      </w:r>
      <w:r>
        <w:rPr>
          <w:rFonts w:ascii="Tahoma" w:hAnsi="Tahoma" w:cs="Tahoma"/>
          <w:sz w:val="20"/>
          <w:szCs w:val="20"/>
        </w:rPr>
        <w:t xml:space="preserve">JEDZ </w:t>
      </w:r>
      <w:r w:rsidRPr="003971CB">
        <w:rPr>
          <w:rFonts w:ascii="Tahoma" w:hAnsi="Tahoma" w:cs="Tahoma"/>
          <w:sz w:val="20"/>
          <w:szCs w:val="20"/>
        </w:rPr>
        <w:t>składa się w oryginale pod rygorem nieważności, w</w:t>
      </w:r>
      <w:r>
        <w:rPr>
          <w:rFonts w:ascii="Tahoma" w:hAnsi="Tahoma" w:cs="Tahoma"/>
          <w:sz w:val="20"/>
          <w:szCs w:val="20"/>
        </w:rPr>
        <w:t xml:space="preserve"> formie elektronicznej;</w:t>
      </w:r>
    </w:p>
    <w:p w14:paraId="39AD1F9D" w14:textId="77777777" w:rsidR="00271B84"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Z</w:t>
      </w:r>
      <w:r w:rsidRPr="003971CB">
        <w:rPr>
          <w:rFonts w:ascii="Tahoma" w:hAnsi="Tahoma" w:cs="Tahoma"/>
          <w:sz w:val="20"/>
          <w:szCs w:val="20"/>
        </w:rPr>
        <w:t xml:space="preserve">aleca się złożenie </w:t>
      </w:r>
      <w:r>
        <w:rPr>
          <w:rFonts w:ascii="Tahoma" w:hAnsi="Tahoma" w:cs="Tahoma"/>
          <w:sz w:val="20"/>
          <w:szCs w:val="20"/>
        </w:rPr>
        <w:t xml:space="preserve">formularza JEDZ </w:t>
      </w:r>
      <w:r w:rsidRPr="003971CB">
        <w:rPr>
          <w:rFonts w:ascii="Tahoma" w:hAnsi="Tahoma" w:cs="Tahoma"/>
          <w:sz w:val="20"/>
          <w:szCs w:val="20"/>
        </w:rPr>
        <w:t>w wyodrębnionym pliku</w:t>
      </w:r>
      <w:r>
        <w:rPr>
          <w:rFonts w:ascii="Tahoma" w:hAnsi="Tahoma" w:cs="Tahoma"/>
          <w:sz w:val="20"/>
          <w:szCs w:val="20"/>
        </w:rPr>
        <w:t>;</w:t>
      </w:r>
    </w:p>
    <w:p w14:paraId="41A29EEE" w14:textId="77777777" w:rsidR="00271B84" w:rsidRPr="003971CB" w:rsidRDefault="00271B84">
      <w:pPr>
        <w:pStyle w:val="Akapitzlist"/>
        <w:numPr>
          <w:ilvl w:val="0"/>
          <w:numId w:val="90"/>
        </w:numPr>
        <w:tabs>
          <w:tab w:val="left" w:pos="0"/>
        </w:tabs>
        <w:autoSpaceDN w:val="0"/>
        <w:adjustRightInd w:val="0"/>
        <w:spacing w:after="120" w:line="240" w:lineRule="auto"/>
        <w:ind w:left="1200" w:hanging="400"/>
        <w:contextualSpacing w:val="0"/>
        <w:jc w:val="both"/>
        <w:rPr>
          <w:rFonts w:ascii="Tahoma" w:hAnsi="Tahoma" w:cs="Tahoma"/>
          <w:sz w:val="20"/>
          <w:szCs w:val="20"/>
        </w:rPr>
      </w:pPr>
      <w:r>
        <w:rPr>
          <w:rFonts w:ascii="Tahoma" w:hAnsi="Tahoma" w:cs="Tahoma"/>
          <w:sz w:val="20"/>
          <w:szCs w:val="20"/>
        </w:rPr>
        <w:t xml:space="preserve">W przypadku, gdy umocowanie osoby podpisującej JEDZ nie wynika wprost </w:t>
      </w:r>
      <w:r>
        <w:rPr>
          <w:rFonts w:ascii="Tahoma" w:hAnsi="Tahoma" w:cs="Tahoma"/>
          <w:sz w:val="20"/>
          <w:szCs w:val="20"/>
        </w:rPr>
        <w:br/>
        <w:t>z dokumentów rejestrowych, wraz z ofertą i JEDZ należy złożyć stosowne pełnomocnictwo.</w:t>
      </w:r>
    </w:p>
    <w:p w14:paraId="2E3FB44B" w14:textId="24064EC0" w:rsidR="00673968" w:rsidRDefault="00163662">
      <w:pPr>
        <w:pStyle w:val="Akapitzlist"/>
        <w:numPr>
          <w:ilvl w:val="0"/>
          <w:numId w:val="150"/>
        </w:numPr>
        <w:spacing w:after="120" w:line="240" w:lineRule="auto"/>
        <w:ind w:left="799" w:hanging="601"/>
        <w:contextualSpacing w:val="0"/>
        <w:jc w:val="both"/>
        <w:rPr>
          <w:rFonts w:ascii="Tahoma" w:hAnsi="Tahoma" w:cs="Tahoma"/>
          <w:sz w:val="20"/>
          <w:szCs w:val="20"/>
        </w:rPr>
      </w:pPr>
      <w:r w:rsidRPr="00163662">
        <w:rPr>
          <w:rFonts w:ascii="Tahoma" w:hAnsi="Tahoma" w:cs="Tahoma"/>
          <w:b/>
          <w:bCs/>
          <w:sz w:val="20"/>
          <w:szCs w:val="20"/>
        </w:rPr>
        <w:t>Oświadczenie Wykonawcy</w:t>
      </w:r>
      <w:r w:rsidRPr="00163662">
        <w:rPr>
          <w:rFonts w:ascii="Tahoma" w:hAnsi="Tahoma" w:cs="Tahoma"/>
          <w:sz w:val="20"/>
          <w:szCs w:val="20"/>
        </w:rPr>
        <w:t xml:space="preserve"> </w:t>
      </w:r>
      <w:r w:rsidRPr="009468A3">
        <w:rPr>
          <w:rFonts w:ascii="Tahoma" w:hAnsi="Tahoma" w:cs="Tahoma"/>
          <w:b/>
          <w:bCs/>
          <w:sz w:val="20"/>
          <w:szCs w:val="20"/>
        </w:rPr>
        <w:t xml:space="preserve">o braku postaw wykluczenia z postępowania zgodnie </w:t>
      </w:r>
      <w:r w:rsidR="009468A3">
        <w:rPr>
          <w:rFonts w:ascii="Tahoma" w:hAnsi="Tahoma" w:cs="Tahoma"/>
          <w:b/>
          <w:bCs/>
          <w:sz w:val="20"/>
          <w:szCs w:val="20"/>
        </w:rPr>
        <w:br/>
      </w:r>
      <w:r w:rsidRPr="009468A3">
        <w:rPr>
          <w:rFonts w:ascii="Tahoma" w:hAnsi="Tahoma" w:cs="Tahoma"/>
          <w:b/>
          <w:bCs/>
          <w:sz w:val="20"/>
          <w:szCs w:val="20"/>
        </w:rPr>
        <w:t>z art. 5K</w:t>
      </w:r>
      <w:r w:rsidRPr="00163662">
        <w:rPr>
          <w:rFonts w:ascii="Tahoma" w:hAnsi="Tahoma" w:cs="Tahoma"/>
          <w:sz w:val="20"/>
          <w:szCs w:val="20"/>
        </w:rPr>
        <w:t xml:space="preserve">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w:t>
      </w:r>
      <w:r w:rsidR="00FF7A92">
        <w:rPr>
          <w:rFonts w:ascii="Tahoma" w:hAnsi="Tahoma" w:cs="Tahoma"/>
          <w:sz w:val="20"/>
          <w:szCs w:val="20"/>
        </w:rPr>
        <w:t xml:space="preserve"> </w:t>
      </w:r>
      <w:r w:rsidRPr="00163662">
        <w:rPr>
          <w:rFonts w:ascii="Tahoma" w:hAnsi="Tahoma" w:cs="Tahoma"/>
          <w:sz w:val="20"/>
          <w:szCs w:val="20"/>
        </w:rPr>
        <w:t xml:space="preserve">UE nr L 111 z 8.04.2022 r. str. 1). </w:t>
      </w:r>
    </w:p>
    <w:p w14:paraId="4A892D97" w14:textId="7E80CCDA" w:rsidR="00163662" w:rsidRPr="00163662" w:rsidRDefault="00163662" w:rsidP="00673968">
      <w:pPr>
        <w:pStyle w:val="Akapitzlist"/>
        <w:spacing w:line="240" w:lineRule="auto"/>
        <w:ind w:left="799"/>
        <w:jc w:val="both"/>
        <w:rPr>
          <w:rFonts w:ascii="Tahoma" w:hAnsi="Tahoma" w:cs="Tahoma"/>
          <w:sz w:val="20"/>
          <w:szCs w:val="20"/>
        </w:rPr>
      </w:pPr>
      <w:r w:rsidRPr="00163662">
        <w:rPr>
          <w:rFonts w:ascii="Tahoma" w:hAnsi="Tahoma" w:cs="Tahoma"/>
          <w:sz w:val="20"/>
          <w:szCs w:val="20"/>
        </w:rPr>
        <w:t>Oświadczenie składa się, pod rygorem nieważności, w formie elektronicznej (w postaci elektronicznej opatrzonej kwalifikowanym podpisem elektronicznym).</w:t>
      </w:r>
    </w:p>
    <w:p w14:paraId="40F99ECC" w14:textId="77777777" w:rsidR="00163662" w:rsidRPr="00163662" w:rsidRDefault="00163662" w:rsidP="00163662">
      <w:pPr>
        <w:pStyle w:val="Akapitzlist"/>
        <w:tabs>
          <w:tab w:val="left" w:pos="800"/>
        </w:tabs>
        <w:autoSpaceDN w:val="0"/>
        <w:adjustRightInd w:val="0"/>
        <w:spacing w:after="120" w:line="240" w:lineRule="auto"/>
        <w:ind w:left="800"/>
        <w:jc w:val="both"/>
        <w:rPr>
          <w:rFonts w:ascii="Tahoma" w:hAnsi="Tahoma" w:cs="Tahoma"/>
          <w:sz w:val="20"/>
          <w:szCs w:val="20"/>
        </w:rPr>
      </w:pPr>
    </w:p>
    <w:p w14:paraId="16B7E296" w14:textId="252CC120" w:rsidR="00271B84" w:rsidRPr="003B206C" w:rsidRDefault="00271B84">
      <w:pPr>
        <w:pStyle w:val="Akapitzlist"/>
        <w:numPr>
          <w:ilvl w:val="0"/>
          <w:numId w:val="150"/>
        </w:numPr>
        <w:tabs>
          <w:tab w:val="left" w:pos="800"/>
        </w:tabs>
        <w:autoSpaceDN w:val="0"/>
        <w:adjustRightInd w:val="0"/>
        <w:spacing w:after="120" w:line="240" w:lineRule="auto"/>
        <w:ind w:left="800" w:hanging="600"/>
        <w:jc w:val="both"/>
        <w:rPr>
          <w:rFonts w:ascii="Tahoma" w:hAnsi="Tahoma" w:cs="Tahoma"/>
          <w:sz w:val="20"/>
          <w:szCs w:val="20"/>
        </w:rPr>
      </w:pPr>
      <w:r w:rsidRPr="003B206C">
        <w:rPr>
          <w:rFonts w:ascii="Tahoma" w:hAnsi="Tahoma" w:cs="Tahoma"/>
          <w:b/>
          <w:sz w:val="20"/>
          <w:szCs w:val="20"/>
        </w:rPr>
        <w:t>Odpis lub informacja z Krajowego Rejestru Sądowego, Centralnej Ewidencji Informacji o Działalności Gospodarczej lub innego właściwego rejestru</w:t>
      </w:r>
      <w:r w:rsidRPr="003B206C">
        <w:rPr>
          <w:rFonts w:ascii="Tahoma" w:hAnsi="Tahoma" w:cs="Tahoma"/>
          <w:sz w:val="20"/>
          <w:szCs w:val="20"/>
        </w:rPr>
        <w:t xml:space="preserve"> – w celu potwierdzenia, że osoba działająca w imieni</w:t>
      </w:r>
      <w:r>
        <w:rPr>
          <w:rFonts w:ascii="Tahoma" w:hAnsi="Tahoma" w:cs="Tahoma"/>
          <w:sz w:val="20"/>
          <w:szCs w:val="20"/>
        </w:rPr>
        <w:t>u Wykonawcy/</w:t>
      </w:r>
      <w:r w:rsidRPr="003B206C">
        <w:rPr>
          <w:rFonts w:ascii="Tahoma" w:hAnsi="Tahoma" w:cs="Tahoma"/>
          <w:sz w:val="20"/>
          <w:szCs w:val="20"/>
        </w:rPr>
        <w:t>Wykonawcy wspólnie ubiegając</w:t>
      </w:r>
      <w:r>
        <w:rPr>
          <w:rFonts w:ascii="Tahoma" w:hAnsi="Tahoma" w:cs="Tahoma"/>
          <w:sz w:val="20"/>
          <w:szCs w:val="20"/>
        </w:rPr>
        <w:t>ego się o udzielenie zamówienia/</w:t>
      </w:r>
      <w:r w:rsidRPr="003B206C">
        <w:rPr>
          <w:rFonts w:ascii="Tahoma" w:hAnsi="Tahoma" w:cs="Tahoma"/>
          <w:sz w:val="20"/>
          <w:szCs w:val="20"/>
        </w:rPr>
        <w:t xml:space="preserve">podmiotu udostępniającego zasoby na zasadach określonych </w:t>
      </w:r>
      <w:r>
        <w:rPr>
          <w:rFonts w:ascii="Tahoma" w:hAnsi="Tahoma" w:cs="Tahoma"/>
          <w:sz w:val="20"/>
          <w:szCs w:val="20"/>
        </w:rPr>
        <w:br/>
      </w:r>
      <w:r w:rsidRPr="003B206C">
        <w:rPr>
          <w:rFonts w:ascii="Tahoma" w:hAnsi="Tahoma" w:cs="Tahoma"/>
          <w:sz w:val="20"/>
          <w:szCs w:val="20"/>
        </w:rPr>
        <w:t xml:space="preserve">w art. 118 ustawy Pzp jest umocowana do jego reprezentowania. </w:t>
      </w:r>
    </w:p>
    <w:p w14:paraId="277C4AF8" w14:textId="77777777" w:rsidR="00271B84" w:rsidRPr="003B206C" w:rsidRDefault="00271B84" w:rsidP="00271B84">
      <w:pPr>
        <w:tabs>
          <w:tab w:val="left" w:pos="1100"/>
        </w:tabs>
        <w:suppressAutoHyphens w:val="0"/>
        <w:overflowPunct/>
        <w:autoSpaceDN w:val="0"/>
        <w:adjustRightInd w:val="0"/>
        <w:spacing w:after="240"/>
        <w:ind w:left="800"/>
        <w:jc w:val="both"/>
        <w:textAlignment w:val="auto"/>
        <w:rPr>
          <w:rFonts w:ascii="Tahoma" w:hAnsi="Tahoma" w:cs="Tahoma"/>
        </w:rPr>
      </w:pPr>
      <w:r w:rsidRPr="003B206C">
        <w:rPr>
          <w:rFonts w:ascii="Tahoma" w:eastAsia="Arial" w:hAnsi="Tahoma" w:cs="Tahoma"/>
          <w:color w:val="000000"/>
        </w:rPr>
        <w:t xml:space="preserve">Wykonawca nie jest zobowiązany do złożenia tych dokumentów, jeżeli Zamawiający może je uzyskać za pomocą bezpłatnych i ogólnodostępnych baz danych, o ile wykonawca wskazał </w:t>
      </w:r>
      <w:r>
        <w:rPr>
          <w:rFonts w:ascii="Tahoma" w:eastAsia="Arial" w:hAnsi="Tahoma" w:cs="Tahoma"/>
          <w:color w:val="000000"/>
        </w:rPr>
        <w:br/>
      </w:r>
      <w:r w:rsidRPr="003B206C">
        <w:rPr>
          <w:rFonts w:ascii="Tahoma" w:eastAsia="Arial" w:hAnsi="Tahoma" w:cs="Tahoma"/>
          <w:color w:val="000000"/>
        </w:rPr>
        <w:t xml:space="preserve">w </w:t>
      </w:r>
      <w:r>
        <w:rPr>
          <w:rFonts w:ascii="Tahoma" w:eastAsia="Arial" w:hAnsi="Tahoma" w:cs="Tahoma"/>
          <w:color w:val="000000"/>
        </w:rPr>
        <w:t>jednolitym dokumencie</w:t>
      </w:r>
      <w:r w:rsidRPr="003B206C">
        <w:rPr>
          <w:rFonts w:ascii="Tahoma" w:eastAsia="Arial" w:hAnsi="Tahoma" w:cs="Tahoma"/>
          <w:color w:val="000000"/>
        </w:rPr>
        <w:t xml:space="preserve"> </w:t>
      </w:r>
      <w:r>
        <w:rPr>
          <w:rFonts w:ascii="Tahoma" w:eastAsia="Arial" w:hAnsi="Tahoma" w:cs="Tahoma"/>
          <w:color w:val="000000"/>
        </w:rPr>
        <w:t xml:space="preserve">(JEDZ) </w:t>
      </w:r>
      <w:r w:rsidRPr="003B206C">
        <w:rPr>
          <w:rFonts w:ascii="Tahoma" w:eastAsia="Arial" w:hAnsi="Tahoma" w:cs="Tahoma"/>
          <w:color w:val="000000"/>
        </w:rPr>
        <w:t>dane umożliwiające dostęp do tych danych.</w:t>
      </w:r>
    </w:p>
    <w:p w14:paraId="6654C197"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r w:rsidRPr="003B206C">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5C93B238"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p>
    <w:p w14:paraId="2928EB8E" w14:textId="77777777" w:rsidR="00271B84" w:rsidRPr="003B206C" w:rsidRDefault="00271B84" w:rsidP="00271B84">
      <w:pPr>
        <w:pStyle w:val="Akapitzlist"/>
        <w:tabs>
          <w:tab w:val="left" w:pos="1100"/>
        </w:tabs>
        <w:spacing w:after="240" w:line="240" w:lineRule="auto"/>
        <w:ind w:left="800"/>
        <w:jc w:val="both"/>
        <w:rPr>
          <w:rFonts w:ascii="Tahoma" w:hAnsi="Tahoma" w:cs="Tahoma"/>
          <w:sz w:val="20"/>
          <w:szCs w:val="20"/>
        </w:rPr>
      </w:pPr>
      <w:r w:rsidRPr="003B206C">
        <w:rPr>
          <w:rFonts w:ascii="Tahoma" w:hAnsi="Tahoma" w:cs="Tahoma"/>
          <w:sz w:val="20"/>
          <w:szCs w:val="20"/>
        </w:rPr>
        <w:t>Dokumenty potwierdzające umocowanie do reprezentowania odpowiednio Wykonawcy, Wykonawcy wspólnie ubiegającego się o udzielenie zamówienia, podmiotu udostępniającego zasoby na zasadach ok</w:t>
      </w:r>
      <w:r w:rsidR="00462C63">
        <w:rPr>
          <w:rFonts w:ascii="Tahoma" w:hAnsi="Tahoma" w:cs="Tahoma"/>
          <w:sz w:val="20"/>
          <w:szCs w:val="20"/>
        </w:rPr>
        <w:t>reślonych w art. 118 ustawy Pzp lub podwykonawcy nie będącego podmiotem udostępniającym zasoby na takich zasadach,</w:t>
      </w:r>
      <w:r w:rsidRPr="003B206C">
        <w:rPr>
          <w:rFonts w:ascii="Tahoma" w:hAnsi="Tahoma" w:cs="Tahoma"/>
          <w:sz w:val="20"/>
          <w:szCs w:val="20"/>
        </w:rPr>
        <w:t xml:space="preserve"> które zostały wystawione przez upoważnione podmioty inne niż wykonawca/wykonawcy wspólnie ubiegający się o udzielenie zamówienia/podmiot udostępniający zasoby</w:t>
      </w:r>
      <w:r w:rsidR="00462C63">
        <w:rPr>
          <w:rFonts w:ascii="Tahoma" w:hAnsi="Tahoma" w:cs="Tahoma"/>
          <w:sz w:val="20"/>
          <w:szCs w:val="20"/>
        </w:rPr>
        <w:t xml:space="preserve"> lub podwykonawcy</w:t>
      </w:r>
      <w:r w:rsidRPr="003B206C">
        <w:rPr>
          <w:rFonts w:ascii="Tahoma" w:hAnsi="Tahoma" w:cs="Tahoma"/>
          <w:sz w:val="20"/>
          <w:szCs w:val="20"/>
        </w:rPr>
        <w:t xml:space="preserve">, jako dokument elektroniczny, przekazuje się ten dokument. </w:t>
      </w:r>
    </w:p>
    <w:p w14:paraId="21E17EEE" w14:textId="138532D0" w:rsidR="00271B84" w:rsidRPr="003B206C" w:rsidRDefault="00271B84" w:rsidP="00163C51">
      <w:pPr>
        <w:pStyle w:val="Akapitzlist"/>
        <w:tabs>
          <w:tab w:val="left" w:pos="1100"/>
        </w:tabs>
        <w:spacing w:after="120" w:line="240" w:lineRule="auto"/>
        <w:ind w:left="800"/>
        <w:contextualSpacing w:val="0"/>
        <w:jc w:val="both"/>
        <w:rPr>
          <w:rFonts w:ascii="Tahoma" w:hAnsi="Tahoma" w:cs="Tahoma"/>
          <w:sz w:val="20"/>
          <w:szCs w:val="20"/>
        </w:rPr>
      </w:pPr>
      <w:r w:rsidRPr="003B206C">
        <w:rPr>
          <w:rFonts w:ascii="Tahoma" w:hAnsi="Tahoma" w:cs="Tahoma"/>
          <w:sz w:val="20"/>
          <w:szCs w:val="20"/>
        </w:rPr>
        <w:t>W przypadku, gdy dokument te</w:t>
      </w:r>
      <w:r>
        <w:rPr>
          <w:rFonts w:ascii="Tahoma" w:hAnsi="Tahoma" w:cs="Tahoma"/>
          <w:sz w:val="20"/>
          <w:szCs w:val="20"/>
        </w:rPr>
        <w:t>n</w:t>
      </w:r>
      <w:r w:rsidRPr="003B206C">
        <w:rPr>
          <w:rFonts w:ascii="Tahoma" w:hAnsi="Tahoma" w:cs="Tahoma"/>
          <w:sz w:val="20"/>
          <w:szCs w:val="20"/>
        </w:rPr>
        <w:t xml:space="preserve"> został wystawion</w:t>
      </w:r>
      <w:r>
        <w:rPr>
          <w:rFonts w:ascii="Tahoma" w:hAnsi="Tahoma" w:cs="Tahoma"/>
          <w:sz w:val="20"/>
          <w:szCs w:val="20"/>
        </w:rPr>
        <w:t>y</w:t>
      </w:r>
      <w:r w:rsidRPr="003B206C">
        <w:rPr>
          <w:rFonts w:ascii="Tahoma" w:hAnsi="Tahoma" w:cs="Tahoma"/>
          <w:sz w:val="20"/>
          <w:szCs w:val="20"/>
        </w:rPr>
        <w:t xml:space="preserve">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może dokonać wykonawca, wykonawca wspólnie ubiegający się o udzielenie zamówienia, podmiot udostępniający zasoby lub podwykonawca, w zakresie dokumentów, które każdego z nich dotyczą. Pośw</w:t>
      </w:r>
      <w:r w:rsidRPr="00847E7B">
        <w:rPr>
          <w:rFonts w:ascii="Tahoma" w:hAnsi="Tahoma" w:cs="Tahoma"/>
          <w:sz w:val="20"/>
          <w:szCs w:val="20"/>
        </w:rPr>
        <w:t>iadczenia za zgodność cyfrowego odwzorowania może dokonać również notariusz.</w:t>
      </w:r>
    </w:p>
    <w:p w14:paraId="62CF29DB" w14:textId="77777777" w:rsidR="00271B84" w:rsidRPr="0031136C" w:rsidRDefault="00271B84">
      <w:pPr>
        <w:pStyle w:val="Akapitzlist"/>
        <w:numPr>
          <w:ilvl w:val="0"/>
          <w:numId w:val="150"/>
        </w:numPr>
        <w:tabs>
          <w:tab w:val="left" w:pos="800"/>
        </w:tabs>
        <w:autoSpaceDN w:val="0"/>
        <w:adjustRightInd w:val="0"/>
        <w:spacing w:after="120" w:line="240" w:lineRule="auto"/>
        <w:ind w:left="799" w:hanging="601"/>
        <w:contextualSpacing w:val="0"/>
        <w:jc w:val="both"/>
        <w:rPr>
          <w:rFonts w:ascii="Tahoma" w:hAnsi="Tahoma" w:cs="Tahoma"/>
          <w:sz w:val="20"/>
          <w:szCs w:val="20"/>
        </w:rPr>
      </w:pPr>
      <w:r w:rsidRPr="0031136C">
        <w:rPr>
          <w:rFonts w:ascii="Tahoma" w:eastAsia="Arial" w:hAnsi="Tahoma" w:cs="Tahoma"/>
          <w:b/>
          <w:color w:val="000000"/>
          <w:sz w:val="20"/>
          <w:szCs w:val="20"/>
        </w:rPr>
        <w:t>Pełnomocnictwo lub inny dokument potwierdzający umocowanie do reprezentowania Wykonawcy/ów</w:t>
      </w:r>
      <w:r w:rsidRPr="0031136C">
        <w:rPr>
          <w:rFonts w:ascii="Tahoma" w:eastAsia="Arial" w:hAnsi="Tahoma" w:cs="Tahoma"/>
          <w:color w:val="000000"/>
          <w:sz w:val="20"/>
          <w:szCs w:val="20"/>
        </w:rPr>
        <w:t xml:space="preserve"> (jeżeli dotyczy)</w:t>
      </w:r>
    </w:p>
    <w:p w14:paraId="408595A5" w14:textId="77777777" w:rsidR="00271B84" w:rsidRPr="00665DE8" w:rsidRDefault="00271B84" w:rsidP="00462C63">
      <w:pPr>
        <w:pStyle w:val="Akapitzlist"/>
        <w:spacing w:after="120" w:line="240" w:lineRule="auto"/>
        <w:ind w:left="800"/>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e kwalifikowanym podpisem elektronicznym</w:t>
      </w:r>
      <w:r w:rsidRPr="00665DE8">
        <w:rPr>
          <w:rFonts w:ascii="Tahoma" w:hAnsi="Tahoma" w:cs="Tahoma"/>
          <w:sz w:val="20"/>
          <w:szCs w:val="20"/>
        </w:rPr>
        <w:t>.</w:t>
      </w:r>
      <w:r>
        <w:rPr>
          <w:rFonts w:ascii="Tahoma" w:hAnsi="Tahoma" w:cs="Tahoma"/>
          <w:sz w:val="20"/>
          <w:szCs w:val="20"/>
        </w:rPr>
        <w:t xml:space="preserve"> W przypadku, gdy pełnomocnictwo zostało wystawione w postaci papierowej </w:t>
      </w:r>
      <w:r w:rsidR="00462C63">
        <w:rPr>
          <w:rFonts w:ascii="Tahoma" w:hAnsi="Tahoma" w:cs="Tahoma"/>
          <w:sz w:val="20"/>
          <w:szCs w:val="20"/>
        </w:rPr>
        <w:br/>
      </w:r>
      <w:r>
        <w:rPr>
          <w:rFonts w:ascii="Tahoma" w:hAnsi="Tahoma" w:cs="Tahoma"/>
          <w:sz w:val="20"/>
          <w:szCs w:val="20"/>
        </w:rPr>
        <w:t xml:space="preserve">i opatrzone własnoręcznym podpisem, przekazuje się cyfrowe odwzorowanie tego dokumentu, opatrzone kwalifikowanym podpisem elektronicznym, poświadczającym zgodność cyfrowego odwzorowania z dokumentem w postaci papierowej. Poświadczenia zgodności cyfrowego </w:t>
      </w:r>
      <w:r>
        <w:rPr>
          <w:rFonts w:ascii="Tahoma" w:hAnsi="Tahoma" w:cs="Tahoma"/>
          <w:sz w:val="20"/>
          <w:szCs w:val="20"/>
        </w:rPr>
        <w:lastRenderedPageBreak/>
        <w:t>odwzorowania z pełnomocnictwem w postaci papierowej, może dokonać mocodawca (osoba/osoby wystawiające pełnomocnictwo) lub notariusz.</w:t>
      </w:r>
      <w:r w:rsidRPr="00665DE8">
        <w:rPr>
          <w:rFonts w:ascii="Tahoma" w:hAnsi="Tahoma" w:cs="Tahoma"/>
          <w:sz w:val="20"/>
          <w:szCs w:val="20"/>
        </w:rPr>
        <w:t xml:space="preserve"> </w:t>
      </w:r>
    </w:p>
    <w:p w14:paraId="5FCAA1AC" w14:textId="0EE094F4" w:rsidR="00271B84" w:rsidRPr="0031136C" w:rsidRDefault="00271B84">
      <w:pPr>
        <w:pStyle w:val="Akapitzlist"/>
        <w:numPr>
          <w:ilvl w:val="0"/>
          <w:numId w:val="150"/>
        </w:numPr>
        <w:tabs>
          <w:tab w:val="left" w:pos="800"/>
        </w:tabs>
        <w:autoSpaceDN w:val="0"/>
        <w:adjustRightInd w:val="0"/>
        <w:spacing w:after="120" w:line="240" w:lineRule="auto"/>
        <w:ind w:left="800" w:hanging="600"/>
        <w:jc w:val="both"/>
        <w:rPr>
          <w:rFonts w:ascii="Tahoma" w:hAnsi="Tahoma" w:cs="Tahoma"/>
          <w:sz w:val="20"/>
          <w:szCs w:val="20"/>
        </w:rPr>
      </w:pPr>
      <w:r w:rsidRPr="0031136C">
        <w:rPr>
          <w:rFonts w:ascii="Tahoma" w:eastAsia="Arial" w:hAnsi="Tahoma" w:cs="Tahoma"/>
          <w:b/>
          <w:color w:val="000000"/>
          <w:sz w:val="20"/>
          <w:szCs w:val="20"/>
        </w:rPr>
        <w:t>Zobowiązanie podmiotu udostępniającego Wykonawcy zasoby</w:t>
      </w:r>
      <w:r w:rsidRPr="0031136C">
        <w:rPr>
          <w:rFonts w:ascii="Tahoma" w:eastAsia="Arial" w:hAnsi="Tahoma" w:cs="Tahoma"/>
          <w:color w:val="000000"/>
          <w:sz w:val="20"/>
          <w:szCs w:val="20"/>
        </w:rPr>
        <w:t xml:space="preserve"> (</w:t>
      </w:r>
      <w:r w:rsidRPr="00B92FCE">
        <w:rPr>
          <w:rFonts w:ascii="Tahoma" w:eastAsia="Arial" w:hAnsi="Tahoma" w:cs="Tahoma"/>
          <w:b/>
          <w:color w:val="000000"/>
          <w:sz w:val="20"/>
          <w:szCs w:val="20"/>
        </w:rPr>
        <w:t xml:space="preserve">zał. nr </w:t>
      </w:r>
      <w:r w:rsidR="009468A3">
        <w:rPr>
          <w:rFonts w:ascii="Tahoma" w:eastAsia="Arial" w:hAnsi="Tahoma" w:cs="Tahoma"/>
          <w:b/>
          <w:color w:val="000000"/>
          <w:sz w:val="20"/>
          <w:szCs w:val="20"/>
        </w:rPr>
        <w:t>7</w:t>
      </w:r>
      <w:r w:rsidRPr="00B92FCE">
        <w:rPr>
          <w:rFonts w:ascii="Tahoma" w:eastAsia="Arial" w:hAnsi="Tahoma" w:cs="Tahoma"/>
          <w:b/>
          <w:color w:val="000000"/>
          <w:sz w:val="20"/>
          <w:szCs w:val="20"/>
        </w:rPr>
        <w:t xml:space="preserve"> do swz</w:t>
      </w:r>
      <w:r w:rsidRPr="0031136C">
        <w:rPr>
          <w:rFonts w:ascii="Tahoma" w:eastAsia="Arial" w:hAnsi="Tahoma" w:cs="Tahoma"/>
          <w:color w:val="000000"/>
          <w:sz w:val="20"/>
          <w:szCs w:val="20"/>
        </w:rPr>
        <w:t>) do oddania do dyspozycji Wykonawcy niezbędnych zasobów na potrzeby realizacji zamówienia lub inny podmiotowy środek dowodowy potwierdzający, że Wykonawca realizując zamówienie, będzie dysponował niezbędnymi zasobami tych podmiotów, w przypadku gdy Wykonawca, korzysta ze zdolności innych podmiotów na zasadach określonych w art. 118 ustawy Pzp – jeżeli dotyczy;</w:t>
      </w:r>
    </w:p>
    <w:p w14:paraId="7BA92F4E" w14:textId="77777777" w:rsidR="00271B84" w:rsidRPr="002E4B19" w:rsidRDefault="00271B84" w:rsidP="00462C63">
      <w:pPr>
        <w:pStyle w:val="Akapitzlist"/>
        <w:spacing w:after="120" w:line="240" w:lineRule="auto"/>
        <w:ind w:left="800"/>
        <w:contextualSpacing w:val="0"/>
        <w:jc w:val="both"/>
        <w:rPr>
          <w:rFonts w:ascii="Tahoma" w:hAnsi="Tahoma" w:cs="Tahoma"/>
          <w:sz w:val="20"/>
          <w:szCs w:val="20"/>
        </w:rPr>
      </w:pPr>
      <w:r w:rsidRPr="002E4B19">
        <w:rPr>
          <w:rFonts w:ascii="Tahoma" w:hAnsi="Tahoma" w:cs="Tahoma"/>
          <w:sz w:val="20"/>
          <w:szCs w:val="20"/>
        </w:rPr>
        <w:t>Zobowiązanie lub inny podmiotowy środek dowodowy przekazuje się w</w:t>
      </w:r>
      <w:r>
        <w:rPr>
          <w:rFonts w:ascii="Tahoma" w:hAnsi="Tahoma" w:cs="Tahoma"/>
          <w:sz w:val="20"/>
          <w:szCs w:val="20"/>
        </w:rPr>
        <w:t xml:space="preserve"> </w:t>
      </w:r>
      <w:r w:rsidRPr="002E4B19">
        <w:rPr>
          <w:rFonts w:ascii="Tahoma" w:hAnsi="Tahoma" w:cs="Tahoma"/>
          <w:sz w:val="20"/>
          <w:szCs w:val="20"/>
        </w:rPr>
        <w:t xml:space="preserve">postaci elektronicznej </w:t>
      </w:r>
      <w:r w:rsidR="00462C63">
        <w:rPr>
          <w:rFonts w:ascii="Tahoma" w:hAnsi="Tahoma" w:cs="Tahoma"/>
          <w:sz w:val="20"/>
          <w:szCs w:val="20"/>
        </w:rPr>
        <w:br/>
      </w:r>
      <w:r w:rsidRPr="002E4B19">
        <w:rPr>
          <w:rFonts w:ascii="Tahoma" w:hAnsi="Tahoma" w:cs="Tahoma"/>
          <w:sz w:val="20"/>
          <w:szCs w:val="20"/>
        </w:rPr>
        <w:t>i opatruje kwalifi</w:t>
      </w:r>
      <w:r>
        <w:rPr>
          <w:rFonts w:ascii="Tahoma" w:hAnsi="Tahoma" w:cs="Tahoma"/>
          <w:sz w:val="20"/>
          <w:szCs w:val="20"/>
        </w:rPr>
        <w:t>kowanym podpisem elektronicznym</w:t>
      </w:r>
      <w:r w:rsidRPr="002E4B19">
        <w:rPr>
          <w:rFonts w:ascii="Tahoma" w:hAnsi="Tahoma" w:cs="Tahoma"/>
          <w:sz w:val="20"/>
          <w:szCs w:val="20"/>
        </w:rPr>
        <w:t xml:space="preserve">. W przypadku, gdy zobowiązanie (inny podmiotowy środek dowodowy) zostało </w:t>
      </w:r>
      <w:r w:rsidR="00462C63">
        <w:rPr>
          <w:rFonts w:ascii="Tahoma" w:hAnsi="Tahoma" w:cs="Tahoma"/>
          <w:sz w:val="20"/>
          <w:szCs w:val="20"/>
        </w:rPr>
        <w:t xml:space="preserve">sporządzone jako dokument </w:t>
      </w:r>
      <w:r w:rsidRPr="002E4B19">
        <w:rPr>
          <w:rFonts w:ascii="Tahoma" w:hAnsi="Tahoma" w:cs="Tahoma"/>
          <w:sz w:val="20"/>
          <w:szCs w:val="20"/>
        </w:rPr>
        <w:t xml:space="preserve">w postaci papierowej </w:t>
      </w:r>
      <w:r w:rsidR="00462C63">
        <w:rPr>
          <w:rFonts w:ascii="Tahoma" w:hAnsi="Tahoma" w:cs="Tahoma"/>
          <w:sz w:val="20"/>
          <w:szCs w:val="20"/>
        </w:rPr>
        <w:br/>
      </w:r>
      <w:r w:rsidRPr="002E4B19">
        <w:rPr>
          <w:rFonts w:ascii="Tahoma" w:hAnsi="Tahoma" w:cs="Tahoma"/>
          <w:sz w:val="20"/>
          <w:szCs w:val="20"/>
        </w:rPr>
        <w:t>i opatrzone własnoręcznym podpisem, przekazuje się cyfrowe odwzorowanie tego dokumentu, opatrzone kwalifikowanym podpisem elektronicznym</w:t>
      </w:r>
      <w:r>
        <w:rPr>
          <w:rFonts w:ascii="Tahoma" w:hAnsi="Tahoma" w:cs="Tahoma"/>
          <w:sz w:val="20"/>
          <w:szCs w:val="20"/>
        </w:rPr>
        <w:t xml:space="preserve">, </w:t>
      </w:r>
      <w:r w:rsidRPr="002E4B19">
        <w:rPr>
          <w:rFonts w:ascii="Tahoma" w:hAnsi="Tahoma" w:cs="Tahoma"/>
          <w:sz w:val="20"/>
          <w:szCs w:val="20"/>
        </w:rPr>
        <w:t xml:space="preserve">poświadczającym zgodność cyfrowego odwzorowania z dokumentem w postaci papierowej. Poświadczenia zgodności cyfrowego odwzorowania z </w:t>
      </w:r>
      <w:r>
        <w:rPr>
          <w:rFonts w:ascii="Tahoma" w:hAnsi="Tahoma" w:cs="Tahoma"/>
          <w:sz w:val="20"/>
          <w:szCs w:val="20"/>
        </w:rPr>
        <w:t>dokumentem</w:t>
      </w:r>
      <w:r w:rsidRPr="002E4B19">
        <w:rPr>
          <w:rFonts w:ascii="Tahoma" w:hAnsi="Tahoma" w:cs="Tahoma"/>
          <w:sz w:val="20"/>
          <w:szCs w:val="20"/>
        </w:rPr>
        <w:t xml:space="preserve"> w postaci papierowej, może dokonać </w:t>
      </w:r>
      <w:r>
        <w:rPr>
          <w:rFonts w:ascii="Tahoma" w:hAnsi="Tahoma" w:cs="Tahoma"/>
          <w:sz w:val="20"/>
          <w:szCs w:val="20"/>
        </w:rPr>
        <w:t>odpowiednio Wykonawca lub Wykonawca</w:t>
      </w:r>
      <w:r w:rsidR="00462C63">
        <w:rPr>
          <w:rFonts w:ascii="Tahoma" w:hAnsi="Tahoma" w:cs="Tahoma"/>
          <w:sz w:val="20"/>
          <w:szCs w:val="20"/>
        </w:rPr>
        <w:t xml:space="preserve"> wspólnie ubiegający się </w:t>
      </w:r>
      <w:r>
        <w:rPr>
          <w:rFonts w:ascii="Tahoma" w:hAnsi="Tahoma" w:cs="Tahoma"/>
          <w:sz w:val="20"/>
          <w:szCs w:val="20"/>
        </w:rPr>
        <w:t>o udzielenie zamówienia</w:t>
      </w:r>
      <w:r w:rsidRPr="002E4B19">
        <w:rPr>
          <w:rFonts w:ascii="Tahoma" w:hAnsi="Tahoma" w:cs="Tahoma"/>
          <w:sz w:val="20"/>
          <w:szCs w:val="20"/>
        </w:rPr>
        <w:t>.</w:t>
      </w:r>
      <w:r>
        <w:rPr>
          <w:rFonts w:ascii="Tahoma" w:hAnsi="Tahoma" w:cs="Tahoma"/>
          <w:sz w:val="20"/>
          <w:szCs w:val="20"/>
        </w:rPr>
        <w:t xml:space="preserve"> Poświadczenia zgodności cyfrowego odwzorowania z dokumentem w postaci papierowej może dokonać również notariusz.</w:t>
      </w:r>
      <w:r w:rsidRPr="002E4B19">
        <w:rPr>
          <w:rFonts w:ascii="Tahoma" w:hAnsi="Tahoma" w:cs="Tahoma"/>
          <w:sz w:val="20"/>
          <w:szCs w:val="20"/>
        </w:rPr>
        <w:t xml:space="preserve"> </w:t>
      </w:r>
    </w:p>
    <w:p w14:paraId="2488ABCA" w14:textId="77777777" w:rsidR="00271B84" w:rsidRPr="00E57AB8" w:rsidRDefault="00271B84">
      <w:pPr>
        <w:pStyle w:val="Akapitzlist"/>
        <w:numPr>
          <w:ilvl w:val="0"/>
          <w:numId w:val="150"/>
        </w:numPr>
        <w:tabs>
          <w:tab w:val="left" w:pos="800"/>
        </w:tabs>
        <w:autoSpaceDN w:val="0"/>
        <w:adjustRightInd w:val="0"/>
        <w:spacing w:after="120" w:line="240" w:lineRule="auto"/>
        <w:ind w:left="800" w:hanging="600"/>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Wadium w postaci niepieniężnej należy przekazać wraz </w:t>
      </w:r>
      <w:r w:rsidRPr="00E57AB8">
        <w:rPr>
          <w:rFonts w:ascii="Tahoma" w:hAnsi="Tahoma" w:cs="Tahoma"/>
          <w:sz w:val="20"/>
          <w:szCs w:val="20"/>
        </w:rPr>
        <w:br/>
        <w:t xml:space="preserve">z ofertą w oryginale w postaci elektronicznej. 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swz. </w:t>
      </w:r>
    </w:p>
    <w:p w14:paraId="2A331FF4" w14:textId="3522A780" w:rsidR="00271B84" w:rsidRPr="00E57AB8" w:rsidRDefault="00271B84">
      <w:pPr>
        <w:pStyle w:val="Akapitzlist"/>
        <w:numPr>
          <w:ilvl w:val="0"/>
          <w:numId w:val="150"/>
        </w:numPr>
        <w:tabs>
          <w:tab w:val="left" w:pos="800"/>
        </w:tabs>
        <w:autoSpaceDN w:val="0"/>
        <w:adjustRightInd w:val="0"/>
        <w:spacing w:after="240" w:line="240" w:lineRule="auto"/>
        <w:ind w:left="800" w:hanging="600"/>
        <w:jc w:val="both"/>
        <w:rPr>
          <w:rFonts w:ascii="Tahoma" w:hAnsi="Tahoma" w:cs="Tahoma"/>
          <w:sz w:val="20"/>
          <w:szCs w:val="20"/>
        </w:rPr>
      </w:pPr>
      <w:r w:rsidRPr="00E57AB8">
        <w:rPr>
          <w:rFonts w:ascii="Tahoma" w:eastAsia="Arial" w:hAnsi="Tahoma" w:cs="Tahoma"/>
          <w:b/>
          <w:color w:val="000000"/>
          <w:sz w:val="20"/>
          <w:szCs w:val="20"/>
        </w:rPr>
        <w:t>Oświadczenie, o którym mowa w art. 117 ust. 4 ustawy Pzp</w:t>
      </w:r>
      <w:r w:rsidRPr="00E57AB8">
        <w:rPr>
          <w:rFonts w:ascii="Tahoma" w:eastAsia="Arial" w:hAnsi="Tahoma" w:cs="Tahoma"/>
          <w:color w:val="000000"/>
          <w:sz w:val="20"/>
          <w:szCs w:val="20"/>
        </w:rPr>
        <w:t xml:space="preserve"> (</w:t>
      </w:r>
      <w:r w:rsidRPr="009468A3">
        <w:rPr>
          <w:rFonts w:ascii="Tahoma" w:eastAsia="Arial" w:hAnsi="Tahoma" w:cs="Tahoma"/>
          <w:b/>
          <w:bCs/>
          <w:color w:val="000000"/>
          <w:sz w:val="20"/>
          <w:szCs w:val="20"/>
        </w:rPr>
        <w:t xml:space="preserve">zał. nr </w:t>
      </w:r>
      <w:r w:rsidR="009468A3" w:rsidRPr="009468A3">
        <w:rPr>
          <w:rFonts w:ascii="Tahoma" w:eastAsia="Arial" w:hAnsi="Tahoma" w:cs="Tahoma"/>
          <w:b/>
          <w:bCs/>
          <w:color w:val="000000"/>
          <w:sz w:val="20"/>
          <w:szCs w:val="20"/>
        </w:rPr>
        <w:t>8</w:t>
      </w:r>
      <w:r w:rsidRPr="009468A3">
        <w:rPr>
          <w:rFonts w:ascii="Tahoma" w:eastAsia="Arial" w:hAnsi="Tahoma" w:cs="Tahoma"/>
          <w:b/>
          <w:bCs/>
          <w:color w:val="000000"/>
          <w:sz w:val="20"/>
          <w:szCs w:val="20"/>
        </w:rPr>
        <w:t xml:space="preserve"> do swz</w:t>
      </w:r>
      <w:r w:rsidRPr="00E57AB8">
        <w:rPr>
          <w:rFonts w:ascii="Tahoma" w:eastAsia="Arial" w:hAnsi="Tahoma" w:cs="Tahoma"/>
          <w:color w:val="000000"/>
          <w:sz w:val="20"/>
          <w:szCs w:val="20"/>
        </w:rPr>
        <w:t>)</w:t>
      </w:r>
      <w:r w:rsidRPr="00E57AB8">
        <w:rPr>
          <w:rFonts w:ascii="Tahoma" w:hAnsi="Tahoma" w:cs="Tahoma"/>
          <w:sz w:val="20"/>
          <w:szCs w:val="20"/>
        </w:rPr>
        <w:t xml:space="preserve"> </w:t>
      </w:r>
      <w:r w:rsidRPr="00E57AB8">
        <w:rPr>
          <w:rFonts w:ascii="Tahoma" w:eastAsia="Arial" w:hAnsi="Tahoma" w:cs="Tahoma"/>
          <w:color w:val="000000"/>
          <w:sz w:val="20"/>
          <w:szCs w:val="20"/>
        </w:rPr>
        <w:t>– oświadczenie dotyczy wyłącznie wykonawców wspólnie składających ofertę;</w:t>
      </w:r>
    </w:p>
    <w:p w14:paraId="065D96A1" w14:textId="77777777" w:rsidR="00271B84" w:rsidRPr="00462C63" w:rsidRDefault="00271B84" w:rsidP="00462C63">
      <w:pPr>
        <w:pStyle w:val="Akapitzlist"/>
        <w:spacing w:after="120" w:line="240" w:lineRule="auto"/>
        <w:ind w:left="800"/>
        <w:contextualSpacing w:val="0"/>
        <w:jc w:val="both"/>
        <w:rPr>
          <w:rFonts w:ascii="Tahoma" w:hAnsi="Tahoma" w:cs="Tahoma"/>
          <w:sz w:val="20"/>
          <w:szCs w:val="20"/>
        </w:rPr>
      </w:pPr>
      <w:r w:rsidRPr="00E57AB8">
        <w:rPr>
          <w:rFonts w:ascii="Tahoma" w:hAnsi="Tahoma" w:cs="Tahoma"/>
          <w:sz w:val="20"/>
          <w:szCs w:val="20"/>
        </w:rPr>
        <w:t xml:space="preserve">Oświadczenie </w:t>
      </w:r>
      <w:r>
        <w:rPr>
          <w:rFonts w:ascii="Tahoma" w:hAnsi="Tahoma" w:cs="Tahoma"/>
          <w:sz w:val="20"/>
          <w:szCs w:val="20"/>
        </w:rPr>
        <w:t>przekazuje</w:t>
      </w:r>
      <w:r w:rsidRPr="00E57AB8">
        <w:rPr>
          <w:rFonts w:ascii="Tahoma" w:hAnsi="Tahoma" w:cs="Tahoma"/>
          <w:sz w:val="20"/>
          <w:szCs w:val="20"/>
        </w:rPr>
        <w:t xml:space="preserve"> się w postaci elektronicznej opatrzonej kwalifi</w:t>
      </w:r>
      <w:r>
        <w:rPr>
          <w:rFonts w:ascii="Tahoma" w:hAnsi="Tahoma" w:cs="Tahoma"/>
          <w:sz w:val="20"/>
          <w:szCs w:val="20"/>
        </w:rPr>
        <w:t>kowanym podpisem elektronicznym</w:t>
      </w:r>
      <w:r w:rsidRPr="00E57AB8">
        <w:rPr>
          <w:rFonts w:ascii="Tahoma" w:hAnsi="Tahoma" w:cs="Tahoma"/>
          <w:sz w:val="20"/>
          <w:szCs w:val="20"/>
        </w:rPr>
        <w:t xml:space="preserve">. </w:t>
      </w:r>
      <w:r w:rsidRPr="002E4B19">
        <w:rPr>
          <w:rFonts w:ascii="Tahoma" w:hAnsi="Tahoma" w:cs="Tahoma"/>
          <w:sz w:val="20"/>
          <w:szCs w:val="20"/>
        </w:rPr>
        <w:t xml:space="preserve">W przypadku, gdy </w:t>
      </w:r>
      <w:r>
        <w:rPr>
          <w:rFonts w:ascii="Tahoma" w:hAnsi="Tahoma" w:cs="Tahoma"/>
          <w:sz w:val="20"/>
          <w:szCs w:val="20"/>
        </w:rPr>
        <w:t>oświadczenie</w:t>
      </w:r>
      <w:r w:rsidRPr="002E4B19">
        <w:rPr>
          <w:rFonts w:ascii="Tahoma" w:hAnsi="Tahoma" w:cs="Tahoma"/>
          <w:sz w:val="20"/>
          <w:szCs w:val="20"/>
        </w:rPr>
        <w:t xml:space="preserve"> zostało </w:t>
      </w:r>
      <w:r>
        <w:rPr>
          <w:rFonts w:ascii="Tahoma" w:hAnsi="Tahoma" w:cs="Tahoma"/>
          <w:sz w:val="20"/>
          <w:szCs w:val="20"/>
        </w:rPr>
        <w:t xml:space="preserve">sporządzone jako dokument </w:t>
      </w:r>
      <w:r>
        <w:rPr>
          <w:rFonts w:ascii="Tahoma" w:hAnsi="Tahoma" w:cs="Tahoma"/>
          <w:sz w:val="20"/>
          <w:szCs w:val="20"/>
        </w:rPr>
        <w:br/>
      </w:r>
      <w:r w:rsidRPr="002E4B19">
        <w:rPr>
          <w:rFonts w:ascii="Tahoma" w:hAnsi="Tahoma" w:cs="Tahoma"/>
          <w:sz w:val="20"/>
          <w:szCs w:val="20"/>
        </w:rPr>
        <w:t>w postaci papierowej i opatrzone własnoręcznym podpisem, przekazuje się cyfrowe odwzorowanie tego dokumentu, opatrzone kwalifikowanym podpisem elektronicznym</w:t>
      </w:r>
      <w:r>
        <w:rPr>
          <w:rFonts w:ascii="Tahoma" w:hAnsi="Tahoma" w:cs="Tahoma"/>
          <w:sz w:val="20"/>
          <w:szCs w:val="20"/>
        </w:rPr>
        <w:t xml:space="preserve">, </w:t>
      </w:r>
      <w:r w:rsidRPr="002E4B19">
        <w:rPr>
          <w:rFonts w:ascii="Tahoma" w:hAnsi="Tahoma" w:cs="Tahoma"/>
          <w:sz w:val="20"/>
          <w:szCs w:val="20"/>
        </w:rPr>
        <w:t xml:space="preserve">poświadczającym zgodność cyfrowego odwzorowania z dokumentem w postaci papierowej. Poświadczenia zgodności cyfrowego odwzorowania z </w:t>
      </w:r>
      <w:r>
        <w:rPr>
          <w:rFonts w:ascii="Tahoma" w:hAnsi="Tahoma" w:cs="Tahoma"/>
          <w:sz w:val="20"/>
          <w:szCs w:val="20"/>
        </w:rPr>
        <w:t>dokumentem</w:t>
      </w:r>
      <w:r w:rsidRPr="002E4B19">
        <w:rPr>
          <w:rFonts w:ascii="Tahoma" w:hAnsi="Tahoma" w:cs="Tahoma"/>
          <w:sz w:val="20"/>
          <w:szCs w:val="20"/>
        </w:rPr>
        <w:t xml:space="preserve"> w postaci papierowej, może dokonać </w:t>
      </w:r>
      <w:r>
        <w:rPr>
          <w:rFonts w:ascii="Tahoma" w:hAnsi="Tahoma" w:cs="Tahoma"/>
          <w:sz w:val="20"/>
          <w:szCs w:val="20"/>
        </w:rPr>
        <w:t xml:space="preserve">odpowiednio Wykonawca lub Wykonawca wspólnie ubiegający się </w:t>
      </w:r>
      <w:r>
        <w:rPr>
          <w:rFonts w:ascii="Tahoma" w:hAnsi="Tahoma" w:cs="Tahoma"/>
          <w:sz w:val="20"/>
          <w:szCs w:val="20"/>
        </w:rPr>
        <w:br/>
        <w:t>o udzielenie zamówienia</w:t>
      </w:r>
      <w:r w:rsidRPr="002E4B19">
        <w:rPr>
          <w:rFonts w:ascii="Tahoma" w:hAnsi="Tahoma" w:cs="Tahoma"/>
          <w:sz w:val="20"/>
          <w:szCs w:val="20"/>
        </w:rPr>
        <w:t>.</w:t>
      </w:r>
      <w:r>
        <w:rPr>
          <w:rFonts w:ascii="Tahoma" w:hAnsi="Tahoma" w:cs="Tahoma"/>
          <w:sz w:val="20"/>
          <w:szCs w:val="20"/>
        </w:rPr>
        <w:t xml:space="preserve"> Poświadczenia zgodności cyfrowego odwzorowania z dokumentem </w:t>
      </w:r>
      <w:r w:rsidR="00B36531">
        <w:rPr>
          <w:rFonts w:ascii="Tahoma" w:hAnsi="Tahoma" w:cs="Tahoma"/>
          <w:sz w:val="20"/>
          <w:szCs w:val="20"/>
        </w:rPr>
        <w:br/>
      </w:r>
      <w:r>
        <w:rPr>
          <w:rFonts w:ascii="Tahoma" w:hAnsi="Tahoma" w:cs="Tahoma"/>
          <w:sz w:val="20"/>
          <w:szCs w:val="20"/>
        </w:rPr>
        <w:t>w postaci papierowej może dokonać również notariusz.</w:t>
      </w:r>
      <w:r w:rsidRPr="002E4B19">
        <w:rPr>
          <w:rFonts w:ascii="Tahoma" w:hAnsi="Tahoma" w:cs="Tahoma"/>
          <w:sz w:val="20"/>
          <w:szCs w:val="20"/>
        </w:rPr>
        <w:t xml:space="preserve"> </w:t>
      </w:r>
    </w:p>
    <w:p w14:paraId="4F6860CD" w14:textId="77777777" w:rsidR="00462C63" w:rsidRDefault="00462C63">
      <w:pPr>
        <w:pStyle w:val="Nagwek2"/>
        <w:numPr>
          <w:ilvl w:val="0"/>
          <w:numId w:val="114"/>
        </w:numPr>
        <w:spacing w:after="120"/>
        <w:ind w:left="403" w:hanging="403"/>
      </w:pPr>
      <w:r>
        <w:t>Oświadczenia i dokumenty składane na wezwanie – żądane od wykonawcy, którego oferta została najwyżej oceniona:</w:t>
      </w:r>
    </w:p>
    <w:p w14:paraId="725668CB" w14:textId="77777777" w:rsidR="00CB7ABB" w:rsidRPr="00780238" w:rsidRDefault="00CB7ABB">
      <w:pPr>
        <w:pStyle w:val="Nagwek2"/>
        <w:numPr>
          <w:ilvl w:val="0"/>
          <w:numId w:val="85"/>
        </w:numPr>
        <w:spacing w:after="120"/>
        <w:ind w:left="800" w:hanging="600"/>
      </w:pPr>
      <w:r w:rsidRPr="00780238">
        <w:t xml:space="preserve">Wykonawca, którego oferta została najwyżej oceniona, </w:t>
      </w:r>
      <w:r w:rsidRPr="00064163">
        <w:rPr>
          <w:u w:val="single"/>
        </w:rPr>
        <w:t>w celu wykazania braku podstaw wykluczenia z postępowania</w:t>
      </w:r>
      <w:r w:rsidRPr="00780238">
        <w:t xml:space="preserve">, na podstawie art. 126 ust. 1 ustawy Pzp zostanie wezwany do złożenia w wyznaczonym terminie nie krótszym niż 10 dni, aktualnych na dzień </w:t>
      </w:r>
      <w:r w:rsidR="00062F21" w:rsidRPr="00780238">
        <w:t xml:space="preserve">ich </w:t>
      </w:r>
      <w:r w:rsidRPr="00780238">
        <w:t xml:space="preserve">złożenia, </w:t>
      </w:r>
      <w:r w:rsidR="00062F21" w:rsidRPr="00780238">
        <w:t xml:space="preserve">następujących </w:t>
      </w:r>
      <w:r w:rsidRPr="00780238">
        <w:t>podmiotowych środków dowodowych:</w:t>
      </w:r>
    </w:p>
    <w:p w14:paraId="77FF2928" w14:textId="77777777" w:rsidR="00062F21" w:rsidRDefault="001F0AFD">
      <w:pPr>
        <w:pStyle w:val="Akapitzlist"/>
        <w:numPr>
          <w:ilvl w:val="0"/>
          <w:numId w:val="151"/>
        </w:numPr>
        <w:autoSpaceDN w:val="0"/>
        <w:adjustRightInd w:val="0"/>
        <w:spacing w:after="0" w:line="240" w:lineRule="auto"/>
        <w:ind w:left="1100" w:hanging="700"/>
        <w:jc w:val="both"/>
        <w:rPr>
          <w:rFonts w:ascii="Tahoma" w:hAnsi="Tahoma" w:cs="Tahoma"/>
          <w:sz w:val="20"/>
          <w:szCs w:val="20"/>
        </w:rPr>
      </w:pPr>
      <w:r>
        <w:rPr>
          <w:rFonts w:ascii="Tahoma" w:hAnsi="Tahoma" w:cs="Tahoma"/>
          <w:sz w:val="20"/>
          <w:szCs w:val="20"/>
        </w:rPr>
        <w:t>informacji z K</w:t>
      </w:r>
      <w:r w:rsidRPr="001F0AFD">
        <w:rPr>
          <w:rFonts w:ascii="Tahoma" w:hAnsi="Tahoma" w:cs="Tahoma"/>
          <w:sz w:val="20"/>
          <w:szCs w:val="20"/>
        </w:rPr>
        <w:t xml:space="preserve">rajowego Rejestru </w:t>
      </w:r>
      <w:r w:rsidR="00F42C84">
        <w:rPr>
          <w:rFonts w:ascii="Tahoma" w:hAnsi="Tahoma" w:cs="Tahoma"/>
          <w:sz w:val="20"/>
          <w:szCs w:val="20"/>
        </w:rPr>
        <w:t>Karnego</w:t>
      </w:r>
      <w:r>
        <w:rPr>
          <w:rFonts w:ascii="Tahoma" w:hAnsi="Tahoma" w:cs="Tahoma"/>
          <w:sz w:val="20"/>
          <w:szCs w:val="20"/>
        </w:rPr>
        <w:t xml:space="preserve"> w zakresie określonym:</w:t>
      </w:r>
    </w:p>
    <w:p w14:paraId="12DAD5A6" w14:textId="77777777" w:rsidR="001F0AFD" w:rsidRDefault="001F0AFD">
      <w:pPr>
        <w:pStyle w:val="Akapitzlist"/>
        <w:numPr>
          <w:ilvl w:val="0"/>
          <w:numId w:val="86"/>
        </w:numPr>
        <w:autoSpaceDN w:val="0"/>
        <w:adjustRightInd w:val="0"/>
        <w:spacing w:after="0" w:line="240" w:lineRule="auto"/>
        <w:ind w:left="1500" w:hanging="300"/>
        <w:jc w:val="both"/>
        <w:rPr>
          <w:rFonts w:ascii="Tahoma" w:hAnsi="Tahoma" w:cs="Tahoma"/>
          <w:sz w:val="20"/>
          <w:szCs w:val="20"/>
        </w:rPr>
      </w:pPr>
      <w:r>
        <w:rPr>
          <w:rFonts w:ascii="Tahoma" w:hAnsi="Tahoma" w:cs="Tahoma"/>
          <w:sz w:val="20"/>
          <w:szCs w:val="20"/>
        </w:rPr>
        <w:t>w art. 108 ust. 1 pkt 1 i 2 ustawy Pzp,</w:t>
      </w:r>
    </w:p>
    <w:p w14:paraId="70430D5B" w14:textId="77777777" w:rsidR="001F0AFD" w:rsidRDefault="001F0AFD">
      <w:pPr>
        <w:pStyle w:val="Akapitzlist"/>
        <w:numPr>
          <w:ilvl w:val="0"/>
          <w:numId w:val="86"/>
        </w:numPr>
        <w:autoSpaceDN w:val="0"/>
        <w:adjustRightInd w:val="0"/>
        <w:spacing w:after="80" w:line="240" w:lineRule="auto"/>
        <w:ind w:left="1500" w:hanging="300"/>
        <w:contextualSpacing w:val="0"/>
        <w:jc w:val="both"/>
        <w:rPr>
          <w:rFonts w:ascii="Tahoma" w:hAnsi="Tahoma" w:cs="Tahoma"/>
          <w:sz w:val="20"/>
          <w:szCs w:val="20"/>
        </w:rPr>
      </w:pPr>
      <w:r>
        <w:rPr>
          <w:rFonts w:ascii="Tahoma" w:hAnsi="Tahoma" w:cs="Tahoma"/>
          <w:sz w:val="20"/>
          <w:szCs w:val="20"/>
        </w:rPr>
        <w:t>w art. 108 ust. 1 pkt 4 ustawy Pzp</w:t>
      </w:r>
    </w:p>
    <w:p w14:paraId="576443E8" w14:textId="77777777" w:rsidR="001F0AFD" w:rsidRPr="001F0AFD" w:rsidRDefault="001F0AFD" w:rsidP="001F0AFD">
      <w:pPr>
        <w:autoSpaceDN w:val="0"/>
        <w:adjustRightInd w:val="0"/>
        <w:spacing w:after="120"/>
        <w:ind w:left="1417" w:hanging="215"/>
        <w:jc w:val="both"/>
        <w:rPr>
          <w:rFonts w:ascii="Tahoma" w:hAnsi="Tahoma" w:cs="Tahoma"/>
        </w:rPr>
      </w:pPr>
      <w:r>
        <w:rPr>
          <w:rFonts w:ascii="Tahoma" w:hAnsi="Tahoma" w:cs="Tahoma"/>
        </w:rPr>
        <w:t>wystawione nie wcześniej niż 6 miesięcy przed jej złożeniem;</w:t>
      </w:r>
    </w:p>
    <w:p w14:paraId="3C8E1231" w14:textId="5C887722" w:rsidR="00EA76E8" w:rsidRDefault="001F0AFD">
      <w:pPr>
        <w:pStyle w:val="Akapitzlist"/>
        <w:numPr>
          <w:ilvl w:val="0"/>
          <w:numId w:val="152"/>
        </w:numPr>
        <w:autoSpaceDN w:val="0"/>
        <w:adjustRightInd w:val="0"/>
        <w:spacing w:after="120" w:line="240" w:lineRule="auto"/>
        <w:ind w:left="1100" w:hanging="700"/>
        <w:contextualSpacing w:val="0"/>
        <w:jc w:val="both"/>
        <w:rPr>
          <w:rFonts w:ascii="Tahoma" w:hAnsi="Tahoma" w:cs="Tahoma"/>
          <w:sz w:val="20"/>
          <w:szCs w:val="20"/>
        </w:rPr>
      </w:pPr>
      <w:r w:rsidRPr="001F0AFD">
        <w:rPr>
          <w:rFonts w:ascii="Tahoma" w:hAnsi="Tahoma" w:cs="Tahoma"/>
          <w:sz w:val="20"/>
          <w:szCs w:val="20"/>
        </w:rPr>
        <w:t>oświadczeni</w:t>
      </w:r>
      <w:r w:rsidR="00580C7A">
        <w:rPr>
          <w:rFonts w:ascii="Tahoma" w:hAnsi="Tahoma" w:cs="Tahoma"/>
          <w:sz w:val="20"/>
          <w:szCs w:val="20"/>
        </w:rPr>
        <w:t>a</w:t>
      </w:r>
      <w:r w:rsidRPr="001F0AFD">
        <w:rPr>
          <w:rFonts w:ascii="Tahoma" w:hAnsi="Tahoma" w:cs="Tahoma"/>
          <w:sz w:val="20"/>
          <w:szCs w:val="20"/>
        </w:rPr>
        <w:t xml:space="preserve"> wykonawcy, w zakresie art. 108 ust. 1 pkt 5 ustawy Pzp, o braku przynależności do tej samej grupy kapitałowej w rozumieniu ustawy z dnia 16</w:t>
      </w:r>
      <w:r>
        <w:rPr>
          <w:rFonts w:ascii="Tahoma" w:hAnsi="Tahoma" w:cs="Tahoma"/>
          <w:sz w:val="20"/>
          <w:szCs w:val="20"/>
        </w:rPr>
        <w:t xml:space="preserve"> </w:t>
      </w:r>
      <w:r w:rsidRPr="001F0AFD">
        <w:rPr>
          <w:rFonts w:ascii="Tahoma" w:hAnsi="Tahoma" w:cs="Tahoma"/>
          <w:sz w:val="20"/>
          <w:szCs w:val="20"/>
        </w:rPr>
        <w:t>lutego 2007r. o ochronie konkurencji i konsumentów (</w:t>
      </w:r>
      <w:r w:rsidR="00580C7A">
        <w:rPr>
          <w:rFonts w:ascii="Tahoma" w:hAnsi="Tahoma" w:cs="Tahoma"/>
          <w:sz w:val="20"/>
          <w:szCs w:val="20"/>
        </w:rPr>
        <w:t xml:space="preserve">t.j. </w:t>
      </w:r>
      <w:r w:rsidRPr="001F0AFD">
        <w:rPr>
          <w:rFonts w:ascii="Tahoma" w:hAnsi="Tahoma" w:cs="Tahoma"/>
          <w:sz w:val="20"/>
          <w:szCs w:val="20"/>
        </w:rPr>
        <w:t>Dz.</w:t>
      </w:r>
      <w:r w:rsidR="003E51AF">
        <w:rPr>
          <w:rFonts w:ascii="Tahoma" w:hAnsi="Tahoma" w:cs="Tahoma"/>
          <w:sz w:val="20"/>
          <w:szCs w:val="20"/>
        </w:rPr>
        <w:t xml:space="preserve"> </w:t>
      </w:r>
      <w:r w:rsidRPr="001F0AFD">
        <w:rPr>
          <w:rFonts w:ascii="Tahoma" w:hAnsi="Tahoma" w:cs="Tahoma"/>
          <w:sz w:val="20"/>
          <w:szCs w:val="20"/>
        </w:rPr>
        <w:t>U. z 202</w:t>
      </w:r>
      <w:r w:rsidR="00191AC0">
        <w:rPr>
          <w:rFonts w:ascii="Tahoma" w:hAnsi="Tahoma" w:cs="Tahoma"/>
          <w:sz w:val="20"/>
          <w:szCs w:val="20"/>
        </w:rPr>
        <w:t>1</w:t>
      </w:r>
      <w:r w:rsidRPr="001F0AFD">
        <w:rPr>
          <w:rFonts w:ascii="Tahoma" w:hAnsi="Tahoma" w:cs="Tahoma"/>
          <w:sz w:val="20"/>
          <w:szCs w:val="20"/>
        </w:rPr>
        <w:t xml:space="preserve">r. poz. </w:t>
      </w:r>
      <w:r w:rsidR="00191AC0">
        <w:rPr>
          <w:rFonts w:ascii="Tahoma" w:hAnsi="Tahoma" w:cs="Tahoma"/>
          <w:sz w:val="20"/>
          <w:szCs w:val="20"/>
        </w:rPr>
        <w:t>275</w:t>
      </w:r>
      <w:r w:rsidRPr="001F0AFD">
        <w:rPr>
          <w:rFonts w:ascii="Tahoma" w:hAnsi="Tahoma" w:cs="Tahoma"/>
          <w:sz w:val="20"/>
          <w:szCs w:val="20"/>
        </w:rPr>
        <w:t>), z innym wykonawcą, który złożył</w:t>
      </w:r>
      <w:r>
        <w:rPr>
          <w:rFonts w:ascii="Tahoma" w:hAnsi="Tahoma" w:cs="Tahoma"/>
          <w:sz w:val="20"/>
          <w:szCs w:val="20"/>
        </w:rPr>
        <w:t xml:space="preserve"> odrębną ofertę, ofertę częściową lub wniosek o dopuszczenie do udziału </w:t>
      </w:r>
      <w:r w:rsidR="00B36531">
        <w:rPr>
          <w:rFonts w:ascii="Tahoma" w:hAnsi="Tahoma" w:cs="Tahoma"/>
          <w:sz w:val="20"/>
          <w:szCs w:val="20"/>
        </w:rPr>
        <w:br/>
      </w:r>
      <w:r>
        <w:rPr>
          <w:rFonts w:ascii="Tahoma" w:hAnsi="Tahoma" w:cs="Tahoma"/>
          <w:sz w:val="20"/>
          <w:szCs w:val="20"/>
        </w:rPr>
        <w:t xml:space="preserve">w postępowaniu, albo oświadczenia o przynależności do tej samej grupy kapitałowej wraz </w:t>
      </w:r>
      <w:r w:rsidR="00B36531">
        <w:rPr>
          <w:rFonts w:ascii="Tahoma" w:hAnsi="Tahoma" w:cs="Tahoma"/>
          <w:sz w:val="20"/>
          <w:szCs w:val="20"/>
        </w:rPr>
        <w:br/>
      </w:r>
      <w:r>
        <w:rPr>
          <w:rFonts w:ascii="Tahoma" w:hAnsi="Tahoma" w:cs="Tahoma"/>
          <w:sz w:val="20"/>
          <w:szCs w:val="20"/>
        </w:rPr>
        <w:t>z dokumentami lub informacjami potwierdzającymi przygotowanie oferty, oferty częściowej lub wniosku o dopuszczenie do udziału w postępowaniu niezależnie od innego wykonawcy należącego do tej samej grupy kapitałowej</w:t>
      </w:r>
      <w:r w:rsidR="00780238">
        <w:rPr>
          <w:rFonts w:ascii="Tahoma" w:hAnsi="Tahoma" w:cs="Tahoma"/>
          <w:sz w:val="20"/>
          <w:szCs w:val="20"/>
        </w:rPr>
        <w:t xml:space="preserve"> – </w:t>
      </w:r>
      <w:r w:rsidR="00780238" w:rsidRPr="00780238">
        <w:rPr>
          <w:rFonts w:ascii="Tahoma" w:hAnsi="Tahoma" w:cs="Tahoma"/>
          <w:b/>
          <w:sz w:val="20"/>
          <w:szCs w:val="20"/>
        </w:rPr>
        <w:t xml:space="preserve">zał. nr </w:t>
      </w:r>
      <w:r w:rsidR="00FA304C">
        <w:rPr>
          <w:rFonts w:ascii="Tahoma" w:hAnsi="Tahoma" w:cs="Tahoma"/>
          <w:b/>
          <w:sz w:val="20"/>
          <w:szCs w:val="20"/>
        </w:rPr>
        <w:t>9</w:t>
      </w:r>
      <w:r w:rsidR="00780238" w:rsidRPr="00780238">
        <w:rPr>
          <w:rFonts w:ascii="Tahoma" w:hAnsi="Tahoma" w:cs="Tahoma"/>
          <w:b/>
          <w:sz w:val="20"/>
          <w:szCs w:val="20"/>
        </w:rPr>
        <w:t xml:space="preserve"> do swz</w:t>
      </w:r>
      <w:r>
        <w:rPr>
          <w:rFonts w:ascii="Tahoma" w:hAnsi="Tahoma" w:cs="Tahoma"/>
          <w:sz w:val="20"/>
          <w:szCs w:val="20"/>
        </w:rPr>
        <w:t>;</w:t>
      </w:r>
    </w:p>
    <w:p w14:paraId="315CC5C2" w14:textId="297D7D65" w:rsidR="003E51AF" w:rsidRPr="00EA76E8" w:rsidRDefault="003E51AF">
      <w:pPr>
        <w:pStyle w:val="Akapitzlist"/>
        <w:numPr>
          <w:ilvl w:val="0"/>
          <w:numId w:val="153"/>
        </w:numPr>
        <w:autoSpaceDN w:val="0"/>
        <w:adjustRightInd w:val="0"/>
        <w:spacing w:after="120" w:line="240" w:lineRule="auto"/>
        <w:ind w:left="1100" w:hanging="700"/>
        <w:contextualSpacing w:val="0"/>
        <w:jc w:val="both"/>
        <w:rPr>
          <w:rFonts w:ascii="Tahoma" w:hAnsi="Tahoma" w:cs="Tahoma"/>
          <w:sz w:val="20"/>
          <w:szCs w:val="20"/>
        </w:rPr>
      </w:pPr>
      <w:r w:rsidRPr="00EA76E8">
        <w:rPr>
          <w:rFonts w:ascii="Tahoma" w:hAnsi="Tahoma" w:cs="Tahoma"/>
          <w:sz w:val="20"/>
          <w:szCs w:val="20"/>
        </w:rPr>
        <w:t>oświadczenia wykonawcy o aktualności informacji zawartych w oświadczeniu</w:t>
      </w:r>
      <w:r w:rsidR="00780238" w:rsidRPr="00EA76E8">
        <w:rPr>
          <w:rFonts w:ascii="Tahoma" w:hAnsi="Tahoma" w:cs="Tahoma"/>
          <w:sz w:val="20"/>
          <w:szCs w:val="20"/>
        </w:rPr>
        <w:t xml:space="preserve"> </w:t>
      </w:r>
      <w:r w:rsidR="00780238" w:rsidRPr="00EA76E8">
        <w:rPr>
          <w:rFonts w:ascii="Tahoma" w:hAnsi="Tahoma" w:cs="Tahoma"/>
          <w:b/>
          <w:sz w:val="20"/>
          <w:szCs w:val="20"/>
        </w:rPr>
        <w:t xml:space="preserve">(zał. nr </w:t>
      </w:r>
      <w:r w:rsidR="00FA304C">
        <w:rPr>
          <w:rFonts w:ascii="Tahoma" w:hAnsi="Tahoma" w:cs="Tahoma"/>
          <w:b/>
          <w:sz w:val="20"/>
          <w:szCs w:val="20"/>
        </w:rPr>
        <w:t>10</w:t>
      </w:r>
      <w:r w:rsidR="00591D3B" w:rsidRPr="00EA76E8">
        <w:rPr>
          <w:rFonts w:ascii="Tahoma" w:hAnsi="Tahoma" w:cs="Tahoma"/>
          <w:b/>
          <w:sz w:val="20"/>
          <w:szCs w:val="20"/>
        </w:rPr>
        <w:t xml:space="preserve"> </w:t>
      </w:r>
      <w:r w:rsidR="00780238" w:rsidRPr="00EA76E8">
        <w:rPr>
          <w:rFonts w:ascii="Tahoma" w:hAnsi="Tahoma" w:cs="Tahoma"/>
          <w:b/>
          <w:sz w:val="20"/>
          <w:szCs w:val="20"/>
        </w:rPr>
        <w:t>do swz)</w:t>
      </w:r>
      <w:r w:rsidRPr="00EA76E8">
        <w:rPr>
          <w:rFonts w:ascii="Tahoma" w:hAnsi="Tahoma" w:cs="Tahoma"/>
          <w:sz w:val="20"/>
          <w:szCs w:val="20"/>
        </w:rPr>
        <w:t xml:space="preserve">, </w:t>
      </w:r>
      <w:r w:rsidR="001555F1">
        <w:rPr>
          <w:rFonts w:ascii="Tahoma" w:hAnsi="Tahoma" w:cs="Tahoma"/>
          <w:sz w:val="20"/>
          <w:szCs w:val="20"/>
        </w:rPr>
        <w:t>składanych na podstawie</w:t>
      </w:r>
      <w:r w:rsidRPr="00EA76E8">
        <w:rPr>
          <w:rFonts w:ascii="Tahoma" w:hAnsi="Tahoma" w:cs="Tahoma"/>
          <w:sz w:val="20"/>
          <w:szCs w:val="20"/>
        </w:rPr>
        <w:t xml:space="preserve"> art. 125 ust. 1 ustawy Pzp w zakresie podstaw wykluczenia </w:t>
      </w:r>
      <w:r w:rsidR="00780238" w:rsidRPr="00EA76E8">
        <w:rPr>
          <w:rFonts w:ascii="Tahoma" w:hAnsi="Tahoma" w:cs="Tahoma"/>
          <w:sz w:val="20"/>
          <w:szCs w:val="20"/>
        </w:rPr>
        <w:br/>
      </w:r>
      <w:r w:rsidRPr="00EA76E8">
        <w:rPr>
          <w:rFonts w:ascii="Tahoma" w:hAnsi="Tahoma" w:cs="Tahoma"/>
          <w:sz w:val="20"/>
          <w:szCs w:val="20"/>
        </w:rPr>
        <w:t>z postępowania wskazanych przez zamawiającego, o których mowa w:</w:t>
      </w:r>
    </w:p>
    <w:p w14:paraId="4F1B62CA"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art. 108 ust. 1 pkt 3 ustawy Pzp,</w:t>
      </w:r>
    </w:p>
    <w:p w14:paraId="68A9CBE0"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lastRenderedPageBreak/>
        <w:t xml:space="preserve">art. 108 ust. 1 pkt 4 ustawy Pzp, dotyczących orzeczenia zakazu ubiegania się </w:t>
      </w:r>
      <w:r w:rsidR="00780238">
        <w:rPr>
          <w:rFonts w:ascii="Tahoma" w:hAnsi="Tahoma" w:cs="Tahoma"/>
          <w:sz w:val="20"/>
          <w:szCs w:val="20"/>
        </w:rPr>
        <w:br/>
      </w:r>
      <w:r>
        <w:rPr>
          <w:rFonts w:ascii="Tahoma" w:hAnsi="Tahoma" w:cs="Tahoma"/>
          <w:sz w:val="20"/>
          <w:szCs w:val="20"/>
        </w:rPr>
        <w:t>o zamówienie publiczne tytułem środka zapobiegawczego,</w:t>
      </w:r>
    </w:p>
    <w:p w14:paraId="54FF512D" w14:textId="77777777" w:rsidR="003E51AF"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art. 108 ust. 1 pkt 5 ustawy Pzp, dotyczących zawarcia z innymi wykonawcami porozumienia mającego na celu zakłócenie konkurencji,</w:t>
      </w:r>
    </w:p>
    <w:p w14:paraId="1A7D0BE2" w14:textId="70695965" w:rsidR="00520E86" w:rsidRDefault="003E51AF">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r>
        <w:rPr>
          <w:rFonts w:ascii="Tahoma" w:hAnsi="Tahoma" w:cs="Tahoma"/>
          <w:sz w:val="20"/>
          <w:szCs w:val="20"/>
        </w:rPr>
        <w:t>a</w:t>
      </w:r>
      <w:r w:rsidR="00714B65">
        <w:rPr>
          <w:rFonts w:ascii="Tahoma" w:hAnsi="Tahoma" w:cs="Tahoma"/>
          <w:sz w:val="20"/>
          <w:szCs w:val="20"/>
        </w:rPr>
        <w:t>rt. 108 ust. 1 pkt 6 ustawy Pzp</w:t>
      </w:r>
      <w:r w:rsidR="002013F3">
        <w:rPr>
          <w:rFonts w:ascii="Tahoma" w:hAnsi="Tahoma" w:cs="Tahoma"/>
          <w:sz w:val="20"/>
          <w:szCs w:val="20"/>
        </w:rPr>
        <w:t>,</w:t>
      </w:r>
    </w:p>
    <w:p w14:paraId="14977580" w14:textId="70253C00" w:rsidR="002013F3" w:rsidRDefault="002013F3">
      <w:pPr>
        <w:pStyle w:val="Akapitzlist"/>
        <w:numPr>
          <w:ilvl w:val="0"/>
          <w:numId w:val="87"/>
        </w:numPr>
        <w:autoSpaceDN w:val="0"/>
        <w:adjustRightInd w:val="0"/>
        <w:spacing w:after="60" w:line="240" w:lineRule="auto"/>
        <w:ind w:left="1503" w:hanging="301"/>
        <w:contextualSpacing w:val="0"/>
        <w:jc w:val="both"/>
        <w:rPr>
          <w:rFonts w:ascii="Tahoma" w:hAnsi="Tahoma" w:cs="Tahoma"/>
          <w:sz w:val="20"/>
          <w:szCs w:val="20"/>
        </w:rPr>
      </w:pPr>
      <w:bookmarkStart w:id="2" w:name="_Hlk106877881"/>
      <w:r>
        <w:rPr>
          <w:rFonts w:ascii="Tahoma" w:hAnsi="Tahoma" w:cs="Tahoma"/>
          <w:sz w:val="20"/>
          <w:szCs w:val="20"/>
        </w:rPr>
        <w:t>art. 7 ust. 1 ustawy Pzpz dnia 13 kwietnia 2022r. o szczególnych rozwiązaniach w zakresie przeciwdziałania wspieraniu agresji na Ukrainę oraz służących ochronie bezpieczeństwa narodowego,</w:t>
      </w:r>
    </w:p>
    <w:p w14:paraId="672BA136" w14:textId="0D80AC00" w:rsidR="00520E86" w:rsidRPr="00520E86" w:rsidRDefault="00520E86">
      <w:pPr>
        <w:pStyle w:val="Akapitzlist"/>
        <w:numPr>
          <w:ilvl w:val="0"/>
          <w:numId w:val="87"/>
        </w:numPr>
        <w:autoSpaceDN w:val="0"/>
        <w:adjustRightInd w:val="0"/>
        <w:spacing w:after="120" w:line="240" w:lineRule="auto"/>
        <w:ind w:left="1503" w:hanging="301"/>
        <w:contextualSpacing w:val="0"/>
        <w:jc w:val="both"/>
        <w:rPr>
          <w:rFonts w:ascii="Tahoma" w:hAnsi="Tahoma" w:cs="Tahoma"/>
          <w:sz w:val="20"/>
          <w:szCs w:val="20"/>
        </w:rPr>
      </w:pPr>
      <w:r w:rsidRPr="00520E86">
        <w:rPr>
          <w:rFonts w:ascii="Tahoma" w:hAnsi="Tahoma" w:cs="Tahoma"/>
          <w:sz w:val="20"/>
          <w:szCs w:val="20"/>
        </w:rPr>
        <w:t>art. 5k Rozporządzenia Rady (UE) nr 833/2014 z dnia 31 lipca 2014 r. dotyczącego środków ograniczających w związku 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(Dz.Urz.UE nr L 111 z 8.04.2022 r. str. 1).</w:t>
      </w:r>
    </w:p>
    <w:bookmarkEnd w:id="2"/>
    <w:p w14:paraId="05676435" w14:textId="77777777" w:rsidR="00D611CC" w:rsidRPr="00FF6EE0" w:rsidRDefault="00D611CC">
      <w:pPr>
        <w:pStyle w:val="Nagwek2"/>
        <w:numPr>
          <w:ilvl w:val="0"/>
          <w:numId w:val="85"/>
        </w:numPr>
        <w:spacing w:after="120"/>
        <w:ind w:left="800" w:hanging="600"/>
      </w:pPr>
      <w:r w:rsidRPr="00FF6EE0">
        <w:t>Wykonawca, którego oferta została najwyżej oceniona</w:t>
      </w:r>
      <w:r w:rsidR="00F668D4" w:rsidRPr="00FF6EE0">
        <w:t xml:space="preserve">, </w:t>
      </w:r>
      <w:r w:rsidR="00F668D4" w:rsidRPr="00FF6EE0">
        <w:rPr>
          <w:u w:val="single"/>
        </w:rPr>
        <w:t>w celu wykazania spełniania warunków udziału w postępowaniu</w:t>
      </w:r>
      <w:r w:rsidR="00912D3F" w:rsidRPr="00FF6EE0">
        <w:rPr>
          <w:u w:val="single"/>
        </w:rPr>
        <w:t xml:space="preserve"> (określonych w pkt 3 rozdziału III swz)</w:t>
      </w:r>
      <w:r w:rsidR="00F668D4" w:rsidRPr="00FF6EE0">
        <w:rPr>
          <w:u w:val="single"/>
        </w:rPr>
        <w:t>,</w:t>
      </w:r>
      <w:r w:rsidR="00F668D4" w:rsidRPr="00FF6EE0">
        <w:t xml:space="preserve"> na podstawie art. </w:t>
      </w:r>
      <w:r w:rsidR="00CB7ABB" w:rsidRPr="00FF6EE0">
        <w:t>126</w:t>
      </w:r>
      <w:r w:rsidR="00F668D4" w:rsidRPr="00FF6EE0">
        <w:t xml:space="preserve"> ust. 1 ustawy Pzp</w:t>
      </w:r>
      <w:r w:rsidRPr="00FF6EE0">
        <w:t xml:space="preserve"> zostanie wezwany do złożenia w wyznaczonym  terminie nie krótszym niż </w:t>
      </w:r>
      <w:r w:rsidR="00CB7ABB" w:rsidRPr="00FF6EE0">
        <w:t>10</w:t>
      </w:r>
      <w:r w:rsidRPr="00FF6EE0">
        <w:t xml:space="preserve"> dni</w:t>
      </w:r>
      <w:r w:rsidR="0098194F" w:rsidRPr="00FF6EE0">
        <w:t>, aktualnych na dzień złożenia, następujących podmiotowych środków dowodowych</w:t>
      </w:r>
      <w:r w:rsidRPr="00FF6EE0">
        <w:t>:</w:t>
      </w:r>
    </w:p>
    <w:p w14:paraId="744C2AFE" w14:textId="77777777" w:rsidR="00CE770E" w:rsidRPr="00CE770E" w:rsidRDefault="00CE770E" w:rsidP="00CE770E">
      <w:pPr>
        <w:pStyle w:val="Akapitzlist"/>
        <w:numPr>
          <w:ilvl w:val="0"/>
          <w:numId w:val="154"/>
        </w:numPr>
        <w:tabs>
          <w:tab w:val="left" w:pos="1100"/>
        </w:tabs>
        <w:autoSpaceDN w:val="0"/>
        <w:adjustRightInd w:val="0"/>
        <w:spacing w:after="240" w:line="240" w:lineRule="auto"/>
        <w:ind w:left="1100" w:hanging="700"/>
        <w:jc w:val="both"/>
        <w:rPr>
          <w:rFonts w:ascii="Tahoma" w:hAnsi="Tahoma" w:cs="Tahoma"/>
          <w:sz w:val="20"/>
          <w:szCs w:val="20"/>
        </w:rPr>
      </w:pPr>
      <w:r w:rsidRPr="00CE770E">
        <w:rPr>
          <w:rFonts w:ascii="Tahoma" w:hAnsi="Tahoma" w:cs="Tahoma"/>
          <w:sz w:val="20"/>
          <w:szCs w:val="20"/>
        </w:rPr>
        <w:t>aktualny wpis do Rejestru podmiotów wprowadzających produkty, produkty w opakowaniach i gospodarujących odpadami (rejestr BDO), o którym mowa w art. 49 ustawy z dnia 14 grudnia 2012r. o odpadach (t.j. Dz. U. z 2023r. poz. 1587) prowadzonym przez Marszałka Województwa w zakresie transportu odpadów o kodach objętych przedmiotem zamówienia;</w:t>
      </w:r>
    </w:p>
    <w:p w14:paraId="4BAB9611" w14:textId="7F72DB18" w:rsidR="00CE770E" w:rsidRPr="00CE770E" w:rsidRDefault="00CE770E" w:rsidP="00CE770E">
      <w:pPr>
        <w:pStyle w:val="Akapitzlist"/>
        <w:numPr>
          <w:ilvl w:val="0"/>
          <w:numId w:val="170"/>
        </w:numPr>
        <w:tabs>
          <w:tab w:val="left" w:pos="1100"/>
        </w:tabs>
        <w:autoSpaceDN w:val="0"/>
        <w:adjustRightInd w:val="0"/>
        <w:spacing w:after="240" w:line="240" w:lineRule="auto"/>
        <w:ind w:left="1134" w:hanging="708"/>
        <w:jc w:val="both"/>
        <w:rPr>
          <w:rFonts w:ascii="Tahoma" w:hAnsi="Tahoma" w:cs="Tahoma"/>
          <w:sz w:val="20"/>
          <w:szCs w:val="20"/>
        </w:rPr>
      </w:pPr>
      <w:r w:rsidRPr="00CE770E">
        <w:rPr>
          <w:rFonts w:ascii="Tahoma" w:hAnsi="Tahoma" w:cs="Tahoma"/>
          <w:sz w:val="20"/>
          <w:szCs w:val="20"/>
        </w:rPr>
        <w:t xml:space="preserve">aktualny wpis do Rejestru działalności regulowanej prowadzonego przez Wójta Gminy Mszana, w zakresie odbierania odpadów komunalnych od właścicieli nieruchomości na terenie Gminy Mszana, o którym mowa w art. 9b ustawy z dnia 13 września 1996r. </w:t>
      </w:r>
    </w:p>
    <w:p w14:paraId="064A28BE" w14:textId="10A8EF1B" w:rsidR="00CE770E" w:rsidRPr="00CE770E" w:rsidRDefault="00CE770E" w:rsidP="00CE770E">
      <w:pPr>
        <w:pStyle w:val="Akapitzlist"/>
        <w:tabs>
          <w:tab w:val="left" w:pos="1100"/>
          <w:tab w:val="left" w:pos="1134"/>
        </w:tabs>
        <w:autoSpaceDN w:val="0"/>
        <w:adjustRightInd w:val="0"/>
        <w:spacing w:after="240" w:line="240" w:lineRule="auto"/>
        <w:ind w:left="1100"/>
        <w:jc w:val="both"/>
        <w:rPr>
          <w:rFonts w:ascii="Tahoma" w:hAnsi="Tahoma" w:cs="Tahoma"/>
          <w:sz w:val="20"/>
          <w:szCs w:val="20"/>
        </w:rPr>
      </w:pPr>
      <w:r w:rsidRPr="00CE770E">
        <w:rPr>
          <w:rFonts w:ascii="Tahoma" w:hAnsi="Tahoma" w:cs="Tahoma"/>
          <w:sz w:val="20"/>
          <w:szCs w:val="20"/>
        </w:rPr>
        <w:t>o utrzymaniu czystości i porządku w gminach (tj. Dz. U z 2023r., poz. 1469) o kodach odpadów objętych przedmiotem zamówienia.</w:t>
      </w:r>
    </w:p>
    <w:p w14:paraId="28B05546" w14:textId="77777777" w:rsidR="0077628A" w:rsidRPr="00CE770E" w:rsidRDefault="0077628A">
      <w:pPr>
        <w:pStyle w:val="Akapitzlist"/>
        <w:numPr>
          <w:ilvl w:val="0"/>
          <w:numId w:val="156"/>
        </w:numPr>
        <w:tabs>
          <w:tab w:val="left" w:pos="1600"/>
        </w:tabs>
        <w:autoSpaceDN w:val="0"/>
        <w:adjustRightInd w:val="0"/>
        <w:spacing w:after="240" w:line="240" w:lineRule="auto"/>
        <w:ind w:left="1100" w:hanging="700"/>
        <w:jc w:val="both"/>
        <w:rPr>
          <w:rFonts w:ascii="Tahoma" w:hAnsi="Tahoma" w:cs="Tahoma"/>
          <w:sz w:val="20"/>
          <w:szCs w:val="20"/>
        </w:rPr>
      </w:pPr>
      <w:r w:rsidRPr="00CE770E">
        <w:rPr>
          <w:rFonts w:ascii="Tahoma" w:eastAsia="TTE19DF950t00" w:hAnsi="Tahoma" w:cs="Tahoma"/>
          <w:color w:val="000000"/>
          <w:sz w:val="20"/>
          <w:szCs w:val="20"/>
        </w:rPr>
        <w:t xml:space="preserve">wykaz narzędzi, wyposażenia zakładu lub urządzeń technicznych dostępnych wykonawcy </w:t>
      </w:r>
      <w:r w:rsidR="007E442A" w:rsidRPr="00CE770E">
        <w:rPr>
          <w:rFonts w:ascii="Tahoma" w:eastAsia="TTE19DF950t00" w:hAnsi="Tahoma" w:cs="Tahoma"/>
          <w:color w:val="000000"/>
          <w:sz w:val="20"/>
          <w:szCs w:val="20"/>
        </w:rPr>
        <w:br/>
      </w:r>
      <w:r w:rsidRPr="00CE770E">
        <w:rPr>
          <w:rFonts w:ascii="Tahoma" w:eastAsia="TTE19DF950t00" w:hAnsi="Tahoma" w:cs="Tahoma"/>
          <w:color w:val="000000"/>
          <w:sz w:val="20"/>
          <w:szCs w:val="20"/>
        </w:rPr>
        <w:t>w celu wykonania zamówienia publicznego wraz z informacją o podstawie do dysponowania tymi zasobami.</w:t>
      </w:r>
    </w:p>
    <w:p w14:paraId="0FC427F0" w14:textId="3C90498F" w:rsidR="00266B3D" w:rsidRPr="00CE770E" w:rsidRDefault="00266B3D" w:rsidP="00B36531">
      <w:pPr>
        <w:pStyle w:val="Akapitzlist"/>
        <w:widowControl w:val="0"/>
        <w:tabs>
          <w:tab w:val="left" w:pos="1200"/>
          <w:tab w:val="left" w:pos="3262"/>
        </w:tabs>
        <w:autoSpaceDN w:val="0"/>
        <w:spacing w:after="120" w:line="240" w:lineRule="auto"/>
        <w:ind w:left="1701" w:hanging="601"/>
        <w:contextualSpacing w:val="0"/>
        <w:jc w:val="both"/>
        <w:rPr>
          <w:rFonts w:ascii="Tahoma" w:eastAsia="TTE19DF950t00" w:hAnsi="Tahoma" w:cs="Tahoma"/>
          <w:color w:val="000000"/>
          <w:sz w:val="20"/>
          <w:szCs w:val="20"/>
        </w:rPr>
      </w:pPr>
      <w:r w:rsidRPr="00CE770E">
        <w:rPr>
          <w:rFonts w:ascii="Tahoma" w:eastAsia="TTE19DF950t00" w:hAnsi="Tahoma" w:cs="Tahoma"/>
          <w:color w:val="000000"/>
          <w:sz w:val="20"/>
          <w:szCs w:val="20"/>
        </w:rPr>
        <w:t xml:space="preserve">Wzór wykazu stanowi </w:t>
      </w:r>
      <w:r w:rsidRPr="00CE770E">
        <w:rPr>
          <w:rFonts w:ascii="Tahoma" w:eastAsia="TTE19DF950t00" w:hAnsi="Tahoma" w:cs="Tahoma"/>
          <w:b/>
          <w:color w:val="000000"/>
          <w:sz w:val="20"/>
          <w:szCs w:val="20"/>
        </w:rPr>
        <w:t xml:space="preserve">zał. nr </w:t>
      </w:r>
      <w:r w:rsidR="00FA304C" w:rsidRPr="00CE770E">
        <w:rPr>
          <w:rFonts w:ascii="Tahoma" w:eastAsia="TTE19DF950t00" w:hAnsi="Tahoma" w:cs="Tahoma"/>
          <w:b/>
          <w:color w:val="000000"/>
          <w:sz w:val="20"/>
          <w:szCs w:val="20"/>
        </w:rPr>
        <w:t>11</w:t>
      </w:r>
      <w:r w:rsidRPr="00CE770E">
        <w:rPr>
          <w:rFonts w:ascii="Tahoma" w:eastAsia="TTE19DF950t00" w:hAnsi="Tahoma" w:cs="Tahoma"/>
          <w:b/>
          <w:color w:val="000000"/>
          <w:sz w:val="20"/>
          <w:szCs w:val="20"/>
        </w:rPr>
        <w:t xml:space="preserve"> do SWZ</w:t>
      </w:r>
      <w:r w:rsidRPr="00CE770E">
        <w:rPr>
          <w:rFonts w:ascii="Tahoma" w:eastAsia="TTE19DF950t00" w:hAnsi="Tahoma" w:cs="Tahoma"/>
          <w:color w:val="000000"/>
          <w:sz w:val="20"/>
          <w:szCs w:val="20"/>
        </w:rPr>
        <w:t>.</w:t>
      </w:r>
    </w:p>
    <w:p w14:paraId="733CDCEE" w14:textId="77777777" w:rsidR="00714B65" w:rsidRPr="00912D3F" w:rsidRDefault="00714B65" w:rsidP="00B36531">
      <w:pPr>
        <w:autoSpaceDN w:val="0"/>
        <w:adjustRightInd w:val="0"/>
        <w:ind w:firstLine="400"/>
        <w:jc w:val="both"/>
        <w:rPr>
          <w:rFonts w:ascii="Tahoma" w:hAnsi="Tahoma" w:cs="Tahoma"/>
          <w:b/>
        </w:rPr>
      </w:pPr>
      <w:r w:rsidRPr="00912D3F">
        <w:rPr>
          <w:rFonts w:ascii="Tahoma" w:hAnsi="Tahoma" w:cs="Tahoma"/>
          <w:b/>
        </w:rPr>
        <w:t>Uwaga:</w:t>
      </w:r>
    </w:p>
    <w:p w14:paraId="00F47FE4" w14:textId="58CBD9FA" w:rsidR="00714B65" w:rsidRPr="00580C7A" w:rsidRDefault="00714B65" w:rsidP="00B36531">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sidR="003742FE">
        <w:rPr>
          <w:rFonts w:ascii="Tahoma" w:hAnsi="Tahoma" w:cs="Tahoma"/>
        </w:rPr>
        <w:t>2</w:t>
      </w:r>
      <w:r w:rsidR="00FA304C">
        <w:rPr>
          <w:rFonts w:ascii="Tahoma" w:hAnsi="Tahoma" w:cs="Tahoma"/>
        </w:rPr>
        <w:t>.1</w:t>
      </w:r>
      <w:r w:rsidRPr="00580C7A">
        <w:rPr>
          <w:rFonts w:ascii="Tahoma" w:hAnsi="Tahoma" w:cs="Tahoma"/>
        </w:rPr>
        <w:t xml:space="preserve"> niniejszego rozdziału SWZ składa każdy z Wykonawców wspólnie ubiegających się o zamówienie. Dokumenty i oświadczenia w zakresie pkt </w:t>
      </w:r>
      <w:r w:rsidR="003742FE">
        <w:rPr>
          <w:rFonts w:ascii="Tahoma" w:hAnsi="Tahoma" w:cs="Tahoma"/>
        </w:rPr>
        <w:t>2</w:t>
      </w:r>
      <w:r w:rsidR="007E442A" w:rsidRPr="00580C7A">
        <w:rPr>
          <w:rFonts w:ascii="Tahoma" w:hAnsi="Tahoma" w:cs="Tahoma"/>
        </w:rPr>
        <w:t>.</w:t>
      </w:r>
      <w:r w:rsidR="00FA304C">
        <w:rPr>
          <w:rFonts w:ascii="Tahoma" w:hAnsi="Tahoma" w:cs="Tahoma"/>
        </w:rPr>
        <w:t>2</w:t>
      </w:r>
      <w:r w:rsidRPr="00580C7A">
        <w:rPr>
          <w:rFonts w:ascii="Tahoma" w:hAnsi="Tahoma" w:cs="Tahoma"/>
        </w:rPr>
        <w:t xml:space="preserve"> niniejszego rozdziału składa również podmiot udostępniający zasoby.</w:t>
      </w:r>
    </w:p>
    <w:p w14:paraId="3EDAF0D2" w14:textId="77777777" w:rsidR="00EA4E54" w:rsidRDefault="00EA4E54">
      <w:pPr>
        <w:pStyle w:val="Nagwek2"/>
        <w:numPr>
          <w:ilvl w:val="0"/>
          <w:numId w:val="113"/>
        </w:numPr>
        <w:ind w:left="400" w:hanging="400"/>
      </w:pPr>
      <w:r>
        <w:t>Zamawiający nie wzywa do złożenia podmiotowych środków dowodowych, jeżeli:</w:t>
      </w:r>
    </w:p>
    <w:p w14:paraId="70557B75" w14:textId="77777777" w:rsidR="00EA4E54" w:rsidRDefault="00EA4E54" w:rsidP="00064163">
      <w:pPr>
        <w:ind w:left="400"/>
        <w:jc w:val="both"/>
        <w:rPr>
          <w:rFonts w:ascii="Tahoma" w:hAnsi="Tahoma" w:cs="Tahoma"/>
        </w:rPr>
      </w:pPr>
      <w:r w:rsidRPr="00EA4E54">
        <w:rPr>
          <w:rFonts w:ascii="Tahoma" w:hAnsi="Tahoma" w:cs="Tahoma"/>
        </w:rPr>
        <w:t>może je uzyskać za pomocą bezpłatnych i ogólnodostępnych baz danych, w szczególności rejestrów publicznych w rozumieniu ustawy z dnia 17 lutego 2005r. o informatyzacji działalności podmiotów realizujących zadania publiczne, o ile wykonawca wskazał w jednolitym dokumencie dane umożl</w:t>
      </w:r>
      <w:r>
        <w:rPr>
          <w:rFonts w:ascii="Tahoma" w:hAnsi="Tahoma" w:cs="Tahoma"/>
        </w:rPr>
        <w:t>iwiające dostęp do tych środków.</w:t>
      </w:r>
    </w:p>
    <w:p w14:paraId="1A6E34A3" w14:textId="77777777" w:rsidR="00EA4E54" w:rsidRPr="00EA4E54" w:rsidRDefault="00EA4E54" w:rsidP="00064163">
      <w:pPr>
        <w:spacing w:after="120"/>
        <w:ind w:left="400"/>
        <w:jc w:val="both"/>
        <w:rPr>
          <w:rFonts w:ascii="Tahoma" w:hAnsi="Tahoma" w:cs="Tahoma"/>
        </w:rPr>
      </w:pPr>
      <w:r w:rsidRPr="00EA4E54">
        <w:rPr>
          <w:rFonts w:ascii="Tahoma" w:hAnsi="Tahoma" w:cs="Tahoma"/>
        </w:rPr>
        <w:t xml:space="preserve">Wykonawca nie jest zobowiązany do złożenia podmiotowych środków dowodowych, które zamawiający posiada, jeżeli wykonawca wskaże te środki oraz potwierdzi ich prawidłowość </w:t>
      </w:r>
      <w:r>
        <w:rPr>
          <w:rFonts w:ascii="Tahoma" w:hAnsi="Tahoma" w:cs="Tahoma"/>
        </w:rPr>
        <w:br/>
      </w:r>
      <w:r w:rsidRPr="00EA4E54">
        <w:rPr>
          <w:rFonts w:ascii="Tahoma" w:hAnsi="Tahoma" w:cs="Tahoma"/>
        </w:rPr>
        <w:t>i aktualność.</w:t>
      </w:r>
    </w:p>
    <w:p w14:paraId="10E611E2" w14:textId="77777777" w:rsidR="00FF6EE0" w:rsidRPr="00FF6EE0" w:rsidRDefault="00FF6EE0" w:rsidP="00064163">
      <w:pPr>
        <w:pStyle w:val="Nagwek2"/>
        <w:ind w:left="400" w:hanging="400"/>
      </w:pPr>
      <w:r w:rsidRPr="00FF6EE0">
        <w:t>Dokumenty podmiotowe Wykonawcy mającego siedzibę lub miejsce zamieszczania poza RP</w:t>
      </w:r>
    </w:p>
    <w:p w14:paraId="6548B536" w14:textId="77777777" w:rsidR="00FF6EE0" w:rsidRPr="00FF6EE0" w:rsidRDefault="00FF6EE0">
      <w:pPr>
        <w:pStyle w:val="Akapitzlist"/>
        <w:numPr>
          <w:ilvl w:val="0"/>
          <w:numId w:val="88"/>
        </w:numPr>
        <w:spacing w:line="240" w:lineRule="auto"/>
        <w:ind w:left="800" w:hanging="600"/>
        <w:jc w:val="both"/>
        <w:rPr>
          <w:rFonts w:ascii="Tahoma" w:hAnsi="Tahoma" w:cs="Tahoma"/>
          <w:sz w:val="20"/>
          <w:szCs w:val="20"/>
        </w:rPr>
      </w:pPr>
      <w:r w:rsidRPr="00FF6EE0">
        <w:rPr>
          <w:rFonts w:ascii="Tahoma" w:hAnsi="Tahoma" w:cs="Tahoma"/>
          <w:sz w:val="20"/>
          <w:szCs w:val="20"/>
        </w:rPr>
        <w:t>Jeżeli Wykonawca ma siedzibę lub miejsce zamieszkania poza terytorium Rzeczypospolitej Polskiej zamiast:</w:t>
      </w:r>
    </w:p>
    <w:p w14:paraId="315CB59B" w14:textId="77777777" w:rsidR="007E442A" w:rsidRPr="00620550" w:rsidRDefault="007E442A">
      <w:pPr>
        <w:pStyle w:val="Akapitzlist"/>
        <w:numPr>
          <w:ilvl w:val="0"/>
          <w:numId w:val="104"/>
        </w:numPr>
        <w:spacing w:line="240" w:lineRule="auto"/>
        <w:ind w:left="1100" w:hanging="700"/>
        <w:jc w:val="both"/>
        <w:rPr>
          <w:rFonts w:ascii="Tahoma" w:hAnsi="Tahoma" w:cs="Tahoma"/>
          <w:sz w:val="20"/>
          <w:szCs w:val="20"/>
        </w:rPr>
      </w:pPr>
      <w:r w:rsidRPr="00620550">
        <w:rPr>
          <w:rFonts w:ascii="Tahoma" w:hAnsi="Tahoma" w:cs="Tahoma"/>
          <w:sz w:val="20"/>
          <w:szCs w:val="20"/>
        </w:rPr>
        <w:t xml:space="preserve">informacji z Krajowego Rejestru Karnego, w zakresie określonym w art. 108 ust. 1 pkt 1, 2 </w:t>
      </w:r>
      <w:r w:rsidR="00B36531">
        <w:rPr>
          <w:rFonts w:ascii="Tahoma" w:hAnsi="Tahoma" w:cs="Tahoma"/>
          <w:sz w:val="20"/>
          <w:szCs w:val="20"/>
        </w:rPr>
        <w:br/>
      </w:r>
      <w:r w:rsidRPr="00620550">
        <w:rPr>
          <w:rFonts w:ascii="Tahoma" w:hAnsi="Tahoma" w:cs="Tahoma"/>
          <w:sz w:val="20"/>
          <w:szCs w:val="20"/>
        </w:rPr>
        <w:t>i 4 ustawy Pzp – składa informację z odpowiedniego rejestru, takiego jak rejestr sądowy, albo, w przypadku braku takiego rejestru, inny równoważny dokument wydany przez właściwy organ sądowy lub administracyjny kraju, w którym wykonawca ma siedzibę lub miejsce zamieszkania;</w:t>
      </w:r>
    </w:p>
    <w:p w14:paraId="4CAFBEBE" w14:textId="77777777" w:rsidR="00FF6EE0" w:rsidRPr="00FF6EE0" w:rsidRDefault="007E442A">
      <w:pPr>
        <w:pStyle w:val="Akapitzlist"/>
        <w:numPr>
          <w:ilvl w:val="0"/>
          <w:numId w:val="88"/>
        </w:numPr>
        <w:spacing w:after="0" w:line="240" w:lineRule="auto"/>
        <w:ind w:left="799" w:hanging="601"/>
        <w:contextualSpacing w:val="0"/>
        <w:jc w:val="both"/>
        <w:rPr>
          <w:rFonts w:ascii="Tahoma" w:hAnsi="Tahoma" w:cs="Tahoma"/>
        </w:rPr>
      </w:pPr>
      <w:r>
        <w:rPr>
          <w:rFonts w:ascii="Tahoma" w:hAnsi="Tahoma" w:cs="Tahoma"/>
          <w:sz w:val="20"/>
          <w:szCs w:val="20"/>
        </w:rPr>
        <w:lastRenderedPageBreak/>
        <w:t xml:space="preserve">Dokument, o którym mowa w pkt </w:t>
      </w:r>
      <w:r w:rsidR="00EA4E54">
        <w:rPr>
          <w:rFonts w:ascii="Tahoma" w:hAnsi="Tahoma" w:cs="Tahoma"/>
          <w:sz w:val="20"/>
          <w:szCs w:val="20"/>
        </w:rPr>
        <w:t>4</w:t>
      </w:r>
      <w:r>
        <w:rPr>
          <w:rFonts w:ascii="Tahoma" w:hAnsi="Tahoma" w:cs="Tahoma"/>
          <w:sz w:val="20"/>
          <w:szCs w:val="20"/>
        </w:rPr>
        <w:t>.1</w:t>
      </w:r>
      <w:r w:rsidR="00EA4E54">
        <w:rPr>
          <w:rFonts w:ascii="Tahoma" w:hAnsi="Tahoma" w:cs="Tahoma"/>
          <w:sz w:val="20"/>
          <w:szCs w:val="20"/>
        </w:rPr>
        <w:t>.1</w:t>
      </w:r>
      <w:r>
        <w:rPr>
          <w:rFonts w:ascii="Tahoma" w:hAnsi="Tahoma" w:cs="Tahoma"/>
          <w:sz w:val="20"/>
          <w:szCs w:val="20"/>
        </w:rPr>
        <w:t xml:space="preserve"> powinien być wystawiony nie wcześniej niż 6 miesięcy przed jego złożeniem. </w:t>
      </w:r>
    </w:p>
    <w:p w14:paraId="0D356B26" w14:textId="77777777" w:rsidR="007E442A" w:rsidRPr="00FF6EE0" w:rsidRDefault="007E442A">
      <w:pPr>
        <w:pStyle w:val="Akapitzlist"/>
        <w:numPr>
          <w:ilvl w:val="0"/>
          <w:numId w:val="88"/>
        </w:numPr>
        <w:spacing w:after="120" w:line="240" w:lineRule="auto"/>
        <w:ind w:left="800" w:hanging="600"/>
        <w:contextualSpacing w:val="0"/>
        <w:jc w:val="both"/>
        <w:rPr>
          <w:rFonts w:ascii="Tahoma" w:hAnsi="Tahoma" w:cs="Tahoma"/>
        </w:rPr>
      </w:pPr>
      <w:r w:rsidRPr="00FF6EE0">
        <w:rPr>
          <w:rFonts w:ascii="Tahoma" w:hAnsi="Tahoma" w:cs="Tahoma"/>
          <w:sz w:val="20"/>
          <w:szCs w:val="20"/>
        </w:rPr>
        <w:t xml:space="preserve">Jeżeli w kraju, w którym wykonawca ma siedzibę lub miejsce zamieszkania, nie wydaje się dokumentów, o których mowa w pkt </w:t>
      </w:r>
      <w:r w:rsidR="00EA4E54">
        <w:rPr>
          <w:rFonts w:ascii="Tahoma" w:hAnsi="Tahoma" w:cs="Tahoma"/>
          <w:sz w:val="20"/>
          <w:szCs w:val="20"/>
        </w:rPr>
        <w:t>4.1.</w:t>
      </w:r>
      <w:r w:rsidRPr="00FF6EE0">
        <w:rPr>
          <w:rFonts w:ascii="Tahoma" w:hAnsi="Tahoma" w:cs="Tahoma"/>
          <w:sz w:val="20"/>
          <w:szCs w:val="20"/>
        </w:rPr>
        <w:t xml:space="preserve">1,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2 stosuje się.  </w:t>
      </w:r>
    </w:p>
    <w:p w14:paraId="555C4867" w14:textId="77777777" w:rsidR="00A77AB1" w:rsidRPr="00EB60C3" w:rsidRDefault="00A77AB1" w:rsidP="00064163">
      <w:pPr>
        <w:pStyle w:val="Nagwek2"/>
        <w:ind w:left="400" w:hanging="400"/>
      </w:pPr>
      <w:r w:rsidRPr="00EB60C3">
        <w:t>Tajemnica przedsiębiorstwa</w:t>
      </w:r>
    </w:p>
    <w:p w14:paraId="505268B7" w14:textId="77777777" w:rsidR="003E128C" w:rsidRPr="00EB60C3" w:rsidRDefault="00A77AB1" w:rsidP="008854AA">
      <w:pPr>
        <w:pStyle w:val="Akapitzlist"/>
        <w:numPr>
          <w:ilvl w:val="0"/>
          <w:numId w:val="35"/>
        </w:numPr>
        <w:spacing w:line="240" w:lineRule="auto"/>
        <w:ind w:left="800" w:hanging="600"/>
        <w:jc w:val="both"/>
        <w:rPr>
          <w:rFonts w:ascii="Tahoma" w:hAnsi="Tahoma" w:cs="Tahoma"/>
          <w:sz w:val="20"/>
          <w:szCs w:val="20"/>
        </w:rPr>
      </w:pPr>
      <w:r w:rsidRPr="00EB60C3">
        <w:rPr>
          <w:rFonts w:ascii="Tahoma" w:eastAsia="Arial" w:hAnsi="Tahoma" w:cs="Tahoma"/>
          <w:color w:val="000000"/>
          <w:kern w:val="3"/>
          <w:sz w:val="20"/>
          <w:szCs w:val="20"/>
          <w:lang w:eastAsia="zh-CN"/>
        </w:rPr>
        <w:t xml:space="preserve">Nie ujawnia się informacji stanowiących tajemnicę przedsiębiorstwa w rozumieniu przepisów </w:t>
      </w:r>
      <w:r w:rsidRPr="00EB60C3">
        <w:rPr>
          <w:rFonts w:ascii="Tahoma" w:eastAsia="Arial" w:hAnsi="Tahoma" w:cs="Tahoma"/>
          <w:color w:val="000000"/>
          <w:kern w:val="3"/>
          <w:sz w:val="20"/>
          <w:szCs w:val="20"/>
          <w:lang w:eastAsia="zh-CN"/>
        </w:rPr>
        <w:br/>
        <w:t xml:space="preserve">ustawy z dnia 16 kwietnia 1993r. o zwalczaniu nieuczciwej konkurencji, jeżeli wykonawca, wraz </w:t>
      </w:r>
      <w:r w:rsidR="003E128C" w:rsidRPr="00EB60C3">
        <w:rPr>
          <w:rFonts w:ascii="Tahoma" w:eastAsia="Arial" w:hAnsi="Tahoma" w:cs="Tahoma"/>
          <w:color w:val="000000"/>
          <w:kern w:val="3"/>
          <w:sz w:val="20"/>
          <w:szCs w:val="20"/>
          <w:lang w:eastAsia="zh-CN"/>
        </w:rPr>
        <w:br/>
      </w:r>
      <w:r w:rsidRPr="00EB60C3">
        <w:rPr>
          <w:rFonts w:ascii="Tahoma" w:eastAsia="Arial" w:hAnsi="Tahoma" w:cs="Tahoma"/>
          <w:color w:val="000000"/>
          <w:kern w:val="3"/>
          <w:sz w:val="20"/>
          <w:szCs w:val="20"/>
          <w:lang w:eastAsia="zh-CN"/>
        </w:rPr>
        <w:t>z przekazaniem</w:t>
      </w:r>
      <w:r w:rsidR="008E4795">
        <w:rPr>
          <w:rFonts w:ascii="Tahoma" w:eastAsia="Arial" w:hAnsi="Tahoma" w:cs="Tahoma"/>
          <w:color w:val="000000"/>
          <w:kern w:val="3"/>
          <w:sz w:val="20"/>
          <w:szCs w:val="20"/>
          <w:lang w:eastAsia="zh-CN"/>
        </w:rPr>
        <w:t xml:space="preserve"> takich informacji, zastrzegł, ż</w:t>
      </w:r>
      <w:r w:rsidRPr="00EB60C3">
        <w:rPr>
          <w:rFonts w:ascii="Tahoma" w:eastAsia="Arial" w:hAnsi="Tahoma" w:cs="Tahoma"/>
          <w:color w:val="000000"/>
          <w:kern w:val="3"/>
          <w:sz w:val="20"/>
          <w:szCs w:val="20"/>
          <w:lang w:eastAsia="zh-CN"/>
        </w:rPr>
        <w:t>e nie mogą być one udostępniane oraz wykazał, że zastrzeżone informacj</w:t>
      </w:r>
      <w:r w:rsidR="0023417D">
        <w:rPr>
          <w:rFonts w:ascii="Tahoma" w:eastAsia="Arial" w:hAnsi="Tahoma" w:cs="Tahoma"/>
          <w:color w:val="000000"/>
          <w:kern w:val="3"/>
          <w:sz w:val="20"/>
          <w:szCs w:val="20"/>
          <w:lang w:eastAsia="zh-CN"/>
        </w:rPr>
        <w:t>e</w:t>
      </w:r>
      <w:r w:rsidRPr="00EB60C3">
        <w:rPr>
          <w:rFonts w:ascii="Tahoma" w:eastAsia="Arial" w:hAnsi="Tahoma" w:cs="Tahoma"/>
          <w:color w:val="000000"/>
          <w:kern w:val="3"/>
          <w:sz w:val="20"/>
          <w:szCs w:val="20"/>
          <w:lang w:eastAsia="zh-CN"/>
        </w:rPr>
        <w:t xml:space="preserve"> stanowią tajemnicę przedsiębiorstwa. Wykonawca nie może zastrzec informacji, o których mowa w art. 222 ust. 5 ustawy Pzp.</w:t>
      </w:r>
    </w:p>
    <w:p w14:paraId="04881165" w14:textId="77777777" w:rsidR="00A77AB1" w:rsidRPr="00EB60C3" w:rsidRDefault="00A77AB1" w:rsidP="008854AA">
      <w:pPr>
        <w:pStyle w:val="Akapitzlist"/>
        <w:numPr>
          <w:ilvl w:val="0"/>
          <w:numId w:val="35"/>
        </w:numPr>
        <w:spacing w:after="120" w:line="240" w:lineRule="auto"/>
        <w:ind w:left="799" w:hanging="601"/>
        <w:contextualSpacing w:val="0"/>
        <w:jc w:val="both"/>
        <w:rPr>
          <w:rFonts w:ascii="Tahoma" w:hAnsi="Tahoma" w:cs="Tahoma"/>
          <w:sz w:val="20"/>
          <w:szCs w:val="20"/>
        </w:rPr>
      </w:pPr>
      <w:r w:rsidRPr="00EB60C3">
        <w:rPr>
          <w:rFonts w:ascii="Tahoma" w:eastAsia="Arial" w:hAnsi="Tahoma" w:cs="Tahoma"/>
          <w:color w:val="000000"/>
          <w:kern w:val="3"/>
          <w:sz w:val="20"/>
          <w:szCs w:val="20"/>
          <w:lang w:eastAsia="zh-CN"/>
        </w:rPr>
        <w:t>W przypadku</w:t>
      </w:r>
      <w:r w:rsidR="008E4795">
        <w:rPr>
          <w:rFonts w:ascii="Tahoma" w:eastAsia="Arial" w:hAnsi="Tahoma" w:cs="Tahoma"/>
          <w:color w:val="000000"/>
          <w:kern w:val="3"/>
          <w:sz w:val="20"/>
          <w:szCs w:val="20"/>
          <w:lang w:eastAsia="zh-CN"/>
        </w:rPr>
        <w:t>,</w:t>
      </w:r>
      <w:r w:rsidRPr="00EB60C3">
        <w:rPr>
          <w:rFonts w:ascii="Tahoma" w:eastAsia="Arial" w:hAnsi="Tahoma" w:cs="Tahoma"/>
          <w:color w:val="000000"/>
          <w:kern w:val="3"/>
          <w:sz w:val="20"/>
          <w:szCs w:val="20"/>
          <w:lang w:eastAsia="zh-CN"/>
        </w:rPr>
        <w:t xml:space="preserve"> </w:t>
      </w:r>
      <w:r w:rsidR="003E128C" w:rsidRPr="00EB60C3">
        <w:rPr>
          <w:rFonts w:ascii="Tahoma" w:hAnsi="Tahoma" w:cs="Tahoma"/>
          <w:sz w:val="20"/>
          <w:szCs w:val="20"/>
        </w:rPr>
        <w:t>gdy dokumenty elektroniczne w postępowaniu, przekazywane przy użyciu środków komunikacji elektronicznej, zawierają</w:t>
      </w:r>
      <w:r w:rsidRPr="00EB60C3">
        <w:rPr>
          <w:rFonts w:ascii="Tahoma" w:eastAsia="Arial" w:hAnsi="Tahoma" w:cs="Tahoma"/>
          <w:b/>
          <w:color w:val="000000"/>
          <w:kern w:val="3"/>
          <w:sz w:val="20"/>
          <w:szCs w:val="20"/>
          <w:lang w:eastAsia="zh-CN"/>
        </w:rPr>
        <w:t xml:space="preserve"> </w:t>
      </w:r>
      <w:r w:rsidRPr="00EB60C3">
        <w:rPr>
          <w:rFonts w:ascii="Tahoma" w:eastAsia="Arial" w:hAnsi="Tahoma" w:cs="Tahoma"/>
          <w:color w:val="000000"/>
          <w:kern w:val="3"/>
          <w:sz w:val="20"/>
          <w:szCs w:val="20"/>
          <w:lang w:eastAsia="zh-CN"/>
        </w:rPr>
        <w:t xml:space="preserve">informacje stanowiące tajemnicę przedsiębiorstwa </w:t>
      </w:r>
      <w:r w:rsidRPr="004F4DF0">
        <w:rPr>
          <w:rFonts w:ascii="Tahoma" w:eastAsia="Arial" w:hAnsi="Tahoma" w:cs="Tahoma"/>
          <w:color w:val="000000"/>
          <w:kern w:val="3"/>
          <w:sz w:val="20"/>
          <w:szCs w:val="20"/>
          <w:u w:val="single"/>
          <w:lang w:eastAsia="zh-CN"/>
        </w:rPr>
        <w:t>winny znajdować się w wyodrębnionym, oddzielnym pliku i wyraźnie oznaczone nazwą pliku</w:t>
      </w:r>
      <w:r w:rsidRPr="00EB60C3">
        <w:rPr>
          <w:rFonts w:ascii="Tahoma" w:eastAsia="Arial" w:hAnsi="Tahoma" w:cs="Tahoma"/>
          <w:color w:val="000000"/>
          <w:kern w:val="3"/>
          <w:sz w:val="20"/>
          <w:szCs w:val="20"/>
          <w:lang w:eastAsia="zh-CN"/>
        </w:rPr>
        <w:t xml:space="preserve">. </w:t>
      </w:r>
    </w:p>
    <w:p w14:paraId="73100C28" w14:textId="77777777" w:rsidR="005F1761" w:rsidRPr="00EB60C3" w:rsidRDefault="00FF4D65" w:rsidP="00E749C1">
      <w:pPr>
        <w:pStyle w:val="Nagwek1"/>
        <w:spacing w:after="120"/>
      </w:pPr>
      <w:r w:rsidRPr="00EB60C3">
        <w:t>FORMA SKŁADANYCH OŚWIADCZEŃ I DOKUMENTÓW</w:t>
      </w:r>
    </w:p>
    <w:p w14:paraId="49AF4AC6" w14:textId="77777777" w:rsidR="0023417D" w:rsidRDefault="0023417D" w:rsidP="00F86CDA">
      <w:pPr>
        <w:pStyle w:val="Akapitzlist"/>
        <w:numPr>
          <w:ilvl w:val="2"/>
          <w:numId w:val="7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Ofertę, oświadczenie, o którym mowa w art. 125 ust. 1 ustawy Pzp</w:t>
      </w:r>
      <w:r w:rsidR="00B93E10">
        <w:rPr>
          <w:rFonts w:ascii="Tahoma" w:hAnsi="Tahoma" w:cs="Tahoma"/>
          <w:sz w:val="20"/>
          <w:szCs w:val="20"/>
        </w:rPr>
        <w:t xml:space="preserve"> (JEDZ)</w:t>
      </w:r>
      <w:r w:rsidRPr="0023417D">
        <w:rPr>
          <w:rFonts w:ascii="Tahoma" w:hAnsi="Tahoma" w:cs="Tahoma"/>
          <w:sz w:val="20"/>
          <w:szCs w:val="20"/>
        </w:rPr>
        <w:t xml:space="preserve"> należy złożyć pod rygorem nieważności w formie elektronicznej. </w:t>
      </w:r>
    </w:p>
    <w:p w14:paraId="64D46BAA"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Oferty, oświadczenia, o których mowa w art. 125 ust. 1 ustawy Pzp, podmiotowe środki dowodowe, w tym oświadczenie, o którym mowa w art. 117 ust. 4 ustawy Pzp oraz zobowiązanie podmiotu udostępniającego zasoby, o którym mowa w art. 118 ust. 3 ustawy Pzp, zwane dalej „</w:t>
      </w:r>
      <w:r w:rsidRPr="0023417D">
        <w:rPr>
          <w:rFonts w:ascii="Tahoma" w:hAnsi="Tahoma" w:cs="Tahoma"/>
          <w:i/>
          <w:sz w:val="20"/>
          <w:szCs w:val="20"/>
        </w:rPr>
        <w:t>zobowiązaniem podmiotu udostępniającego zasoby</w:t>
      </w:r>
      <w:r w:rsidRPr="0023417D">
        <w:rPr>
          <w:rFonts w:ascii="Tahoma" w:hAnsi="Tahoma" w:cs="Tahoma"/>
          <w:sz w:val="20"/>
          <w:szCs w:val="20"/>
        </w:rPr>
        <w:t>”,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w:t>
      </w:r>
      <w:r w:rsidR="00064163">
        <w:rPr>
          <w:rFonts w:ascii="Tahoma" w:hAnsi="Tahoma" w:cs="Tahoma"/>
          <w:sz w:val="20"/>
          <w:szCs w:val="20"/>
        </w:rPr>
        <w:t xml:space="preserve">t.j. </w:t>
      </w:r>
      <w:r w:rsidRPr="0023417D">
        <w:rPr>
          <w:rFonts w:ascii="Tahoma" w:hAnsi="Tahoma" w:cs="Tahoma"/>
          <w:sz w:val="20"/>
          <w:szCs w:val="20"/>
        </w:rPr>
        <w:t>Dz. U. z 202</w:t>
      </w:r>
      <w:r w:rsidR="00064163">
        <w:rPr>
          <w:rFonts w:ascii="Tahoma" w:hAnsi="Tahoma" w:cs="Tahoma"/>
          <w:sz w:val="20"/>
          <w:szCs w:val="20"/>
        </w:rPr>
        <w:t>1</w:t>
      </w:r>
      <w:r w:rsidRPr="0023417D">
        <w:rPr>
          <w:rFonts w:ascii="Tahoma" w:hAnsi="Tahoma" w:cs="Tahoma"/>
          <w:sz w:val="20"/>
          <w:szCs w:val="20"/>
        </w:rPr>
        <w:t xml:space="preserve"> r. poz. </w:t>
      </w:r>
      <w:r w:rsidR="00064163">
        <w:rPr>
          <w:rFonts w:ascii="Tahoma" w:hAnsi="Tahoma" w:cs="Tahoma"/>
          <w:sz w:val="20"/>
          <w:szCs w:val="20"/>
        </w:rPr>
        <w:t>670 ze zm.</w:t>
      </w:r>
      <w:r w:rsidRPr="0023417D">
        <w:rPr>
          <w:rFonts w:ascii="Tahoma" w:hAnsi="Tahoma" w:cs="Tahoma"/>
          <w:sz w:val="20"/>
          <w:szCs w:val="20"/>
        </w:rPr>
        <w:t>).</w:t>
      </w:r>
    </w:p>
    <w:p w14:paraId="44333B83"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t>
      </w:r>
      <w:r w:rsidRPr="00B92FCE">
        <w:rPr>
          <w:rFonts w:ascii="Tahoma" w:hAnsi="Tahoma" w:cs="Tahoma"/>
          <w:sz w:val="20"/>
          <w:szCs w:val="20"/>
        </w:rPr>
        <w:t xml:space="preserve">w pkt </w:t>
      </w:r>
      <w:r w:rsidR="008532D0" w:rsidRPr="00B92FCE">
        <w:rPr>
          <w:rFonts w:ascii="Tahoma" w:hAnsi="Tahoma" w:cs="Tahoma"/>
          <w:sz w:val="20"/>
          <w:szCs w:val="20"/>
        </w:rPr>
        <w:t>2</w:t>
      </w:r>
      <w:r w:rsidR="00B92FCE" w:rsidRPr="00B92FCE">
        <w:rPr>
          <w:rFonts w:ascii="Tahoma" w:hAnsi="Tahoma" w:cs="Tahoma"/>
          <w:sz w:val="20"/>
          <w:szCs w:val="20"/>
        </w:rPr>
        <w:t xml:space="preserve"> niniejszego rozdziału</w:t>
      </w:r>
      <w:r w:rsidRPr="00B92FCE">
        <w:rPr>
          <w:rFonts w:ascii="Tahoma" w:hAnsi="Tahoma" w:cs="Tahoma"/>
          <w:sz w:val="20"/>
          <w:szCs w:val="20"/>
        </w:rPr>
        <w:t>,</w:t>
      </w:r>
      <w:r w:rsidR="00B92FCE">
        <w:rPr>
          <w:rFonts w:ascii="Tahoma" w:hAnsi="Tahoma" w:cs="Tahoma"/>
          <w:sz w:val="20"/>
          <w:szCs w:val="20"/>
        </w:rPr>
        <w:t xml:space="preserve"> przekazywane </w:t>
      </w:r>
      <w:r w:rsidRPr="0023417D">
        <w:rPr>
          <w:rFonts w:ascii="Tahoma" w:hAnsi="Tahoma" w:cs="Tahoma"/>
          <w:sz w:val="20"/>
          <w:szCs w:val="20"/>
        </w:rPr>
        <w:t xml:space="preserve">w postępowaniu, sporządza się w postaci elektronicznej, </w:t>
      </w:r>
      <w:r w:rsidR="00B92FCE">
        <w:rPr>
          <w:rFonts w:ascii="Tahoma" w:hAnsi="Tahoma" w:cs="Tahoma"/>
          <w:sz w:val="20"/>
          <w:szCs w:val="20"/>
        </w:rPr>
        <w:t xml:space="preserve">w formatach danych określonych </w:t>
      </w:r>
      <w:r w:rsidRPr="0023417D">
        <w:rPr>
          <w:rFonts w:ascii="Tahoma" w:hAnsi="Tahoma" w:cs="Tahoma"/>
          <w:sz w:val="20"/>
          <w:szCs w:val="20"/>
        </w:rPr>
        <w:t xml:space="preserve">w przepisach wydanych na podstawie art. 18 ustawy z dnia 17 lutego 2005 r. </w:t>
      </w:r>
      <w:r w:rsidR="00B92FCE">
        <w:rPr>
          <w:rFonts w:ascii="Tahoma" w:hAnsi="Tahoma" w:cs="Tahoma"/>
          <w:sz w:val="20"/>
          <w:szCs w:val="20"/>
        </w:rPr>
        <w:br/>
      </w:r>
      <w:r w:rsidRPr="0023417D">
        <w:rPr>
          <w:rFonts w:ascii="Tahoma" w:hAnsi="Tahoma" w:cs="Tahoma"/>
          <w:sz w:val="20"/>
          <w:szCs w:val="20"/>
        </w:rPr>
        <w:t>o informatyzacji działalności podmiotów realizujących zadania publiczne lub jako tekst wpisany bezpośrednio do wiadomości przekazywanej przy użyciu środków komunikacji elektronicznej.</w:t>
      </w:r>
    </w:p>
    <w:p w14:paraId="5862AC71" w14:textId="77777777" w:rsidR="00453FF3" w:rsidRDefault="00453FF3" w:rsidP="00453FF3">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5C7E438A" w14:textId="77777777" w:rsidR="00453FF3" w:rsidRPr="004B1862" w:rsidRDefault="00453FF3">
      <w:pPr>
        <w:pStyle w:val="Akapitzlist"/>
        <w:numPr>
          <w:ilvl w:val="0"/>
          <w:numId w:val="164"/>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z przekazaniem takich informacji, zastrzegł, że nie mogą być one udostępniane oraz wykazał, że zastrzeżone informacje stanowią tajemnicę przedsiębiorstwa. Wykonawca nie może zastrzec informacji, o których mowa w art. 222 ust. 5 ustawy Pzp.</w:t>
      </w:r>
    </w:p>
    <w:p w14:paraId="51342455" w14:textId="0CEE82C6" w:rsidR="00453FF3" w:rsidRPr="00453FF3" w:rsidRDefault="00453FF3">
      <w:pPr>
        <w:pStyle w:val="Akapitzlist"/>
        <w:numPr>
          <w:ilvl w:val="0"/>
          <w:numId w:val="164"/>
        </w:numPr>
        <w:spacing w:after="120" w:line="240" w:lineRule="auto"/>
        <w:ind w:left="799" w:hanging="601"/>
        <w:contextualSpacing w:val="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stanowiące tajemnicę przedsiębiorstwa w rozumieniu przepisów ustawy z dnia 16 kwietnia 1993r. o zwalczaniu nieuczciwej konkurencji (Dz. U. z 202</w:t>
      </w:r>
      <w:r w:rsidR="00644C61">
        <w:rPr>
          <w:rFonts w:ascii="Tahoma" w:hAnsi="Tahoma" w:cs="Tahoma"/>
          <w:sz w:val="20"/>
          <w:szCs w:val="20"/>
        </w:rPr>
        <w:t>2</w:t>
      </w:r>
      <w:r w:rsidRPr="004B1862">
        <w:rPr>
          <w:rFonts w:ascii="Tahoma" w:hAnsi="Tahoma" w:cs="Tahoma"/>
          <w:sz w:val="20"/>
          <w:szCs w:val="20"/>
        </w:rPr>
        <w:t>r. poz. 1</w:t>
      </w:r>
      <w:r w:rsidR="00644C61">
        <w:rPr>
          <w:rFonts w:ascii="Tahoma" w:hAnsi="Tahoma" w:cs="Tahoma"/>
          <w:sz w:val="20"/>
          <w:szCs w:val="20"/>
        </w:rPr>
        <w:t>23</w:t>
      </w:r>
      <w:r w:rsidRPr="004B1862">
        <w:rPr>
          <w:rFonts w:ascii="Tahoma" w:hAnsi="Tahoma" w:cs="Tahoma"/>
          <w:sz w:val="20"/>
          <w:szCs w:val="20"/>
        </w:rPr>
        <w:t xml:space="preserve">3) wykonawca, celu utrzymania w poufności tych informacji, przekazuje je </w:t>
      </w:r>
      <w:r w:rsidRPr="004B1862">
        <w:rPr>
          <w:rFonts w:ascii="Tahoma" w:hAnsi="Tahoma" w:cs="Tahoma"/>
          <w:sz w:val="20"/>
          <w:szCs w:val="20"/>
          <w:u w:val="single"/>
        </w:rPr>
        <w:t>w wyodrębniony, oddzielnym pliku i wyraźnie oznaczone nazwą pliku.</w:t>
      </w:r>
    </w:p>
    <w:p w14:paraId="2E4474FE"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34908B8"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w:t>
      </w:r>
      <w:r w:rsidRPr="0023417D">
        <w:rPr>
          <w:rFonts w:ascii="Tahoma" w:hAnsi="Tahoma" w:cs="Tahoma"/>
          <w:sz w:val="20"/>
          <w:szCs w:val="20"/>
        </w:rPr>
        <w:lastRenderedPageBreak/>
        <w:t>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73E04984" w14:textId="77777777" w:rsidR="0023417D" w:rsidRDefault="00A76FA8" w:rsidP="00F86CDA">
      <w:pPr>
        <w:pStyle w:val="Akapitzlist"/>
        <w:numPr>
          <w:ilvl w:val="2"/>
          <w:numId w:val="7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w:t>
      </w:r>
      <w:r w:rsidR="005E114D">
        <w:rPr>
          <w:rFonts w:ascii="Tahoma" w:hAnsi="Tahoma" w:cs="Tahoma"/>
          <w:sz w:val="20"/>
          <w:szCs w:val="20"/>
        </w:rPr>
        <w:t>e</w:t>
      </w:r>
      <w:r w:rsidRPr="0023417D">
        <w:rPr>
          <w:rFonts w:ascii="Tahoma" w:hAnsi="Tahoma" w:cs="Tahoma"/>
          <w:sz w:val="20"/>
          <w:szCs w:val="20"/>
        </w:rPr>
        <w:t xml:space="preserve"> zgodność cyfrowego odwzorowania z dokumentem w postaci papierowej.</w:t>
      </w:r>
    </w:p>
    <w:p w14:paraId="7E714283" w14:textId="77777777" w:rsidR="00A76FA8" w:rsidRPr="0023417D" w:rsidRDefault="00A76FA8" w:rsidP="00F86CDA">
      <w:pPr>
        <w:pStyle w:val="Akapitzlist"/>
        <w:numPr>
          <w:ilvl w:val="2"/>
          <w:numId w:val="7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pkt </w:t>
      </w:r>
      <w:r w:rsidR="006821F0">
        <w:rPr>
          <w:rFonts w:ascii="Tahoma" w:hAnsi="Tahoma" w:cs="Tahoma"/>
          <w:sz w:val="20"/>
          <w:szCs w:val="20"/>
        </w:rPr>
        <w:t>7</w:t>
      </w:r>
      <w:r w:rsidRPr="0023417D">
        <w:rPr>
          <w:rFonts w:ascii="Tahoma" w:hAnsi="Tahoma" w:cs="Tahoma"/>
          <w:sz w:val="20"/>
          <w:szCs w:val="20"/>
        </w:rPr>
        <w:t>, dokonuje w przypadku:</w:t>
      </w:r>
    </w:p>
    <w:p w14:paraId="5A119BA4" w14:textId="77777777" w:rsidR="006821F0" w:rsidRDefault="00A76FA8" w:rsidP="00F86CDA">
      <w:pPr>
        <w:pStyle w:val="NormalnyWeb"/>
        <w:numPr>
          <w:ilvl w:val="0"/>
          <w:numId w:val="57"/>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708CCCC0" w14:textId="77777777" w:rsidR="006821F0" w:rsidRDefault="00A76FA8" w:rsidP="00F86CDA">
      <w:pPr>
        <w:pStyle w:val="NormalnyWeb"/>
        <w:numPr>
          <w:ilvl w:val="0"/>
          <w:numId w:val="57"/>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6497CA59" w14:textId="77777777" w:rsidR="00A76FA8" w:rsidRPr="006821F0" w:rsidRDefault="00A76FA8" w:rsidP="00F86CDA">
      <w:pPr>
        <w:pStyle w:val="NormalnyWeb"/>
        <w:numPr>
          <w:ilvl w:val="0"/>
          <w:numId w:val="57"/>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2E3AA80D"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pkt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1B4DCDE5"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2E0957F"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w:t>
      </w:r>
    </w:p>
    <w:p w14:paraId="4CD3F1AB" w14:textId="77777777" w:rsidR="006821F0" w:rsidRDefault="00A76FA8" w:rsidP="00F86CDA">
      <w:pPr>
        <w:pStyle w:val="NormalnyWeb"/>
        <w:numPr>
          <w:ilvl w:val="2"/>
          <w:numId w:val="7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r w:rsidR="005E114D">
        <w:rPr>
          <w:rFonts w:ascii="Tahoma" w:hAnsi="Tahoma" w:cs="Tahoma"/>
          <w:sz w:val="20"/>
          <w:szCs w:val="20"/>
        </w:rPr>
        <w:t xml:space="preserve"> </w:t>
      </w:r>
      <w:r w:rsidRPr="006821F0">
        <w:rPr>
          <w:rFonts w:ascii="Tahoma" w:hAnsi="Tahoma" w:cs="Tahoma"/>
          <w:sz w:val="20"/>
          <w:szCs w:val="20"/>
        </w:rPr>
        <w:t>poświadczającym zgodność cyfrowego odwzorowania z dokumentem w postaci papierowej.</w:t>
      </w:r>
    </w:p>
    <w:p w14:paraId="79EB005D" w14:textId="77777777" w:rsidR="00A76FA8" w:rsidRPr="006821F0" w:rsidRDefault="00A76FA8" w:rsidP="00F86CDA">
      <w:pPr>
        <w:pStyle w:val="NormalnyWeb"/>
        <w:numPr>
          <w:ilvl w:val="2"/>
          <w:numId w:val="7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pkt </w:t>
      </w:r>
      <w:r w:rsidR="006821F0">
        <w:rPr>
          <w:rFonts w:ascii="Tahoma" w:hAnsi="Tahoma" w:cs="Tahoma"/>
          <w:sz w:val="20"/>
          <w:szCs w:val="20"/>
        </w:rPr>
        <w:t>12</w:t>
      </w:r>
      <w:r w:rsidRPr="006821F0">
        <w:rPr>
          <w:rFonts w:ascii="Tahoma" w:hAnsi="Tahoma" w:cs="Tahoma"/>
          <w:sz w:val="20"/>
          <w:szCs w:val="20"/>
        </w:rPr>
        <w:t>, dokonuje w przypadku:</w:t>
      </w:r>
    </w:p>
    <w:p w14:paraId="4779E86B" w14:textId="77777777" w:rsidR="006821F0" w:rsidRDefault="00A76FA8" w:rsidP="008854AA">
      <w:pPr>
        <w:pStyle w:val="NormalnyWeb"/>
        <w:numPr>
          <w:ilvl w:val="0"/>
          <w:numId w:val="36"/>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2AD63BCC" w14:textId="77777777" w:rsidR="006821F0" w:rsidRDefault="00A76FA8" w:rsidP="008854AA">
      <w:pPr>
        <w:pStyle w:val="NormalnyWeb"/>
        <w:numPr>
          <w:ilvl w:val="0"/>
          <w:numId w:val="36"/>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przedmiotowego środka dowodowego, oświadczenia, o którym mowa w art. 117 ust. 4 ustawy Pzp, lub zobowiązania podmiotu udostępniającego zasoby – odpowiednio wykonawca lub wykonawca wspólnie ubiegający się o udzielenie zamówienia;</w:t>
      </w:r>
    </w:p>
    <w:p w14:paraId="77C0BC4D" w14:textId="77777777" w:rsidR="00A76FA8" w:rsidRPr="006821F0" w:rsidRDefault="00A76FA8" w:rsidP="008854AA">
      <w:pPr>
        <w:pStyle w:val="NormalnyWeb"/>
        <w:numPr>
          <w:ilvl w:val="0"/>
          <w:numId w:val="36"/>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3804C2D8" w14:textId="77777777" w:rsidR="006821F0" w:rsidRDefault="00A76FA8" w:rsidP="00F86CDA">
      <w:pPr>
        <w:pStyle w:val="NormalnyWeb"/>
        <w:numPr>
          <w:ilvl w:val="2"/>
          <w:numId w:val="7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29B3AF76" w14:textId="77777777" w:rsidR="006821F0" w:rsidRDefault="00A76FA8" w:rsidP="00F86CDA">
      <w:pPr>
        <w:pStyle w:val="NormalnyWeb"/>
        <w:numPr>
          <w:ilvl w:val="2"/>
          <w:numId w:val="7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5E114D">
        <w:rPr>
          <w:rFonts w:ascii="Tahoma" w:hAnsi="Tahoma" w:cs="Tahoma"/>
          <w:sz w:val="20"/>
          <w:szCs w:val="20"/>
        </w:rPr>
        <w:br/>
      </w:r>
      <w:r w:rsidRPr="006821F0">
        <w:rPr>
          <w:rFonts w:ascii="Tahoma" w:hAnsi="Tahoma" w:cs="Tahoma"/>
          <w:sz w:val="20"/>
          <w:szCs w:val="20"/>
        </w:rPr>
        <w:t>w tym pliku odpowiednio kwalifikowanym podpisem elektronicznym.</w:t>
      </w:r>
    </w:p>
    <w:p w14:paraId="6D5F1748" w14:textId="77777777" w:rsidR="00A76FA8" w:rsidRPr="006821F0" w:rsidRDefault="00A76FA8" w:rsidP="00F86CDA">
      <w:pPr>
        <w:pStyle w:val="NormalnyWeb"/>
        <w:numPr>
          <w:ilvl w:val="2"/>
          <w:numId w:val="7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740D280E"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37C68784"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5649921E" w14:textId="77777777" w:rsidR="006821F0" w:rsidRDefault="00A76FA8" w:rsidP="008854AA">
      <w:pPr>
        <w:pStyle w:val="NormalnyWeb"/>
        <w:numPr>
          <w:ilvl w:val="0"/>
          <w:numId w:val="37"/>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5F776775" w14:textId="4D42307C" w:rsidR="00A76FA8" w:rsidRDefault="00A76FA8" w:rsidP="008854AA">
      <w:pPr>
        <w:pStyle w:val="NormalnyWeb"/>
        <w:numPr>
          <w:ilvl w:val="0"/>
          <w:numId w:val="37"/>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6427D508" w14:textId="77777777" w:rsidR="0072270B" w:rsidRPr="006821F0" w:rsidRDefault="0072270B" w:rsidP="0072270B">
      <w:pPr>
        <w:pStyle w:val="Akapitzlist"/>
        <w:numPr>
          <w:ilvl w:val="2"/>
          <w:numId w:val="7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W przypadku wskazania przez wykonawcę dostępności podmiotowych środków dowodowych lub dokumentów, o których mowa w pkt 1.</w:t>
      </w:r>
      <w:r>
        <w:rPr>
          <w:rFonts w:ascii="Tahoma" w:hAnsi="Tahoma" w:cs="Tahoma"/>
          <w:sz w:val="20"/>
          <w:szCs w:val="20"/>
        </w:rPr>
        <w:t>4</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2C8D630" w14:textId="77777777" w:rsidR="00FD62B8" w:rsidRPr="00EB60C3" w:rsidRDefault="003D1D6C" w:rsidP="00E749C1">
      <w:pPr>
        <w:pStyle w:val="Nagwek1"/>
        <w:spacing w:after="120"/>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6DCDAB61" w14:textId="77777777" w:rsidR="00FD62B8" w:rsidRPr="00EB60C3" w:rsidRDefault="00FD62B8">
      <w:pPr>
        <w:pStyle w:val="Nagwek2"/>
        <w:numPr>
          <w:ilvl w:val="0"/>
          <w:numId w:val="115"/>
        </w:numPr>
        <w:ind w:left="400" w:hanging="400"/>
      </w:pPr>
      <w:r w:rsidRPr="00EB60C3">
        <w:t xml:space="preserve">Zasady </w:t>
      </w:r>
      <w:r w:rsidR="003D1D6C" w:rsidRPr="00EB60C3">
        <w:t>komunikowania się między Zamawiającym a Wykonawcą</w:t>
      </w:r>
    </w:p>
    <w:p w14:paraId="06348E12" w14:textId="31DA56FF" w:rsidR="00F26D8E" w:rsidRPr="00F26D8E" w:rsidRDefault="00520E86" w:rsidP="008854AA">
      <w:pPr>
        <w:widowControl w:val="0"/>
        <w:numPr>
          <w:ilvl w:val="1"/>
          <w:numId w:val="20"/>
        </w:numPr>
        <w:tabs>
          <w:tab w:val="left" w:pos="800"/>
        </w:tabs>
        <w:autoSpaceDN w:val="0"/>
        <w:ind w:left="800" w:hanging="600"/>
        <w:jc w:val="both"/>
        <w:rPr>
          <w:rFonts w:ascii="Tahoma" w:hAnsi="Tahoma" w:cs="Tahoma"/>
        </w:rPr>
      </w:pPr>
      <w:r>
        <w:rPr>
          <w:rFonts w:ascii="Tahoma" w:hAnsi="Tahoma" w:cs="Tahoma"/>
        </w:rPr>
        <w:t>P</w:t>
      </w:r>
      <w:r w:rsidR="006828C7">
        <w:rPr>
          <w:rFonts w:ascii="Tahoma" w:hAnsi="Tahoma" w:cs="Tahoma"/>
        </w:rPr>
        <w:t>ostępowanie prowadzone jest za pomocą środków komunikacji elektronicznej. K</w:t>
      </w:r>
      <w:r w:rsidR="008B3584" w:rsidRPr="00EB60C3">
        <w:rPr>
          <w:rFonts w:ascii="Tahoma" w:hAnsi="Tahoma" w:cs="Tahoma"/>
        </w:rPr>
        <w:t xml:space="preserve">omunikacja między </w:t>
      </w:r>
      <w:r w:rsidR="00AA51B6" w:rsidRPr="00EB60C3">
        <w:rPr>
          <w:rFonts w:ascii="Tahoma" w:hAnsi="Tahoma" w:cs="Tahoma"/>
        </w:rPr>
        <w:t>Zamawiający</w:t>
      </w:r>
      <w:r w:rsidR="008B3584" w:rsidRPr="00EB60C3">
        <w:rPr>
          <w:rFonts w:ascii="Tahoma" w:hAnsi="Tahoma" w:cs="Tahoma"/>
        </w:rPr>
        <w:t>m, a Wykonawcami odbywa się przy użyciu</w:t>
      </w:r>
      <w:r w:rsidR="00AA51B6" w:rsidRPr="00EB60C3">
        <w:rPr>
          <w:rFonts w:ascii="Tahoma" w:eastAsia="Lucida Sans Unicode" w:hAnsi="Tahoma" w:cs="Tahoma"/>
          <w:kern w:val="3"/>
          <w:lang w:eastAsia="zh-CN"/>
        </w:rPr>
        <w:t xml:space="preserve"> środków komunikacji elektronicznej w rozumieniu ustawy z dnia 18 lipca 2002r. o świadczeniu usług drogą elektroniczną (t.j. Dz. U. z 20</w:t>
      </w:r>
      <w:r w:rsidR="006333BF" w:rsidRPr="00EB60C3">
        <w:rPr>
          <w:rFonts w:ascii="Tahoma" w:eastAsia="Lucida Sans Unicode" w:hAnsi="Tahoma" w:cs="Tahoma"/>
          <w:kern w:val="3"/>
          <w:lang w:eastAsia="zh-CN"/>
        </w:rPr>
        <w:t>20</w:t>
      </w:r>
      <w:r w:rsidR="00AA51B6" w:rsidRPr="00EB60C3">
        <w:rPr>
          <w:rFonts w:ascii="Tahoma" w:eastAsia="Lucida Sans Unicode" w:hAnsi="Tahoma" w:cs="Tahoma"/>
          <w:kern w:val="3"/>
          <w:lang w:eastAsia="zh-CN"/>
        </w:rPr>
        <w:t xml:space="preserve"> poz. </w:t>
      </w:r>
      <w:r w:rsidR="006333BF" w:rsidRPr="00EB60C3">
        <w:rPr>
          <w:rFonts w:ascii="Tahoma" w:eastAsia="Lucida Sans Unicode" w:hAnsi="Tahoma" w:cs="Tahoma"/>
          <w:kern w:val="3"/>
          <w:lang w:eastAsia="zh-CN"/>
        </w:rPr>
        <w:t>344</w:t>
      </w:r>
      <w:r w:rsidR="00AA51B6" w:rsidRPr="00EB60C3">
        <w:rPr>
          <w:rFonts w:ascii="Tahoma" w:eastAsia="Lucida Sans Unicode" w:hAnsi="Tahoma" w:cs="Tahoma"/>
          <w:kern w:val="3"/>
          <w:lang w:eastAsia="zh-CN"/>
        </w:rPr>
        <w:t xml:space="preserve"> ze zm.)</w:t>
      </w:r>
      <w:r w:rsidR="00F26D8E">
        <w:rPr>
          <w:rFonts w:ascii="Tahoma" w:eastAsia="Lucida Sans Unicode" w:hAnsi="Tahoma" w:cs="Tahoma"/>
          <w:kern w:val="3"/>
          <w:lang w:eastAsia="zh-CN"/>
        </w:rPr>
        <w:t xml:space="preserve">, </w:t>
      </w:r>
      <w:r w:rsidR="008B3584" w:rsidRPr="00EB60C3">
        <w:rPr>
          <w:rFonts w:ascii="Tahoma" w:eastAsia="Lucida Sans Unicode" w:hAnsi="Tahoma" w:cs="Tahoma"/>
          <w:kern w:val="3"/>
          <w:lang w:eastAsia="zh-CN"/>
        </w:rPr>
        <w:t>tj.</w:t>
      </w:r>
      <w:r w:rsidR="00F26D8E">
        <w:rPr>
          <w:rFonts w:ascii="Tahoma" w:eastAsia="Lucida Sans Unicode" w:hAnsi="Tahoma" w:cs="Tahoma"/>
          <w:kern w:val="3"/>
          <w:lang w:eastAsia="zh-CN"/>
        </w:rPr>
        <w:t>:</w:t>
      </w:r>
      <w:r w:rsidR="00A46982" w:rsidRPr="00EB60C3">
        <w:rPr>
          <w:rFonts w:ascii="Tahoma" w:eastAsia="Lucida Sans Unicode" w:hAnsi="Tahoma" w:cs="Tahoma"/>
          <w:kern w:val="3"/>
          <w:lang w:eastAsia="zh-CN"/>
        </w:rPr>
        <w:t xml:space="preserve"> </w:t>
      </w:r>
    </w:p>
    <w:p w14:paraId="65D95713" w14:textId="54636CEE" w:rsidR="000E6B9D" w:rsidRPr="000E6B9D" w:rsidRDefault="000E6B9D" w:rsidP="000E6B9D">
      <w:pPr>
        <w:pStyle w:val="Akapitzlist"/>
        <w:widowControl w:val="0"/>
        <w:numPr>
          <w:ilvl w:val="0"/>
          <w:numId w:val="78"/>
        </w:numPr>
        <w:tabs>
          <w:tab w:val="left" w:pos="800"/>
        </w:tabs>
        <w:autoSpaceDN w:val="0"/>
        <w:spacing w:after="120"/>
        <w:ind w:left="1202" w:hanging="403"/>
        <w:jc w:val="both"/>
        <w:rPr>
          <w:rFonts w:ascii="Tahoma" w:eastAsia="Lucida Sans Unicode" w:hAnsi="Tahoma" w:cs="Tahoma"/>
          <w:kern w:val="3"/>
          <w:sz w:val="20"/>
          <w:szCs w:val="20"/>
          <w:lang w:eastAsia="zh-CN"/>
        </w:rPr>
      </w:pPr>
      <w:r w:rsidRPr="000E6B9D">
        <w:rPr>
          <w:rFonts w:ascii="Tahoma" w:eastAsia="Lucida Sans Unicode" w:hAnsi="Tahoma" w:cs="Tahoma"/>
          <w:kern w:val="3"/>
          <w:sz w:val="20"/>
          <w:szCs w:val="20"/>
          <w:lang w:eastAsia="zh-CN"/>
        </w:rPr>
        <w:t xml:space="preserve">przy użyciu Platformy przetargowej dostępnej pod adresem: </w:t>
      </w:r>
      <w:hyperlink r:id="rId15" w:history="1">
        <w:r w:rsidR="00EF7EB3" w:rsidRPr="00431F31">
          <w:rPr>
            <w:rStyle w:val="Hipercze"/>
          </w:rPr>
          <w:t>https://mszana.logintrade.net/zapytania_email,137756,a269ba2de7c47692cce1956aca54f22d.html</w:t>
        </w:r>
      </w:hyperlink>
      <w:r w:rsidR="00EF7EB3">
        <w:t xml:space="preserve"> </w:t>
      </w:r>
      <w:r w:rsidR="001C73C4">
        <w:t xml:space="preserve"> </w:t>
      </w:r>
      <w:r>
        <w:rPr>
          <w:rFonts w:ascii="Tahoma" w:eastAsia="Lucida Sans Unicode" w:hAnsi="Tahoma" w:cs="Tahoma"/>
          <w:kern w:val="3"/>
          <w:sz w:val="20"/>
          <w:szCs w:val="20"/>
          <w:lang w:eastAsia="zh-CN"/>
        </w:rPr>
        <w:t xml:space="preserve"> </w:t>
      </w:r>
      <w:r w:rsidRPr="000E6B9D">
        <w:rPr>
          <w:rFonts w:ascii="Tahoma" w:eastAsia="Lucida Sans Unicode" w:hAnsi="Tahoma" w:cs="Tahoma"/>
          <w:kern w:val="3"/>
          <w:sz w:val="20"/>
          <w:szCs w:val="20"/>
          <w:lang w:eastAsia="zh-CN"/>
        </w:rPr>
        <w:t>(zwanej dalej zamiennie Platformą przetargową lub Platformą zakupową)</w:t>
      </w:r>
    </w:p>
    <w:p w14:paraId="5DEE4EB7" w14:textId="77777777" w:rsidR="000E6B9D" w:rsidRPr="000E6B9D" w:rsidRDefault="000E6B9D" w:rsidP="000E6B9D">
      <w:pPr>
        <w:pStyle w:val="Akapitzlist"/>
        <w:widowControl w:val="0"/>
        <w:tabs>
          <w:tab w:val="left" w:pos="1134"/>
        </w:tabs>
        <w:autoSpaceDN w:val="0"/>
        <w:spacing w:after="120"/>
        <w:ind w:left="1679" w:hanging="403"/>
        <w:jc w:val="both"/>
        <w:rPr>
          <w:rFonts w:ascii="Tahoma" w:eastAsia="Lucida Sans Unicode" w:hAnsi="Tahoma" w:cs="Tahoma"/>
          <w:kern w:val="3"/>
          <w:sz w:val="20"/>
          <w:szCs w:val="20"/>
          <w:lang w:eastAsia="zh-CN"/>
        </w:rPr>
      </w:pPr>
      <w:r w:rsidRPr="000E6B9D">
        <w:rPr>
          <w:rFonts w:ascii="Tahoma" w:eastAsia="Lucida Sans Unicode" w:hAnsi="Tahoma" w:cs="Tahoma"/>
          <w:kern w:val="3"/>
          <w:sz w:val="20"/>
          <w:szCs w:val="20"/>
          <w:lang w:eastAsia="zh-CN"/>
        </w:rPr>
        <w:t>lub</w:t>
      </w:r>
    </w:p>
    <w:p w14:paraId="6F7282DD" w14:textId="77777777" w:rsidR="00F26D8E" w:rsidRPr="00F26D8E" w:rsidRDefault="00F45B3B" w:rsidP="00F86CDA">
      <w:pPr>
        <w:pStyle w:val="Akapitzlist"/>
        <w:widowControl w:val="0"/>
        <w:numPr>
          <w:ilvl w:val="0"/>
          <w:numId w:val="7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17135651"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5BE328FB" w14:textId="77777777" w:rsidR="00F26D8E" w:rsidRPr="006C176A" w:rsidRDefault="00F26D8E"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Ofertę skła</w:t>
      </w:r>
      <w:r w:rsidR="006C176A">
        <w:rPr>
          <w:rFonts w:ascii="Tahoma" w:eastAsia="Lucida Sans Unicode" w:hAnsi="Tahoma" w:cs="Tahoma"/>
          <w:kern w:val="3"/>
          <w:sz w:val="20"/>
          <w:szCs w:val="20"/>
          <w:lang w:eastAsia="zh-CN"/>
        </w:rPr>
        <w:t xml:space="preserve">da się pod rygorem nieważności </w:t>
      </w:r>
      <w:r w:rsidRPr="006C176A">
        <w:rPr>
          <w:rFonts w:ascii="Tahoma" w:eastAsia="Lucida Sans Unicode" w:hAnsi="Tahoma" w:cs="Tahoma"/>
          <w:kern w:val="3"/>
          <w:sz w:val="20"/>
          <w:szCs w:val="20"/>
          <w:lang w:eastAsia="zh-CN"/>
        </w:rPr>
        <w:t>w formie elektronicznej</w:t>
      </w:r>
      <w:r w:rsidR="006C176A">
        <w:rPr>
          <w:rFonts w:ascii="Tahoma" w:eastAsia="Lucida Sans Unicode" w:hAnsi="Tahoma" w:cs="Tahoma"/>
          <w:kern w:val="3"/>
          <w:sz w:val="20"/>
          <w:szCs w:val="20"/>
          <w:lang w:eastAsia="zh-CN"/>
        </w:rPr>
        <w:t>.</w:t>
      </w:r>
    </w:p>
    <w:p w14:paraId="34A810EE" w14:textId="77777777" w:rsidR="00556EFC" w:rsidRDefault="00556EF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2E9E5BF2" w14:textId="77777777" w:rsidR="000D3BAC" w:rsidRPr="00556EFC" w:rsidRDefault="000D3BAC" w:rsidP="008854AA">
      <w:pPr>
        <w:pStyle w:val="Akapitzlist"/>
        <w:widowControl w:val="0"/>
        <w:numPr>
          <w:ilvl w:val="1"/>
          <w:numId w:val="20"/>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0C3A1275" w14:textId="77777777" w:rsidR="00D273CA" w:rsidRDefault="00EB4943" w:rsidP="008854AA">
      <w:pPr>
        <w:pStyle w:val="Akapitzlist"/>
        <w:widowControl w:val="0"/>
        <w:numPr>
          <w:ilvl w:val="1"/>
          <w:numId w:val="20"/>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2AE2C72E"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0B71A8">
        <w:rPr>
          <w:rFonts w:ascii="Tahoma" w:eastAsia="Lucida Sans Unicode" w:hAnsi="Tahoma" w:cs="Tahoma"/>
          <w:kern w:val="3"/>
          <w:sz w:val="20"/>
          <w:szCs w:val="20"/>
          <w:lang w:eastAsia="zh-CN"/>
        </w:rPr>
        <w:t>Iwona Cofalik</w:t>
      </w:r>
      <w:r>
        <w:rPr>
          <w:rFonts w:ascii="Tahoma" w:hAnsi="Tahoma" w:cs="Tahoma"/>
          <w:sz w:val="20"/>
          <w:szCs w:val="20"/>
        </w:rPr>
        <w:t xml:space="preserve"> – Referat </w:t>
      </w:r>
      <w:r w:rsidR="000B71A8">
        <w:rPr>
          <w:rFonts w:ascii="Tahoma" w:hAnsi="Tahoma" w:cs="Tahoma"/>
          <w:sz w:val="20"/>
          <w:szCs w:val="20"/>
        </w:rPr>
        <w:t>Gospodarki Komunalnej i Funduszy Zewnętrznych</w:t>
      </w:r>
      <w:r w:rsidR="00EB4943" w:rsidRPr="001366D1">
        <w:rPr>
          <w:rFonts w:ascii="Tahoma" w:hAnsi="Tahoma" w:cs="Tahoma"/>
          <w:sz w:val="20"/>
          <w:szCs w:val="20"/>
        </w:rPr>
        <w:t xml:space="preserve"> </w:t>
      </w:r>
    </w:p>
    <w:p w14:paraId="58FFFDC9" w14:textId="767DAA5B" w:rsidR="008071B2" w:rsidRPr="001366D1" w:rsidRDefault="00D273CA"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r>
        <w:rPr>
          <w:rFonts w:ascii="Tahoma" w:hAnsi="Tahoma" w:cs="Tahoma"/>
          <w:sz w:val="20"/>
          <w:szCs w:val="20"/>
        </w:rPr>
        <w:t xml:space="preserve">- </w:t>
      </w:r>
      <w:r w:rsidR="001303D6">
        <w:rPr>
          <w:rFonts w:ascii="Tahoma" w:hAnsi="Tahoma" w:cs="Tahoma"/>
          <w:sz w:val="20"/>
          <w:szCs w:val="20"/>
        </w:rPr>
        <w:t>Aleksandra Tkocz</w:t>
      </w:r>
      <w:r w:rsidR="001366D1">
        <w:rPr>
          <w:rFonts w:ascii="Tahoma" w:hAnsi="Tahoma" w:cs="Tahoma"/>
          <w:sz w:val="20"/>
          <w:szCs w:val="20"/>
        </w:rPr>
        <w:t xml:space="preserve"> </w:t>
      </w:r>
      <w:r>
        <w:rPr>
          <w:rFonts w:ascii="Tahoma" w:hAnsi="Tahoma" w:cs="Tahoma"/>
          <w:sz w:val="20"/>
          <w:szCs w:val="20"/>
        </w:rPr>
        <w:t xml:space="preserve">– Referat Planowania i Inwestycji, </w:t>
      </w:r>
      <w:hyperlink r:id="rId17" w:history="1">
        <w:r w:rsidR="001366D1" w:rsidRPr="001366D1">
          <w:rPr>
            <w:rStyle w:val="Hipercze"/>
            <w:rFonts w:ascii="Tahoma" w:hAnsi="Tahoma" w:cs="Tahoma"/>
            <w:sz w:val="20"/>
            <w:szCs w:val="20"/>
          </w:rPr>
          <w:t>zam.publiczne@mszana.ug.gov.pl</w:t>
        </w:r>
      </w:hyperlink>
    </w:p>
    <w:p w14:paraId="6FB7EC32" w14:textId="77777777" w:rsidR="008071B2" w:rsidRPr="00EB60C3" w:rsidRDefault="00024A77" w:rsidP="003C031B">
      <w:pPr>
        <w:pStyle w:val="Nagwek2"/>
        <w:spacing w:after="120"/>
        <w:ind w:left="403" w:hanging="403"/>
        <w:rPr>
          <w:rFonts w:eastAsia="Lucida Sans Unicode"/>
        </w:rPr>
      </w:pPr>
      <w:r w:rsidRPr="00EB60C3">
        <w:rPr>
          <w:rFonts w:eastAsia="Lucida Sans Unicode"/>
        </w:rPr>
        <w:t>Wymagania techniczne i organizacyjne sporządzania, wysyłania i odbierania korespondencji elektronicznej</w:t>
      </w:r>
    </w:p>
    <w:p w14:paraId="7DED34BE" w14:textId="77777777" w:rsidR="001F57F7" w:rsidRDefault="00024A77" w:rsidP="008854AA">
      <w:pPr>
        <w:widowControl w:val="0"/>
        <w:numPr>
          <w:ilvl w:val="0"/>
          <w:numId w:val="39"/>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5649FE54" w14:textId="77777777" w:rsidR="000E6B9D" w:rsidRPr="000E6B9D" w:rsidRDefault="000E6B9D" w:rsidP="000E6B9D">
      <w:pPr>
        <w:pStyle w:val="Akapitzlist"/>
        <w:numPr>
          <w:ilvl w:val="0"/>
          <w:numId w:val="39"/>
        </w:numPr>
        <w:ind w:left="799" w:hanging="601"/>
        <w:rPr>
          <w:rFonts w:ascii="Tahoma" w:eastAsia="Times New Roman" w:hAnsi="Tahoma" w:cs="Tahoma"/>
          <w:bCs/>
          <w:kern w:val="1"/>
          <w:sz w:val="20"/>
          <w:szCs w:val="20"/>
          <w:lang w:eastAsia="ar-SA"/>
        </w:rPr>
      </w:pPr>
      <w:r w:rsidRPr="000E6B9D">
        <w:rPr>
          <w:rFonts w:ascii="Tahoma" w:eastAsia="Times New Roman" w:hAnsi="Tahoma" w:cs="Tahoma"/>
          <w:bCs/>
          <w:kern w:val="1"/>
          <w:sz w:val="20"/>
          <w:szCs w:val="20"/>
          <w:lang w:eastAsia="ar-SA"/>
        </w:rPr>
        <w:t xml:space="preserve">Wymagania techniczne związane z korzystaniem z Platformy przetargowej są dostępne pod niniejszym adresem: https://mszana.logintrade.net/rejestracja/instrukcje.html </w:t>
      </w:r>
    </w:p>
    <w:p w14:paraId="2D8A301A" w14:textId="77777777" w:rsidR="005A32E3" w:rsidRPr="005A32E3" w:rsidRDefault="005A32E3" w:rsidP="00EA76E8">
      <w:pPr>
        <w:widowControl w:val="0"/>
        <w:numPr>
          <w:ilvl w:val="0"/>
          <w:numId w:val="39"/>
        </w:numPr>
        <w:suppressAutoHyphens w:val="0"/>
        <w:overflowPunct/>
        <w:autoSpaceDN w:val="0"/>
        <w:adjustRightInd w:val="0"/>
        <w:ind w:left="800" w:hanging="600"/>
        <w:jc w:val="both"/>
        <w:textAlignment w:val="auto"/>
        <w:rPr>
          <w:rFonts w:ascii="Tahoma" w:hAnsi="Tahoma" w:cs="Tahoma"/>
          <w:bCs/>
        </w:rPr>
      </w:pPr>
      <w:r w:rsidRPr="005A32E3">
        <w:rPr>
          <w:rFonts w:ascii="Tahoma" w:hAnsi="Tahoma" w:cs="Tahoma"/>
          <w:bCs/>
        </w:rPr>
        <w:lastRenderedPageBreak/>
        <w:t>Kodowanie i oznaczenie czasu przekazania danych</w:t>
      </w:r>
    </w:p>
    <w:p w14:paraId="296418CF"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oświadczenia, o którym mowa w art. 125 ustawy Pzp,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51CBFE20" w14:textId="5E0C53F1" w:rsidR="003C031B" w:rsidRPr="003C031B" w:rsidRDefault="003C031B" w:rsidP="003C031B">
      <w:pPr>
        <w:pStyle w:val="Akapitzlist"/>
        <w:numPr>
          <w:ilvl w:val="0"/>
          <w:numId w:val="39"/>
        </w:numPr>
        <w:spacing w:after="120"/>
        <w:ind w:left="799" w:hanging="601"/>
        <w:contextualSpacing w:val="0"/>
        <w:rPr>
          <w:rFonts w:ascii="Tahoma" w:eastAsia="Times New Roman" w:hAnsi="Tahoma" w:cs="Tahoma"/>
          <w:kern w:val="1"/>
          <w:sz w:val="20"/>
          <w:szCs w:val="20"/>
          <w:lang w:eastAsia="ar-SA"/>
        </w:rPr>
      </w:pPr>
      <w:r w:rsidRPr="003C031B">
        <w:rPr>
          <w:rFonts w:ascii="Tahoma" w:eastAsia="Times New Roman" w:hAnsi="Tahoma" w:cs="Tahoma"/>
          <w:kern w:val="1"/>
          <w:sz w:val="20"/>
          <w:szCs w:val="20"/>
          <w:lang w:eastAsia="ar-SA"/>
        </w:rPr>
        <w:t xml:space="preserve">Wykonawca zamierzający złożyć ofertę, zobowiązany jest zapoznać się z instrukcjami użytkowników Platformy przetargowej dostępnej pod adresem: </w:t>
      </w:r>
      <w:hyperlink r:id="rId18" w:history="1">
        <w:r w:rsidRPr="001C6259">
          <w:rPr>
            <w:rStyle w:val="Hipercze"/>
            <w:rFonts w:ascii="Tahoma" w:eastAsia="Times New Roman" w:hAnsi="Tahoma" w:cs="Tahoma"/>
            <w:kern w:val="1"/>
            <w:sz w:val="20"/>
            <w:szCs w:val="20"/>
            <w:lang w:eastAsia="ar-SA"/>
          </w:rPr>
          <w:t>https://mszana.logintrade.net/rejestracja/instrukcje.html</w:t>
        </w:r>
      </w:hyperlink>
      <w:r>
        <w:rPr>
          <w:rFonts w:ascii="Tahoma" w:eastAsia="Times New Roman" w:hAnsi="Tahoma" w:cs="Tahoma"/>
          <w:kern w:val="1"/>
          <w:sz w:val="20"/>
          <w:szCs w:val="20"/>
          <w:lang w:eastAsia="ar-SA"/>
        </w:rPr>
        <w:t xml:space="preserve"> </w:t>
      </w:r>
      <w:r w:rsidRPr="003C031B">
        <w:rPr>
          <w:rFonts w:ascii="Tahoma" w:eastAsia="Times New Roman" w:hAnsi="Tahoma" w:cs="Tahoma"/>
          <w:kern w:val="1"/>
          <w:sz w:val="20"/>
          <w:szCs w:val="20"/>
          <w:lang w:eastAsia="ar-SA"/>
        </w:rPr>
        <w:t xml:space="preserve">   oraz zaakceptować regulamin korzystania z Platformy przetargowej dostępny pod adresem:  </w:t>
      </w:r>
      <w:hyperlink r:id="rId19" w:history="1">
        <w:r w:rsidRPr="001C6259">
          <w:rPr>
            <w:rStyle w:val="Hipercze"/>
            <w:rFonts w:ascii="Tahoma" w:eastAsia="Times New Roman" w:hAnsi="Tahoma" w:cs="Tahoma"/>
            <w:kern w:val="1"/>
            <w:sz w:val="20"/>
            <w:szCs w:val="20"/>
            <w:lang w:eastAsia="ar-SA"/>
          </w:rPr>
          <w:t>https://mszana.logintrade.net/rejestracja/regulamin.html</w:t>
        </w:r>
      </w:hyperlink>
      <w:r>
        <w:rPr>
          <w:rFonts w:ascii="Tahoma" w:eastAsia="Times New Roman" w:hAnsi="Tahoma" w:cs="Tahoma"/>
          <w:kern w:val="1"/>
          <w:sz w:val="20"/>
          <w:szCs w:val="20"/>
          <w:lang w:eastAsia="ar-SA"/>
        </w:rPr>
        <w:t xml:space="preserve"> </w:t>
      </w:r>
    </w:p>
    <w:p w14:paraId="46597AFE" w14:textId="77777777" w:rsidR="00D53FA3" w:rsidRPr="00D53FA3" w:rsidRDefault="00AF6DA9"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Wsparcia technicznego w zakresie działania Platformy przetargowej udziela jej dostawca, tj. Logintrade SA, nt tel. 71 787 35 34, e-mail:helpdesk@logintrade.net od poniedziałku do piątku (dni robocze) w godz. 8:00-16:00.</w:t>
      </w:r>
    </w:p>
    <w:p w14:paraId="71D03332" w14:textId="77777777" w:rsidR="00D53FA3" w:rsidRDefault="00FC5F1E" w:rsidP="00EA76E8">
      <w:pPr>
        <w:pStyle w:val="Akapitzlist"/>
        <w:widowControl w:val="0"/>
        <w:numPr>
          <w:ilvl w:val="0"/>
          <w:numId w:val="39"/>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(t</w:t>
      </w:r>
      <w:r w:rsidR="00B92FCE">
        <w:rPr>
          <w:rFonts w:ascii="Tahoma" w:hAnsi="Tahoma" w:cs="Tahoma"/>
          <w:bCs/>
          <w:sz w:val="20"/>
          <w:szCs w:val="20"/>
        </w:rPr>
        <w:t>.</w:t>
      </w:r>
      <w:r w:rsidRPr="00D53FA3">
        <w:rPr>
          <w:rFonts w:ascii="Tahoma" w:hAnsi="Tahoma" w:cs="Tahoma"/>
          <w:bCs/>
          <w:sz w:val="20"/>
          <w:szCs w:val="20"/>
        </w:rPr>
        <w:t>j</w:t>
      </w:r>
      <w:r w:rsidR="00B92FCE">
        <w:rPr>
          <w:rFonts w:ascii="Tahoma" w:hAnsi="Tahoma" w:cs="Tahoma"/>
          <w:bCs/>
          <w:sz w:val="20"/>
          <w:szCs w:val="20"/>
        </w:rPr>
        <w:t xml:space="preserve">. Dz. U. z 2017, poz. 2247) – z zastrzeżeniem, iż Zamawiający dopuszcza także przesyłanie dokumentów (w tym oferty) </w:t>
      </w:r>
      <w:r w:rsidRPr="00D53FA3">
        <w:rPr>
          <w:rFonts w:ascii="Tahoma" w:hAnsi="Tahoma" w:cs="Tahoma"/>
          <w:b/>
          <w:bCs/>
          <w:sz w:val="20"/>
          <w:szCs w:val="20"/>
        </w:rPr>
        <w:t>skompresowanych np. formatem .rar</w:t>
      </w:r>
      <w:r w:rsidRPr="00D53FA3">
        <w:rPr>
          <w:rFonts w:ascii="Tahoma" w:hAnsi="Tahoma" w:cs="Tahoma"/>
          <w:bCs/>
          <w:sz w:val="20"/>
          <w:szCs w:val="20"/>
        </w:rPr>
        <w:t xml:space="preserve"> </w:t>
      </w:r>
    </w:p>
    <w:p w14:paraId="5B48F33B" w14:textId="77777777" w:rsidR="00B92FCE" w:rsidRPr="00064163" w:rsidRDefault="00B92FCE" w:rsidP="00B92FCE">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
          <w:bCs/>
          <w:sz w:val="20"/>
          <w:szCs w:val="20"/>
        </w:rPr>
      </w:pPr>
      <w:r w:rsidRPr="00064163">
        <w:rPr>
          <w:rFonts w:ascii="Tahoma" w:hAnsi="Tahoma" w:cs="Tahoma"/>
          <w:b/>
          <w:bCs/>
          <w:sz w:val="20"/>
          <w:szCs w:val="20"/>
        </w:rPr>
        <w:t>Uwaga: przesłanie pliku w formacie .rar poprzez Platformę przetargową jest możliwe tylko po uprzednim jego skompresowaniu do innego formatu wskazanego w Rozporządzeniu, o którym mowa w pkt 2.</w:t>
      </w:r>
      <w:r w:rsidR="00EA76E8">
        <w:rPr>
          <w:rFonts w:ascii="Tahoma" w:hAnsi="Tahoma" w:cs="Tahoma"/>
          <w:b/>
          <w:bCs/>
          <w:sz w:val="20"/>
          <w:szCs w:val="20"/>
        </w:rPr>
        <w:t>6</w:t>
      </w:r>
      <w:r w:rsidRPr="00064163">
        <w:rPr>
          <w:rFonts w:ascii="Tahoma" w:hAnsi="Tahoma" w:cs="Tahoma"/>
          <w:b/>
          <w:bCs/>
          <w:sz w:val="20"/>
          <w:szCs w:val="20"/>
        </w:rPr>
        <w:t xml:space="preserve"> niniejszego rozdziału (np. w formacie .zip)</w:t>
      </w:r>
    </w:p>
    <w:p w14:paraId="18A81832" w14:textId="77777777" w:rsidR="00D53FA3" w:rsidRDefault="00FC5F1E"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03B4F003" w14:textId="77777777" w:rsidR="00024A77" w:rsidRPr="00D53FA3" w:rsidRDefault="00024A77" w:rsidP="00EA76E8">
      <w:pPr>
        <w:pStyle w:val="Akapitzlist"/>
        <w:widowControl w:val="0"/>
        <w:numPr>
          <w:ilvl w:val="0"/>
          <w:numId w:val="39"/>
        </w:numPr>
        <w:tabs>
          <w:tab w:val="left" w:pos="9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4F685F42" w14:textId="77777777" w:rsidR="007A5265" w:rsidRPr="00EB60C3" w:rsidRDefault="00375C88" w:rsidP="00064163">
      <w:pPr>
        <w:pStyle w:val="Nagwek2"/>
        <w:spacing w:after="60"/>
        <w:ind w:left="403" w:hanging="403"/>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721B3B58" w14:textId="77777777" w:rsidR="00985694" w:rsidRPr="00EB60C3" w:rsidRDefault="00985694">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Ofertę wraz z oświadczeniami składa się pod rygorem nieważności w formie elektronicznej</w:t>
      </w:r>
      <w:r w:rsidR="003B206C">
        <w:rPr>
          <w:rFonts w:ascii="Tahoma" w:hAnsi="Tahoma" w:cs="Tahoma"/>
          <w:sz w:val="20"/>
          <w:szCs w:val="20"/>
          <w:lang w:val="pl-PL"/>
        </w:rPr>
        <w:t>.</w:t>
      </w:r>
      <w:r w:rsidRPr="00EB60C3">
        <w:rPr>
          <w:rFonts w:ascii="Tahoma" w:hAnsi="Tahoma" w:cs="Tahoma"/>
          <w:sz w:val="20"/>
          <w:szCs w:val="20"/>
          <w:lang w:val="pl-PL"/>
        </w:rPr>
        <w:t xml:space="preserve"> </w:t>
      </w:r>
    </w:p>
    <w:p w14:paraId="19C08D0B" w14:textId="77777777" w:rsidR="00340C4E" w:rsidRPr="00EB60C3"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Każdy Wykonawca może złożyć tylko jedną ofertę sporządzoną w języku polskim zgodnie </w:t>
      </w:r>
      <w:r w:rsidRPr="00EB60C3">
        <w:rPr>
          <w:rFonts w:ascii="Tahoma" w:hAnsi="Tahoma" w:cs="Tahoma"/>
          <w:sz w:val="20"/>
          <w:szCs w:val="20"/>
          <w:lang w:val="pl-PL"/>
        </w:rPr>
        <w:br/>
        <w:t>z wymaganiami SWZ.</w:t>
      </w:r>
    </w:p>
    <w:p w14:paraId="0AEF8C08" w14:textId="77777777" w:rsidR="00340C4E" w:rsidRPr="00DC7ACF"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 xml:space="preserve">ictwem Platformy przetargowej. </w:t>
      </w:r>
      <w:r w:rsidRPr="00EB60C3">
        <w:rPr>
          <w:rFonts w:ascii="Tahoma" w:hAnsi="Tahoma" w:cs="Tahoma"/>
          <w:color w:val="000000"/>
          <w:sz w:val="20"/>
          <w:szCs w:val="20"/>
          <w:lang w:val="pl-PL"/>
        </w:rPr>
        <w:t xml:space="preserve"> </w:t>
      </w:r>
    </w:p>
    <w:p w14:paraId="22DBC8C1" w14:textId="77777777" w:rsidR="00E2663D" w:rsidRPr="00E2663D" w:rsidRDefault="00DC7ACF">
      <w:pPr>
        <w:pStyle w:val="Bezodstpw"/>
        <w:numPr>
          <w:ilvl w:val="0"/>
          <w:numId w:val="157"/>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w:t>
      </w:r>
      <w:r w:rsidR="00375C88">
        <w:rPr>
          <w:rFonts w:ascii="Tahoma" w:hAnsi="Tahoma" w:cs="Tahoma"/>
          <w:bCs/>
          <w:sz w:val="20"/>
          <w:szCs w:val="20"/>
          <w:lang w:val="pl-PL"/>
        </w:rPr>
        <w:br/>
      </w:r>
      <w:r w:rsidRPr="00DC7ACF">
        <w:rPr>
          <w:rFonts w:ascii="Tahoma" w:hAnsi="Tahoma" w:cs="Tahoma"/>
          <w:bCs/>
          <w:sz w:val="20"/>
          <w:szCs w:val="20"/>
          <w:lang w:val="pl-PL"/>
        </w:rPr>
        <w:t xml:space="preserve">z Obwieszczeniem Prezesa Rady Ministrów z dnia 9 listopada 2017r. w sprawie ogłoszenia jednolitego tekstu rozporządzenia Rady Ministrów w sprawie Krajowych Ram Interoperacyjności, minimalnych wymagań dla rejestrów publicznych i wymiany informacji </w:t>
      </w:r>
      <w:r w:rsidR="00375C88">
        <w:rPr>
          <w:rFonts w:ascii="Tahoma" w:hAnsi="Tahoma" w:cs="Tahoma"/>
          <w:bCs/>
          <w:sz w:val="20"/>
          <w:szCs w:val="20"/>
          <w:lang w:val="pl-PL"/>
        </w:rPr>
        <w:br/>
      </w:r>
      <w:r w:rsidRPr="00DC7ACF">
        <w:rPr>
          <w:rFonts w:ascii="Tahoma" w:hAnsi="Tahoma" w:cs="Tahoma"/>
          <w:bCs/>
          <w:sz w:val="20"/>
          <w:szCs w:val="20"/>
          <w:lang w:val="pl-PL"/>
        </w:rPr>
        <w:t>w postaci elektronicznej oraz minimalnych wymagań dla systemów teleinformatycznych.</w:t>
      </w:r>
    </w:p>
    <w:p w14:paraId="64B15047" w14:textId="77777777" w:rsidR="00E2663D" w:rsidRPr="00E2663D" w:rsidRDefault="00E2663D">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0161AE88" w14:textId="77777777" w:rsidR="007A01FB" w:rsidRPr="007A01FB" w:rsidRDefault="00E2663D">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0B71A8">
        <w:rPr>
          <w:rFonts w:ascii="Tahoma" w:hAnsi="Tahoma" w:cs="Tahoma"/>
          <w:bCs/>
          <w:sz w:val="20"/>
          <w:szCs w:val="20"/>
          <w:lang w:val="pl-PL"/>
        </w:rPr>
        <w:br/>
      </w:r>
      <w:r>
        <w:rPr>
          <w:rFonts w:ascii="Tahoma" w:hAnsi="Tahoma" w:cs="Tahoma"/>
          <w:bCs/>
          <w:sz w:val="20"/>
          <w:szCs w:val="20"/>
          <w:lang w:val="pl-PL"/>
        </w:rPr>
        <w:t>w przypadku, gdy ważność certyfikatu wygasła.</w:t>
      </w:r>
    </w:p>
    <w:p w14:paraId="1B7138C0" w14:textId="77777777" w:rsidR="00DC7ACF" w:rsidRPr="00DC7ACF" w:rsidRDefault="007A01FB">
      <w:pPr>
        <w:pStyle w:val="Bezodstpw"/>
        <w:numPr>
          <w:ilvl w:val="0"/>
          <w:numId w:val="157"/>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lastRenderedPageBreak/>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619AF112" w14:textId="221AEB58" w:rsidR="00A15C86" w:rsidRDefault="00A15C86">
      <w:pPr>
        <w:pStyle w:val="Bezodstpw"/>
        <w:numPr>
          <w:ilvl w:val="0"/>
          <w:numId w:val="157"/>
        </w:numPr>
        <w:spacing w:after="120"/>
        <w:ind w:left="799" w:hanging="601"/>
        <w:jc w:val="both"/>
        <w:rPr>
          <w:rFonts w:ascii="Tahoma" w:hAnsi="Tahoma" w:cs="Tahoma"/>
          <w:sz w:val="20"/>
          <w:szCs w:val="20"/>
          <w:lang w:val="pl-PL"/>
        </w:rPr>
      </w:pPr>
      <w:r>
        <w:rPr>
          <w:rFonts w:ascii="Tahoma" w:hAnsi="Tahoma" w:cs="Tahoma"/>
          <w:sz w:val="20"/>
          <w:szCs w:val="20"/>
          <w:lang w:val="pl-PL"/>
        </w:rPr>
        <w:t>Upoważnienie (pełnomocnictwo) do podpisania oferty, do poświadczania dokumentów za zgodność z oryginałem należy dołą</w:t>
      </w:r>
      <w:r w:rsidR="00DA19BD">
        <w:rPr>
          <w:rFonts w:ascii="Tahoma" w:hAnsi="Tahoma" w:cs="Tahoma"/>
          <w:sz w:val="20"/>
          <w:szCs w:val="20"/>
          <w:lang w:val="pl-PL"/>
        </w:rPr>
        <w:t>czyć do oferty zgodnie z pkt</w:t>
      </w:r>
      <w:r w:rsidR="00EA76E8">
        <w:rPr>
          <w:rFonts w:ascii="Tahoma" w:hAnsi="Tahoma" w:cs="Tahoma"/>
          <w:sz w:val="20"/>
          <w:szCs w:val="20"/>
          <w:lang w:val="pl-PL"/>
        </w:rPr>
        <w:t xml:space="preserve"> </w:t>
      </w:r>
      <w:r w:rsidR="00DA19BD">
        <w:rPr>
          <w:rFonts w:ascii="Tahoma" w:hAnsi="Tahoma" w:cs="Tahoma"/>
          <w:sz w:val="20"/>
          <w:szCs w:val="20"/>
          <w:lang w:val="pl-PL"/>
        </w:rPr>
        <w:t>1.</w:t>
      </w:r>
      <w:r w:rsidR="00D34BDD">
        <w:rPr>
          <w:rFonts w:ascii="Tahoma" w:hAnsi="Tahoma" w:cs="Tahoma"/>
          <w:sz w:val="20"/>
          <w:szCs w:val="20"/>
          <w:lang w:val="pl-PL"/>
        </w:rPr>
        <w:t>5</w:t>
      </w:r>
      <w:r w:rsidR="003B206C">
        <w:rPr>
          <w:rFonts w:ascii="Tahoma" w:hAnsi="Tahoma" w:cs="Tahoma"/>
          <w:sz w:val="20"/>
          <w:szCs w:val="20"/>
          <w:lang w:val="pl-PL"/>
        </w:rPr>
        <w:t xml:space="preserve"> rozdziału </w:t>
      </w:r>
      <w:r w:rsidR="00EA76E8">
        <w:rPr>
          <w:rFonts w:ascii="Tahoma" w:hAnsi="Tahoma" w:cs="Tahoma"/>
          <w:sz w:val="20"/>
          <w:szCs w:val="20"/>
          <w:lang w:val="pl-PL"/>
        </w:rPr>
        <w:t>I</w:t>
      </w:r>
      <w:r>
        <w:rPr>
          <w:rFonts w:ascii="Tahoma" w:hAnsi="Tahoma" w:cs="Tahoma"/>
          <w:sz w:val="20"/>
          <w:szCs w:val="20"/>
          <w:lang w:val="pl-PL"/>
        </w:rPr>
        <w:t>V niniejszej swz.</w:t>
      </w:r>
    </w:p>
    <w:p w14:paraId="101F2449" w14:textId="77777777" w:rsidR="007A01FB" w:rsidRPr="007A01FB" w:rsidRDefault="00375C88">
      <w:pPr>
        <w:pStyle w:val="Bezodstpw"/>
        <w:numPr>
          <w:ilvl w:val="0"/>
          <w:numId w:val="157"/>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3B206C">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15BFAD22" w14:textId="77777777" w:rsidR="00F45B3B" w:rsidRPr="007A01FB" w:rsidRDefault="00340C4E">
      <w:pPr>
        <w:pStyle w:val="Bezodstpw"/>
        <w:numPr>
          <w:ilvl w:val="0"/>
          <w:numId w:val="157"/>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7561B60F" w14:textId="77777777" w:rsidR="00F45B3B" w:rsidRPr="00EB60C3" w:rsidRDefault="00340C4E">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40924CF1" w14:textId="77777777" w:rsidR="005F5886" w:rsidRPr="00FC2D1B" w:rsidRDefault="005F5886">
      <w:pPr>
        <w:pStyle w:val="Bezodstpw"/>
        <w:numPr>
          <w:ilvl w:val="0"/>
          <w:numId w:val="157"/>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479E9E2E" w14:textId="77777777" w:rsidR="00F45B3B" w:rsidRPr="00EB60C3" w:rsidRDefault="00AE4BD6">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2B272261" w14:textId="77777777" w:rsidR="005813CF" w:rsidRPr="00A15C86" w:rsidRDefault="00F45B3B">
      <w:pPr>
        <w:pStyle w:val="Bezodstpw"/>
        <w:numPr>
          <w:ilvl w:val="0"/>
          <w:numId w:val="157"/>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75EAAA6" w14:textId="77777777" w:rsidR="00A15C86" w:rsidRPr="00CF22DD" w:rsidRDefault="00A15C86">
      <w:pPr>
        <w:pStyle w:val="Bezodstpw"/>
        <w:numPr>
          <w:ilvl w:val="0"/>
          <w:numId w:val="157"/>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Pzp. </w:t>
      </w:r>
    </w:p>
    <w:p w14:paraId="25C559C1" w14:textId="47540173" w:rsidR="00CF22DD" w:rsidRDefault="00CF22DD" w:rsidP="00F86CDA">
      <w:pPr>
        <w:pStyle w:val="Bezodstpw"/>
        <w:numPr>
          <w:ilvl w:val="0"/>
          <w:numId w:val="79"/>
        </w:numPr>
        <w:spacing w:after="120"/>
        <w:ind w:left="1200" w:hanging="400"/>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w:t>
      </w:r>
      <w:r w:rsidR="006F07F0">
        <w:rPr>
          <w:rFonts w:ascii="Tahoma" w:hAnsi="Tahoma" w:cs="Tahoma"/>
          <w:sz w:val="20"/>
          <w:szCs w:val="20"/>
          <w:lang w:val="pl-PL"/>
        </w:rPr>
        <w:t>2</w:t>
      </w:r>
      <w:r>
        <w:rPr>
          <w:rFonts w:ascii="Tahoma" w:hAnsi="Tahoma" w:cs="Tahoma"/>
          <w:sz w:val="20"/>
          <w:szCs w:val="20"/>
          <w:lang w:val="pl-PL"/>
        </w:rPr>
        <w:t>r. poz. 1</w:t>
      </w:r>
      <w:r w:rsidR="006F07F0">
        <w:rPr>
          <w:rFonts w:ascii="Tahoma" w:hAnsi="Tahoma" w:cs="Tahoma"/>
          <w:sz w:val="20"/>
          <w:szCs w:val="20"/>
          <w:lang w:val="pl-PL"/>
        </w:rPr>
        <w:t>233</w:t>
      </w:r>
      <w:r>
        <w:rPr>
          <w:rFonts w:ascii="Tahoma" w:hAnsi="Tahoma" w:cs="Tahoma"/>
          <w:sz w:val="20"/>
          <w:szCs w:val="20"/>
          <w:lang w:val="pl-PL"/>
        </w:rPr>
        <w:t>)</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F11047A" w14:textId="77777777" w:rsidR="00CF22DD" w:rsidRDefault="00CF22DD" w:rsidP="00F86CDA">
      <w:pPr>
        <w:pStyle w:val="Bezodstpw"/>
        <w:numPr>
          <w:ilvl w:val="0"/>
          <w:numId w:val="79"/>
        </w:numPr>
        <w:spacing w:after="120"/>
        <w:ind w:left="1200" w:hanging="400"/>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6AE57B1C" w14:textId="77777777" w:rsidR="00CF22DD" w:rsidRPr="00CF22DD" w:rsidRDefault="00CF22DD" w:rsidP="00F86CDA">
      <w:pPr>
        <w:pStyle w:val="Bezodstpw"/>
        <w:numPr>
          <w:ilvl w:val="0"/>
          <w:numId w:val="79"/>
        </w:numPr>
        <w:spacing w:after="120"/>
        <w:ind w:left="1200" w:hanging="400"/>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00B0C342" w14:textId="77777777" w:rsidR="00E63ABC" w:rsidRPr="00EB60C3" w:rsidRDefault="00E63ABC" w:rsidP="002D600F">
      <w:pPr>
        <w:pStyle w:val="Nagwek2"/>
        <w:ind w:left="400" w:hanging="400"/>
      </w:pPr>
      <w:r w:rsidRPr="00EB60C3">
        <w:t>Wyjaśnienia treści SWZ</w:t>
      </w:r>
    </w:p>
    <w:p w14:paraId="183F659D" w14:textId="77777777" w:rsidR="00C7747C" w:rsidRPr="00EB60C3" w:rsidRDefault="00C7747C"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5329F913" w14:textId="77777777" w:rsidR="00C7747C" w:rsidRPr="00EB60C3" w:rsidRDefault="007821AB"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w:t>
      </w:r>
      <w:r w:rsidR="000B71A8">
        <w:rPr>
          <w:rFonts w:ascii="Tahoma" w:hAnsi="Tahoma" w:cs="Tahoma"/>
        </w:rPr>
        <w:t>6</w:t>
      </w:r>
      <w:r w:rsidR="007A5265" w:rsidRPr="00EB60C3">
        <w:rPr>
          <w:rFonts w:ascii="Tahoma" w:hAnsi="Tahoma" w:cs="Tahoma"/>
        </w:rPr>
        <w:t xml:space="preserve"> dni przed upływem terminu składania, pod warunkiem, że wniosek o wyjaśnienie treści SWZ wpłynął do zamawiającego nie później niż </w:t>
      </w:r>
      <w:r w:rsidR="00C7747C" w:rsidRPr="00EB60C3">
        <w:rPr>
          <w:rFonts w:ascii="Tahoma" w:hAnsi="Tahoma" w:cs="Tahoma"/>
        </w:rPr>
        <w:t xml:space="preserve">na </w:t>
      </w:r>
      <w:r w:rsidR="006776EB">
        <w:rPr>
          <w:rFonts w:ascii="Tahoma" w:hAnsi="Tahoma" w:cs="Tahoma"/>
        </w:rPr>
        <w:t>1</w:t>
      </w:r>
      <w:r w:rsidR="00C7747C" w:rsidRPr="00EB60C3">
        <w:rPr>
          <w:rFonts w:ascii="Tahoma" w:hAnsi="Tahoma" w:cs="Tahoma"/>
        </w:rPr>
        <w:t xml:space="preserve">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0C45265C" w14:textId="77777777" w:rsidR="00D371B8" w:rsidRDefault="00D371B8"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Jeżeli zamawiający nie udzieli wyjaśnień w terminie określonym w pkt 4.2, przedłuża termin składania ofert o czas niezbędny do zapoznania się wszystkich zainteresowanych wykonawców z wyjaśnieniami niezbędnymi do należytego przygotowania i złożenia ofert.</w:t>
      </w:r>
    </w:p>
    <w:p w14:paraId="53DD4820" w14:textId="77777777" w:rsidR="006776EB" w:rsidRPr="00EB60C3" w:rsidRDefault="006776EB" w:rsidP="00F50B9E">
      <w:pPr>
        <w:numPr>
          <w:ilvl w:val="0"/>
          <w:numId w:val="5"/>
        </w:numPr>
        <w:suppressAutoHyphens w:val="0"/>
        <w:overflowPunct/>
        <w:autoSpaceDE/>
        <w:ind w:left="799" w:hanging="601"/>
        <w:jc w:val="both"/>
        <w:textAlignment w:val="auto"/>
        <w:rPr>
          <w:rFonts w:ascii="Tahoma" w:hAnsi="Tahoma" w:cs="Tahoma"/>
        </w:rPr>
      </w:pPr>
      <w:r>
        <w:rPr>
          <w:rFonts w:ascii="Tahoma" w:hAnsi="Tahoma" w:cs="Tahoma"/>
        </w:rPr>
        <w:t>Przedłużenie terminu składania ofert nie wpływa na bieg terminu składania wniosku o wyjaśnienie treści SWZ.</w:t>
      </w:r>
    </w:p>
    <w:p w14:paraId="6B24D002" w14:textId="77777777" w:rsidR="00D371B8" w:rsidRPr="00EB60C3" w:rsidRDefault="00D371B8"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7E4CDB80" w14:textId="77777777" w:rsidR="00D371B8" w:rsidRPr="00EB60C3" w:rsidRDefault="007A5265"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lastRenderedPageBreak/>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658DCA97" w14:textId="77777777" w:rsidR="00D371B8" w:rsidRPr="00EB60C3" w:rsidRDefault="007A5265" w:rsidP="00F50B9E">
      <w:pPr>
        <w:numPr>
          <w:ilvl w:val="0"/>
          <w:numId w:val="5"/>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0BA1DDE6" w14:textId="77777777" w:rsidR="007A5265" w:rsidRPr="00EB60C3" w:rsidRDefault="007A5265" w:rsidP="00E749C1">
      <w:pPr>
        <w:numPr>
          <w:ilvl w:val="0"/>
          <w:numId w:val="5"/>
        </w:numPr>
        <w:suppressAutoHyphens w:val="0"/>
        <w:overflowPunct/>
        <w:autoSpaceDE/>
        <w:spacing w:after="120"/>
        <w:ind w:left="799" w:hanging="601"/>
        <w:jc w:val="both"/>
        <w:textAlignment w:val="auto"/>
        <w:rPr>
          <w:rFonts w:ascii="Tahoma" w:hAnsi="Tahoma" w:cs="Tahoma"/>
        </w:rPr>
      </w:pPr>
      <w:r w:rsidRPr="00EB60C3">
        <w:rPr>
          <w:rFonts w:ascii="Tahoma" w:hAnsi="Tahoma" w:cs="Tahoma"/>
        </w:rPr>
        <w:t>Zamawiający nie zamierza zwoływać zebrania wykonawców.</w:t>
      </w:r>
    </w:p>
    <w:p w14:paraId="5BCA6844" w14:textId="77777777" w:rsidR="007A5265" w:rsidRPr="00EB60C3" w:rsidRDefault="007A5265" w:rsidP="00E749C1">
      <w:pPr>
        <w:pStyle w:val="Nagwek1"/>
        <w:spacing w:after="120"/>
      </w:pPr>
      <w:r w:rsidRPr="00EB60C3">
        <w:t>WYMAGANIA DOTYCZĄ</w:t>
      </w:r>
      <w:r w:rsidR="00AE4BD6" w:rsidRPr="00EB60C3">
        <w:t>CE WADIUM</w:t>
      </w:r>
    </w:p>
    <w:p w14:paraId="7F0EDCE1" w14:textId="77777777" w:rsidR="006776EB" w:rsidRPr="00E84E2B" w:rsidRDefault="006776EB">
      <w:pPr>
        <w:pStyle w:val="Tekstpodstawowywcity"/>
        <w:numPr>
          <w:ilvl w:val="0"/>
          <w:numId w:val="93"/>
        </w:numPr>
        <w:tabs>
          <w:tab w:val="clear" w:pos="1435"/>
          <w:tab w:val="left" w:pos="400"/>
        </w:tabs>
        <w:suppressAutoHyphens w:val="0"/>
        <w:overflowPunct/>
        <w:autoSpaceDE/>
        <w:spacing w:before="0"/>
        <w:ind w:left="540" w:hanging="540"/>
        <w:textAlignment w:val="auto"/>
        <w:rPr>
          <w:rFonts w:ascii="Tahoma" w:hAnsi="Tahoma" w:cs="Tahoma"/>
          <w:color w:val="auto"/>
          <w:sz w:val="20"/>
        </w:rPr>
      </w:pPr>
      <w:r w:rsidRPr="00E84E2B">
        <w:rPr>
          <w:rFonts w:ascii="Tahoma" w:hAnsi="Tahoma" w:cs="Tahoma"/>
          <w:color w:val="auto"/>
          <w:sz w:val="20"/>
        </w:rPr>
        <w:t xml:space="preserve">Wykonawca zobowiązany jest wnieść wadium w wysokości: </w:t>
      </w:r>
    </w:p>
    <w:p w14:paraId="783C9E51" w14:textId="451AEA36" w:rsidR="006776EB" w:rsidRPr="00E84E2B" w:rsidRDefault="00D34BDD" w:rsidP="006776EB">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sidRPr="005429D3">
        <w:rPr>
          <w:rFonts w:ascii="Tahoma" w:hAnsi="Tahoma" w:cs="Tahoma"/>
          <w:b/>
          <w:color w:val="auto"/>
          <w:sz w:val="20"/>
        </w:rPr>
        <w:t>5</w:t>
      </w:r>
      <w:r w:rsidR="006776EB" w:rsidRPr="005429D3">
        <w:rPr>
          <w:rFonts w:ascii="Tahoma" w:hAnsi="Tahoma" w:cs="Tahoma"/>
          <w:b/>
          <w:color w:val="auto"/>
          <w:sz w:val="20"/>
        </w:rPr>
        <w:t>0 000,00 zł</w:t>
      </w:r>
    </w:p>
    <w:p w14:paraId="48928FEC" w14:textId="7EFCED43" w:rsidR="006776EB" w:rsidRPr="00E84E2B" w:rsidRDefault="006776EB" w:rsidP="00032F53">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D34BDD">
        <w:rPr>
          <w:rFonts w:ascii="Tahoma" w:hAnsi="Tahoma" w:cs="Tahoma"/>
          <w:i/>
          <w:color w:val="auto"/>
          <w:sz w:val="20"/>
        </w:rPr>
        <w:t>pięćdziesiąt</w:t>
      </w:r>
      <w:r w:rsidRPr="00E84E2B">
        <w:rPr>
          <w:rFonts w:ascii="Tahoma" w:hAnsi="Tahoma" w:cs="Tahoma"/>
          <w:i/>
          <w:color w:val="auto"/>
          <w:sz w:val="20"/>
        </w:rPr>
        <w:t xml:space="preserve"> tysięcy złotych 00/100).</w:t>
      </w:r>
    </w:p>
    <w:p w14:paraId="39A82C5F" w14:textId="77777777" w:rsidR="00032F53" w:rsidRPr="00E84E2B"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sidR="00794506">
        <w:rPr>
          <w:rFonts w:ascii="Tahoma" w:hAnsi="Tahoma" w:cs="Tahoma"/>
          <w:color w:val="auto"/>
          <w:sz w:val="20"/>
        </w:rPr>
        <w:t xml:space="preserve">. </w:t>
      </w:r>
      <w:r w:rsidRPr="00E84E2B">
        <w:rPr>
          <w:rFonts w:ascii="Tahoma" w:hAnsi="Tahoma" w:cs="Tahoma"/>
          <w:color w:val="auto"/>
          <w:sz w:val="20"/>
        </w:rPr>
        <w:t xml:space="preserve"> </w:t>
      </w:r>
      <w:r w:rsidR="00032F53" w:rsidRPr="00E84E2B">
        <w:rPr>
          <w:rFonts w:ascii="Tahoma" w:hAnsi="Tahoma" w:cs="Tahoma"/>
          <w:color w:val="auto"/>
          <w:sz w:val="20"/>
        </w:rPr>
        <w:t xml:space="preserve"> </w:t>
      </w:r>
    </w:p>
    <w:p w14:paraId="03BB17F9" w14:textId="77777777" w:rsidR="006776EB" w:rsidRPr="00E84E2B" w:rsidRDefault="006776EB">
      <w:pPr>
        <w:pStyle w:val="Tekstpodstawowywcity"/>
        <w:numPr>
          <w:ilvl w:val="0"/>
          <w:numId w:val="93"/>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może być wniesione w</w:t>
      </w:r>
      <w:r w:rsidR="00E70FB3" w:rsidRPr="00E84E2B">
        <w:rPr>
          <w:rFonts w:ascii="Tahoma" w:hAnsi="Tahoma" w:cs="Tahoma"/>
          <w:color w:val="auto"/>
          <w:sz w:val="20"/>
        </w:rPr>
        <w:t xml:space="preserve">edług wyboru Wykonawcy w jednej lub kilku </w:t>
      </w:r>
      <w:r w:rsidRPr="00E84E2B">
        <w:rPr>
          <w:rFonts w:ascii="Tahoma" w:hAnsi="Tahoma" w:cs="Tahoma"/>
          <w:color w:val="auto"/>
          <w:sz w:val="20"/>
        </w:rPr>
        <w:t>następujących formach:</w:t>
      </w:r>
    </w:p>
    <w:p w14:paraId="3B936EAB"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22096D57"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EB46690" w14:textId="77777777" w:rsidR="00032F53" w:rsidRPr="00E84E2B" w:rsidRDefault="006776EB">
      <w:pPr>
        <w:pStyle w:val="Tekstpodstawowywcity"/>
        <w:numPr>
          <w:ilvl w:val="0"/>
          <w:numId w:val="92"/>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49CF98D9" w14:textId="5C295DF4" w:rsidR="006776EB" w:rsidRPr="00E84E2B" w:rsidRDefault="006776EB">
      <w:pPr>
        <w:pStyle w:val="Tekstpodstawowywcity"/>
        <w:numPr>
          <w:ilvl w:val="0"/>
          <w:numId w:val="92"/>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sidR="00173D73">
        <w:rPr>
          <w:rFonts w:ascii="Tahoma" w:hAnsi="Tahoma" w:cs="Tahoma"/>
          <w:color w:val="auto"/>
          <w:sz w:val="20"/>
        </w:rPr>
        <w:t xml:space="preserve"> </w:t>
      </w:r>
      <w:r w:rsidRPr="00E84E2B">
        <w:rPr>
          <w:rFonts w:ascii="Tahoma" w:hAnsi="Tahoma" w:cs="Tahoma"/>
          <w:color w:val="auto"/>
          <w:sz w:val="20"/>
        </w:rPr>
        <w:t>6b ust.</w:t>
      </w:r>
      <w:r w:rsidR="00173D73">
        <w:rPr>
          <w:rFonts w:ascii="Tahoma" w:hAnsi="Tahoma" w:cs="Tahoma"/>
          <w:color w:val="auto"/>
          <w:sz w:val="20"/>
        </w:rPr>
        <w:t xml:space="preserve"> 5 pkt </w:t>
      </w:r>
      <w:r w:rsidRPr="00E84E2B">
        <w:rPr>
          <w:rFonts w:ascii="Tahoma" w:hAnsi="Tahoma" w:cs="Tahoma"/>
          <w:color w:val="auto"/>
          <w:sz w:val="20"/>
        </w:rPr>
        <w:t>2 ustawy z dnia 9 listopada 2000r. o utworzeniu Polskiej Agencji Rozwoju Przedsiębiorczości (Dz. U. z 20</w:t>
      </w:r>
      <w:r w:rsidR="00032F53" w:rsidRPr="00E84E2B">
        <w:rPr>
          <w:rFonts w:ascii="Tahoma" w:hAnsi="Tahoma" w:cs="Tahoma"/>
          <w:color w:val="auto"/>
          <w:sz w:val="20"/>
        </w:rPr>
        <w:t>20</w:t>
      </w:r>
      <w:r w:rsidRPr="00E84E2B">
        <w:rPr>
          <w:rFonts w:ascii="Tahoma" w:hAnsi="Tahoma" w:cs="Tahoma"/>
          <w:color w:val="auto"/>
          <w:sz w:val="20"/>
        </w:rPr>
        <w:t xml:space="preserve">r. </w:t>
      </w:r>
      <w:r w:rsidR="00032F53" w:rsidRPr="00E84E2B">
        <w:rPr>
          <w:rFonts w:ascii="Tahoma" w:hAnsi="Tahoma" w:cs="Tahoma"/>
          <w:color w:val="auto"/>
          <w:sz w:val="20"/>
        </w:rPr>
        <w:t>poz. 299</w:t>
      </w:r>
      <w:r w:rsidRPr="00E84E2B">
        <w:rPr>
          <w:rFonts w:ascii="Tahoma" w:hAnsi="Tahoma" w:cs="Tahoma"/>
          <w:color w:val="auto"/>
          <w:sz w:val="20"/>
        </w:rPr>
        <w:t xml:space="preserve"> ze zm.). </w:t>
      </w:r>
    </w:p>
    <w:p w14:paraId="3C27A44F" w14:textId="49328666" w:rsidR="006776EB" w:rsidRPr="00E84E2B" w:rsidRDefault="006776EB">
      <w:pPr>
        <w:pStyle w:val="Nagwek3"/>
        <w:widowControl w:val="0"/>
        <w:numPr>
          <w:ilvl w:val="0"/>
          <w:numId w:val="91"/>
        </w:numPr>
        <w:tabs>
          <w:tab w:val="clear" w:pos="600"/>
          <w:tab w:val="clear" w:pos="720"/>
          <w:tab w:val="num" w:pos="400"/>
        </w:tabs>
        <w:suppressAutoHyphens w:val="0"/>
        <w:ind w:left="400" w:hanging="400"/>
        <w:jc w:val="both"/>
        <w:rPr>
          <w:b w:val="0"/>
          <w:bCs/>
        </w:rPr>
      </w:pPr>
      <w:r w:rsidRPr="00E84E2B">
        <w:rPr>
          <w:b w:val="0"/>
        </w:rPr>
        <w:t xml:space="preserve">Wadium wnoszone w pieniądzu należy </w:t>
      </w:r>
      <w:r w:rsidRPr="00E84E2B">
        <w:rPr>
          <w:u w:val="single"/>
        </w:rPr>
        <w:t>wpłacić przelewem</w:t>
      </w:r>
      <w:r w:rsidRPr="00E84E2B">
        <w:t xml:space="preserve"> </w:t>
      </w:r>
      <w:r w:rsidRPr="00E84E2B">
        <w:rPr>
          <w:b w:val="0"/>
        </w:rPr>
        <w:t xml:space="preserve">na rachunek Urzędu Gminy </w:t>
      </w:r>
      <w:r w:rsidRPr="00E84E2B">
        <w:rPr>
          <w:b w:val="0"/>
        </w:rPr>
        <w:br/>
        <w:t>w Mszanie (Bank Spółdzielczy w Jastrzębiu Zdroju nr: 88847000012001002900940006 z tytułem przelewu: „Odbieranie i zagospodarowanie odpadów komunalnych pochodzących z terenu Gminy Mszana w okresie od 01.01.202</w:t>
      </w:r>
      <w:r w:rsidR="001303D6">
        <w:rPr>
          <w:b w:val="0"/>
        </w:rPr>
        <w:t>4</w:t>
      </w:r>
      <w:r w:rsidRPr="00E84E2B">
        <w:rPr>
          <w:b w:val="0"/>
        </w:rPr>
        <w:t>r. do 31.12.202</w:t>
      </w:r>
      <w:r w:rsidR="001303D6">
        <w:rPr>
          <w:b w:val="0"/>
        </w:rPr>
        <w:t>4</w:t>
      </w:r>
      <w:r w:rsidRPr="00E84E2B">
        <w:rPr>
          <w:b w:val="0"/>
        </w:rPr>
        <w:t xml:space="preserve">r.”. </w:t>
      </w:r>
    </w:p>
    <w:p w14:paraId="57D73E9E" w14:textId="77777777" w:rsidR="006776EB" w:rsidRPr="00E84E2B" w:rsidRDefault="006776EB" w:rsidP="00E84E2B">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778A1E05" w14:textId="77777777" w:rsidR="00317F78" w:rsidRPr="00E84E2B" w:rsidRDefault="006776EB">
      <w:pPr>
        <w:pStyle w:val="Nagwek3"/>
        <w:widowControl w:val="0"/>
        <w:numPr>
          <w:ilvl w:val="0"/>
          <w:numId w:val="91"/>
        </w:numPr>
        <w:tabs>
          <w:tab w:val="clear" w:pos="600"/>
          <w:tab w:val="clear" w:pos="720"/>
          <w:tab w:val="num" w:pos="400"/>
        </w:tabs>
        <w:suppressAutoHyphens w:val="0"/>
        <w:ind w:left="400" w:hanging="400"/>
        <w:jc w:val="both"/>
        <w:rPr>
          <w:b w:val="0"/>
          <w:bCs/>
        </w:rPr>
      </w:pPr>
      <w:r w:rsidRPr="00E84E2B">
        <w:rPr>
          <w:b w:val="0"/>
        </w:rPr>
        <w:t xml:space="preserve">Wadium wnoszone w postaci niepieniężnej należy złożyć </w:t>
      </w:r>
      <w:r w:rsidR="00032F53" w:rsidRPr="00E84E2B">
        <w:rPr>
          <w:b w:val="0"/>
        </w:rPr>
        <w:t>wraz z ofertą</w:t>
      </w:r>
      <w:r w:rsidRPr="00E84E2B">
        <w:rPr>
          <w:b w:val="0"/>
        </w:rPr>
        <w:t xml:space="preserve"> poprzez Platformę przetargową – </w:t>
      </w:r>
      <w:r w:rsidRPr="00E84E2B">
        <w:rPr>
          <w:b w:val="0"/>
          <w:u w:val="single"/>
        </w:rPr>
        <w:t>w wydzielonym odrębnym pliku</w:t>
      </w:r>
      <w:r w:rsidRPr="00E84E2B">
        <w:rPr>
          <w:b w:val="0"/>
        </w:rPr>
        <w:t xml:space="preserve">. Należy przekazać </w:t>
      </w:r>
      <w:r w:rsidRPr="00E84E2B">
        <w:t>oryginał gwarancji lub poręczenia w postaci elektronicznej</w:t>
      </w:r>
      <w:r w:rsidRPr="00E84E2B">
        <w:rPr>
          <w:b w:val="0"/>
        </w:rPr>
        <w:t xml:space="preserve">. </w:t>
      </w:r>
    </w:p>
    <w:p w14:paraId="08AE91DE" w14:textId="77777777" w:rsidR="006776EB" w:rsidRPr="00E84E2B" w:rsidRDefault="00317F78" w:rsidP="00317F78">
      <w:pPr>
        <w:pStyle w:val="Nagwek3"/>
        <w:widowControl w:val="0"/>
        <w:tabs>
          <w:tab w:val="clear" w:pos="600"/>
        </w:tabs>
        <w:suppressAutoHyphens w:val="0"/>
        <w:ind w:left="400"/>
        <w:jc w:val="both"/>
        <w:rPr>
          <w:b w:val="0"/>
          <w:bCs/>
        </w:rPr>
      </w:pPr>
      <w:r w:rsidRPr="00E84E2B">
        <w:t>Uwaga!</w:t>
      </w:r>
      <w:r w:rsidRPr="00E84E2B">
        <w:rPr>
          <w:b w:val="0"/>
        </w:rPr>
        <w:t xml:space="preserve"> - n</w:t>
      </w:r>
      <w:r w:rsidR="006776EB" w:rsidRPr="00E84E2B">
        <w:rPr>
          <w:b w:val="0"/>
        </w:rPr>
        <w:t>iedopuszczalne jest złożenie skanu dokume</w:t>
      </w:r>
      <w:r w:rsidRPr="00E84E2B">
        <w:rPr>
          <w:b w:val="0"/>
        </w:rPr>
        <w:t>ntu wadialnego opatrzonego podpisem kwalifikowanym</w:t>
      </w:r>
      <w:r w:rsidR="00794506">
        <w:rPr>
          <w:b w:val="0"/>
        </w:rPr>
        <w:t xml:space="preserve"> (np. e-gwarancji bankowej, ubezpieczeniowej bądź e-poręczenia)</w:t>
      </w:r>
      <w:r w:rsidR="006776EB" w:rsidRPr="00E84E2B">
        <w:rPr>
          <w:b w:val="0"/>
        </w:rPr>
        <w:t>.</w:t>
      </w:r>
    </w:p>
    <w:p w14:paraId="2C1EA26E" w14:textId="77777777" w:rsidR="006776EB" w:rsidRPr="00E84E2B" w:rsidRDefault="006776EB">
      <w:pPr>
        <w:pStyle w:val="Nagwek3"/>
        <w:widowControl w:val="0"/>
        <w:numPr>
          <w:ilvl w:val="0"/>
          <w:numId w:val="91"/>
        </w:numPr>
        <w:tabs>
          <w:tab w:val="clear" w:pos="600"/>
          <w:tab w:val="clear" w:pos="720"/>
          <w:tab w:val="num" w:pos="400"/>
        </w:tabs>
        <w:suppressAutoHyphens w:val="0"/>
        <w:spacing w:before="120"/>
        <w:ind w:left="601" w:hanging="601"/>
        <w:jc w:val="both"/>
        <w:rPr>
          <w:b w:val="0"/>
          <w:bCs/>
        </w:rPr>
      </w:pPr>
      <w:r w:rsidRPr="00E84E2B">
        <w:rPr>
          <w:b w:val="0"/>
        </w:rPr>
        <w:t>Wadium wnoszone w inne formie niż pieniądz musi spełniać następujące wymogi:</w:t>
      </w:r>
    </w:p>
    <w:p w14:paraId="2E4A12F4" w14:textId="77777777" w:rsidR="006776EB" w:rsidRPr="00E84E2B" w:rsidRDefault="00245F0E">
      <w:pPr>
        <w:pStyle w:val="Nagwek3"/>
        <w:widowControl w:val="0"/>
        <w:numPr>
          <w:ilvl w:val="0"/>
          <w:numId w:val="95"/>
        </w:numPr>
        <w:tabs>
          <w:tab w:val="clear" w:pos="600"/>
        </w:tabs>
        <w:suppressAutoHyphens w:val="0"/>
        <w:ind w:left="800" w:hanging="600"/>
        <w:jc w:val="both"/>
        <w:rPr>
          <w:b w:val="0"/>
          <w:bCs/>
        </w:rPr>
      </w:pPr>
      <w:r w:rsidRPr="00E84E2B">
        <w:rPr>
          <w:b w:val="0"/>
        </w:rPr>
        <w:t>określać</w:t>
      </w:r>
      <w:r w:rsidR="006776EB" w:rsidRPr="00E84E2B">
        <w:rPr>
          <w:b w:val="0"/>
        </w:rPr>
        <w:t xml:space="preserve"> nieodwołaln</w:t>
      </w:r>
      <w:r w:rsidRPr="00E84E2B">
        <w:rPr>
          <w:b w:val="0"/>
        </w:rPr>
        <w:t>y i bezwarunkowy obowiązek zapłaty</w:t>
      </w:r>
      <w:r w:rsidR="006776EB" w:rsidRPr="00E84E2B">
        <w:rPr>
          <w:b w:val="0"/>
        </w:rPr>
        <w:t xml:space="preserve"> na pierwsze żądanie </w:t>
      </w:r>
      <w:r w:rsidRPr="00E84E2B">
        <w:rPr>
          <w:b w:val="0"/>
        </w:rPr>
        <w:t>Zam</w:t>
      </w:r>
      <w:r w:rsidR="006776EB" w:rsidRPr="00E84E2B">
        <w:rPr>
          <w:b w:val="0"/>
        </w:rPr>
        <w:t>awiającego</w:t>
      </w:r>
      <w:r w:rsidRPr="00E84E2B">
        <w:rPr>
          <w:b w:val="0"/>
        </w:rPr>
        <w:t xml:space="preserve">, </w:t>
      </w:r>
      <w:r w:rsidR="00856CDC" w:rsidRPr="00E84E2B">
        <w:rPr>
          <w:b w:val="0"/>
        </w:rPr>
        <w:br/>
      </w:r>
      <w:r w:rsidRPr="00E84E2B">
        <w:rPr>
          <w:b w:val="0"/>
        </w:rPr>
        <w:t>w przypadkach określonych w ustawi</w:t>
      </w:r>
      <w:r w:rsidR="00856CDC" w:rsidRPr="00E84E2B">
        <w:rPr>
          <w:b w:val="0"/>
        </w:rPr>
        <w:t>e Pzp oraz być ważne przez okres</w:t>
      </w:r>
      <w:r w:rsidRPr="00E84E2B">
        <w:rPr>
          <w:b w:val="0"/>
        </w:rPr>
        <w:t xml:space="preserve"> związania ofertą, określony w SWZ</w:t>
      </w:r>
      <w:r w:rsidR="00317F78" w:rsidRPr="00E84E2B">
        <w:rPr>
          <w:b w:val="0"/>
        </w:rPr>
        <w:t>,</w:t>
      </w:r>
    </w:p>
    <w:p w14:paraId="58BEC96B" w14:textId="2C9DA56E" w:rsidR="00D34BDD" w:rsidRPr="00D34BDD" w:rsidRDefault="00D34BDD">
      <w:pPr>
        <w:pStyle w:val="Nagwek3"/>
        <w:widowControl w:val="0"/>
        <w:numPr>
          <w:ilvl w:val="0"/>
          <w:numId w:val="95"/>
        </w:numPr>
        <w:tabs>
          <w:tab w:val="clear" w:pos="600"/>
        </w:tabs>
        <w:suppressAutoHyphens w:val="0"/>
        <w:ind w:left="800" w:hanging="600"/>
        <w:jc w:val="both"/>
        <w:rPr>
          <w:b w:val="0"/>
          <w:bCs/>
        </w:rPr>
      </w:pPr>
      <w:r w:rsidRPr="00D74BB2">
        <w:rPr>
          <w:b w:val="0"/>
          <w:bCs/>
        </w:rPr>
        <w:t>musi obejmować wszystkie wskazane w ustawie przesłanki zatrzymania wadium, o których mowa w art. 98 ustawy Pzp</w:t>
      </w:r>
      <w:r>
        <w:rPr>
          <w:b w:val="0"/>
          <w:bCs/>
        </w:rPr>
        <w:t>,</w:t>
      </w:r>
    </w:p>
    <w:p w14:paraId="51DB7CBE" w14:textId="3A65880A" w:rsidR="00D34BDD" w:rsidRPr="00E84E2B" w:rsidRDefault="00D34BDD">
      <w:pPr>
        <w:pStyle w:val="Nagwek3"/>
        <w:widowControl w:val="0"/>
        <w:numPr>
          <w:ilvl w:val="0"/>
          <w:numId w:val="95"/>
        </w:numPr>
        <w:tabs>
          <w:tab w:val="clear" w:pos="600"/>
        </w:tabs>
        <w:suppressAutoHyphens w:val="0"/>
        <w:spacing w:after="120"/>
        <w:ind w:left="799" w:hanging="601"/>
        <w:jc w:val="both"/>
        <w:rPr>
          <w:b w:val="0"/>
        </w:rPr>
      </w:pPr>
      <w:r w:rsidRPr="00E84E2B">
        <w:rPr>
          <w:b w:val="0"/>
        </w:rPr>
        <w:t xml:space="preserve">w przypadku wnoszenia wadium w formie innej niż pieniądz przez Wykonawców wspólnie ubiegających się o udzielenie zamówienia (konsorcjum) – </w:t>
      </w:r>
      <w:r>
        <w:rPr>
          <w:b w:val="0"/>
        </w:rPr>
        <w:t xml:space="preserve">treść dokumentu wadialnego musi zapewnić możliwość zaspokojenia Zamawiającego, co oznacza, że uzyskanie zagwarantowanej zapłaty wadium musi obejmować wszystkich wykonawców </w:t>
      </w:r>
      <w:r w:rsidRPr="00E84E2B">
        <w:rPr>
          <w:b w:val="0"/>
        </w:rPr>
        <w:t>wspólnie ubiegający</w:t>
      </w:r>
      <w:r>
        <w:rPr>
          <w:b w:val="0"/>
        </w:rPr>
        <w:t>ch</w:t>
      </w:r>
      <w:r w:rsidRPr="00E84E2B">
        <w:rPr>
          <w:b w:val="0"/>
        </w:rPr>
        <w:t xml:space="preserve"> się </w:t>
      </w:r>
      <w:r>
        <w:rPr>
          <w:b w:val="0"/>
        </w:rPr>
        <w:br/>
      </w:r>
      <w:r w:rsidRPr="00E84E2B">
        <w:rPr>
          <w:b w:val="0"/>
        </w:rPr>
        <w:t>o</w:t>
      </w:r>
      <w:r>
        <w:rPr>
          <w:b w:val="0"/>
        </w:rPr>
        <w:t xml:space="preserve"> udzielenie</w:t>
      </w:r>
      <w:r w:rsidRPr="00E84E2B">
        <w:rPr>
          <w:b w:val="0"/>
        </w:rPr>
        <w:t xml:space="preserve"> zamówieni</w:t>
      </w:r>
      <w:r>
        <w:rPr>
          <w:b w:val="0"/>
        </w:rPr>
        <w:t>a</w:t>
      </w:r>
      <w:r w:rsidRPr="00E84E2B">
        <w:rPr>
          <w:b w:val="0"/>
        </w:rPr>
        <w:t xml:space="preserve"> i że wadium zostało wniesione w imieniu i na rzecz wszystkich wykonawców wspólnie ubiegających się o zamówienie.</w:t>
      </w:r>
    </w:p>
    <w:p w14:paraId="466C2DED" w14:textId="77777777" w:rsidR="006776EB" w:rsidRPr="00E84E2B" w:rsidRDefault="006776EB">
      <w:pPr>
        <w:pStyle w:val="Nagwek3"/>
        <w:widowControl w:val="0"/>
        <w:numPr>
          <w:ilvl w:val="0"/>
          <w:numId w:val="96"/>
        </w:numPr>
        <w:tabs>
          <w:tab w:val="clear" w:pos="600"/>
          <w:tab w:val="clear" w:pos="720"/>
          <w:tab w:val="num" w:pos="400"/>
        </w:tabs>
        <w:suppressAutoHyphens w:val="0"/>
        <w:ind w:left="400" w:hanging="400"/>
        <w:jc w:val="both"/>
        <w:rPr>
          <w:rFonts w:eastAsia="Lucida Sans Unicode"/>
          <w:b w:val="0"/>
          <w:kern w:val="3"/>
          <w:lang w:eastAsia="zh-CN"/>
        </w:rPr>
      </w:pPr>
      <w:r w:rsidRPr="00E84E2B">
        <w:rPr>
          <w:rFonts w:eastAsia="Lucida Sans Unicode"/>
          <w:b w:val="0"/>
          <w:kern w:val="3"/>
          <w:lang w:eastAsia="zh-CN"/>
        </w:rPr>
        <w:t xml:space="preserve">Jeżeli Wykonawca jest podmiotem nie podlegającym reżimowi prawa polskiego i właściwości sądów polskich, w treści gwarancji musi figurować zapis o poddaniu sporów wynikających </w:t>
      </w:r>
      <w:r w:rsidRPr="00E84E2B">
        <w:rPr>
          <w:rFonts w:eastAsia="Lucida Sans Unicode"/>
          <w:b w:val="0"/>
          <w:kern w:val="3"/>
          <w:lang w:eastAsia="zh-CN"/>
        </w:rPr>
        <w:br/>
        <w:t xml:space="preserve">z wadium prawu polskiemu i polskiemu sądownictwu. </w:t>
      </w:r>
    </w:p>
    <w:p w14:paraId="3F2AB48A" w14:textId="77777777" w:rsidR="00E70FB3" w:rsidRPr="00E84E2B" w:rsidRDefault="00E70FB3">
      <w:pPr>
        <w:widowControl w:val="0"/>
        <w:numPr>
          <w:ilvl w:val="0"/>
          <w:numId w:val="96"/>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645CEAFF" w14:textId="77777777" w:rsidR="00E70FB3" w:rsidRPr="00E84E2B" w:rsidRDefault="006776EB" w:rsidP="00E84E2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w:t>
      </w:r>
      <w:r w:rsidR="00E70FB3" w:rsidRPr="00E84E2B">
        <w:rPr>
          <w:rFonts w:ascii="Tahoma" w:eastAsia="Lucida Sans Unicode" w:hAnsi="Tahoma" w:cs="Tahoma"/>
          <w:bCs/>
          <w:kern w:val="3"/>
          <w:lang w:eastAsia="zh-CN"/>
        </w:rPr>
        <w:t xml:space="preserve">zwraca </w:t>
      </w:r>
      <w:r w:rsidRPr="00E84E2B">
        <w:rPr>
          <w:rFonts w:ascii="Tahoma" w:eastAsia="Lucida Sans Unicode" w:hAnsi="Tahoma" w:cs="Tahoma"/>
          <w:bCs/>
          <w:kern w:val="3"/>
          <w:lang w:eastAsia="zh-CN"/>
        </w:rPr>
        <w:t xml:space="preserve">wadium </w:t>
      </w:r>
      <w:r w:rsidR="00E70FB3" w:rsidRPr="00E84E2B">
        <w:rPr>
          <w:rFonts w:ascii="Tahoma" w:eastAsia="Lucida Sans Unicode" w:hAnsi="Tahoma" w:cs="Tahoma"/>
          <w:bCs/>
          <w:kern w:val="3"/>
          <w:lang w:eastAsia="zh-CN"/>
        </w:rPr>
        <w:t>niezwłocznie, nie później jednak niż w terminie 7 dni od dnia wystąpienia jednej z okoliczności o której mowa w art. 98 ust. 1 pkt 1-3 ustawy Pzp</w:t>
      </w:r>
      <w:r w:rsidR="00E84E2B">
        <w:rPr>
          <w:rFonts w:ascii="Tahoma" w:eastAsia="Lucida Sans Unicode" w:hAnsi="Tahoma" w:cs="Tahoma"/>
          <w:bCs/>
          <w:kern w:val="3"/>
          <w:lang w:eastAsia="zh-CN"/>
        </w:rPr>
        <w:t>.</w:t>
      </w:r>
    </w:p>
    <w:p w14:paraId="5BB022CF" w14:textId="77777777" w:rsidR="00E70FB3" w:rsidRPr="00E84E2B" w:rsidRDefault="00E70FB3">
      <w:pPr>
        <w:widowControl w:val="0"/>
        <w:numPr>
          <w:ilvl w:val="0"/>
          <w:numId w:val="96"/>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0F3447CD" w14:textId="77777777" w:rsidR="00E70FB3" w:rsidRPr="00E84E2B" w:rsidRDefault="00E70FB3" w:rsidP="00E84E2B">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3B34CD3"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097342F"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lastRenderedPageBreak/>
        <w:t>którego oferta została odrzucona</w:t>
      </w:r>
    </w:p>
    <w:p w14:paraId="73B9E0BD" w14:textId="77777777" w:rsidR="00E70FB3" w:rsidRPr="00E84E2B" w:rsidRDefault="00E70FB3">
      <w:pPr>
        <w:pStyle w:val="Akapitzlist"/>
        <w:widowControl w:val="0"/>
        <w:numPr>
          <w:ilvl w:val="0"/>
          <w:numId w:val="97"/>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3CEFA1A1" w14:textId="77777777" w:rsidR="00E70FB3" w:rsidRPr="00E84E2B" w:rsidRDefault="00E70FB3">
      <w:pPr>
        <w:pStyle w:val="Akapitzlist"/>
        <w:widowControl w:val="0"/>
        <w:numPr>
          <w:ilvl w:val="0"/>
          <w:numId w:val="97"/>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501877C7" w14:textId="77777777" w:rsidR="00E70FB3" w:rsidRPr="00E84E2B" w:rsidRDefault="00C43CB7" w:rsidP="00DA19BD">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sidR="00173D73">
        <w:rPr>
          <w:rFonts w:ascii="Tahoma" w:eastAsia="Lucida Sans Unicode" w:hAnsi="Tahoma" w:cs="Tahoma"/>
          <w:bCs/>
          <w:kern w:val="3"/>
          <w:lang w:eastAsia="zh-CN"/>
        </w:rPr>
        <w:br/>
      </w:r>
      <w:r w:rsidRPr="00E84E2B">
        <w:rPr>
          <w:rFonts w:ascii="Tahoma" w:eastAsia="Lucida Sans Unicode" w:hAnsi="Tahoma" w:cs="Tahoma"/>
          <w:bCs/>
          <w:kern w:val="3"/>
          <w:lang w:eastAsia="zh-CN"/>
        </w:rPr>
        <w:t>w dziale IX ustawy Pzp.</w:t>
      </w:r>
    </w:p>
    <w:p w14:paraId="55B7E269" w14:textId="77777777" w:rsidR="00926592" w:rsidRPr="00E84E2B" w:rsidRDefault="00926592">
      <w:pPr>
        <w:numPr>
          <w:ilvl w:val="0"/>
          <w:numId w:val="94"/>
        </w:numPr>
        <w:tabs>
          <w:tab w:val="clear" w:pos="720"/>
          <w:tab w:val="left" w:pos="400"/>
        </w:tabs>
        <w:spacing w:after="120"/>
        <w:ind w:left="601" w:hanging="601"/>
        <w:jc w:val="both"/>
        <w:rPr>
          <w:rFonts w:ascii="Tahoma" w:hAnsi="Tahoma" w:cs="Tahoma"/>
        </w:rPr>
      </w:pPr>
      <w:r w:rsidRPr="00E84E2B">
        <w:rPr>
          <w:rFonts w:ascii="Tahoma" w:hAnsi="Tahoma" w:cs="Tahoma"/>
        </w:rPr>
        <w:t>Zamawiają</w:t>
      </w:r>
      <w:r w:rsidR="00051FA3" w:rsidRPr="00E84E2B">
        <w:rPr>
          <w:rFonts w:ascii="Tahoma" w:hAnsi="Tahoma" w:cs="Tahoma"/>
        </w:rPr>
        <w:t xml:space="preserve">cy zatrzymuje wadium </w:t>
      </w:r>
      <w:r w:rsidR="00794506">
        <w:rPr>
          <w:rFonts w:ascii="Tahoma" w:hAnsi="Tahoma" w:cs="Tahoma"/>
        </w:rPr>
        <w:t>w okolicznościach określonych w art. 98 ust. 6 ustawy Pzp.</w:t>
      </w:r>
    </w:p>
    <w:p w14:paraId="0A75BD2D" w14:textId="77777777" w:rsidR="00847571" w:rsidRPr="00E84E2B" w:rsidRDefault="006776EB">
      <w:pPr>
        <w:numPr>
          <w:ilvl w:val="0"/>
          <w:numId w:val="94"/>
        </w:numPr>
        <w:tabs>
          <w:tab w:val="clear" w:pos="720"/>
          <w:tab w:val="left" w:pos="400"/>
        </w:tabs>
        <w:spacing w:after="120"/>
        <w:ind w:left="400" w:hanging="400"/>
        <w:jc w:val="both"/>
        <w:rPr>
          <w:rFonts w:ascii="Tahoma" w:hAnsi="Tahoma" w:cs="Tahoma"/>
        </w:rPr>
      </w:pPr>
      <w:r w:rsidRPr="00E84E2B">
        <w:rPr>
          <w:rFonts w:ascii="Tahoma" w:hAnsi="Tahoma" w:cs="Tahoma"/>
        </w:rPr>
        <w:t>Jeżeli wadium zostanie wniesione w walucie obcej, kwota zabezpieczenia zostanie przeliczona na PLN wg średniego kursu NBP na dzień publikacji ogłoszenia o zamówieniu w Dzienniku Urzędowym Unii Europejskiej. Jeżeli w tym dniu kursu nie ogłoszono do w/w przeliczenia zastosowany będzie ostatni ogłoszony kurs przed tym dniem.</w:t>
      </w:r>
    </w:p>
    <w:p w14:paraId="61E71175" w14:textId="77777777" w:rsidR="00847571" w:rsidRPr="00E84E2B" w:rsidRDefault="00847571">
      <w:pPr>
        <w:numPr>
          <w:ilvl w:val="0"/>
          <w:numId w:val="94"/>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sidR="002D600F">
        <w:rPr>
          <w:rFonts w:ascii="Tahoma" w:hAnsi="Tahoma" w:cs="Tahoma"/>
        </w:rPr>
        <w:t>a</w:t>
      </w:r>
      <w:r w:rsidRPr="00E84E2B">
        <w:rPr>
          <w:rFonts w:ascii="Tahoma" w:hAnsi="Tahoma" w:cs="Tahoma"/>
        </w:rPr>
        <w:t xml:space="preserve"> Mszana, ul. 1 Maja 81, 44-3</w:t>
      </w:r>
      <w:r w:rsidR="00AD64CE">
        <w:rPr>
          <w:rFonts w:ascii="Tahoma" w:hAnsi="Tahoma" w:cs="Tahoma"/>
        </w:rPr>
        <w:t>25 Mszana.</w:t>
      </w:r>
    </w:p>
    <w:p w14:paraId="7895927D" w14:textId="77777777" w:rsidR="007F4A67" w:rsidRPr="00EB60C3" w:rsidRDefault="007A5265" w:rsidP="00AC46EA">
      <w:pPr>
        <w:pStyle w:val="Nagwek1"/>
        <w:rPr>
          <w:smallCaps/>
        </w:rPr>
      </w:pPr>
      <w:r w:rsidRPr="00EB60C3">
        <w:t>TERMIN ZWIĄZANIA OFERTĄ</w:t>
      </w:r>
    </w:p>
    <w:p w14:paraId="1D21AF36" w14:textId="1140D8A3" w:rsidR="001066C3" w:rsidRPr="00EB60C3" w:rsidRDefault="00266A4C" w:rsidP="008854AA">
      <w:pPr>
        <w:numPr>
          <w:ilvl w:val="0"/>
          <w:numId w:val="13"/>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007A5265" w:rsidRPr="00EB60C3">
        <w:rPr>
          <w:rFonts w:ascii="Tahoma" w:hAnsi="Tahoma" w:cs="Tahoma"/>
        </w:rPr>
        <w:t>zania ofertą</w:t>
      </w:r>
      <w:r>
        <w:rPr>
          <w:rFonts w:ascii="Tahoma" w:hAnsi="Tahoma" w:cs="Tahoma"/>
        </w:rPr>
        <w:t xml:space="preserve"> wynosi 90 dni</w:t>
      </w:r>
      <w:r w:rsidR="000E5DA9">
        <w:rPr>
          <w:rFonts w:ascii="Tahoma" w:hAnsi="Tahoma" w:cs="Tahoma"/>
        </w:rPr>
        <w:t xml:space="preserve">, powyższe oznacza, iż </w:t>
      </w:r>
      <w:r w:rsidR="005B642C">
        <w:rPr>
          <w:rFonts w:ascii="Tahoma" w:hAnsi="Tahoma" w:cs="Tahoma"/>
        </w:rPr>
        <w:t xml:space="preserve">Wykonawca jest związany ofertą do </w:t>
      </w:r>
      <w:r w:rsidR="005B642C" w:rsidRPr="00EB19D1">
        <w:rPr>
          <w:rFonts w:ascii="Tahoma" w:hAnsi="Tahoma" w:cs="Tahoma"/>
        </w:rPr>
        <w:t xml:space="preserve">dnia </w:t>
      </w:r>
      <w:r w:rsidR="001303D6" w:rsidRPr="001303D6">
        <w:rPr>
          <w:rFonts w:ascii="Tahoma" w:hAnsi="Tahoma" w:cs="Tahoma"/>
        </w:rPr>
        <w:t>23</w:t>
      </w:r>
      <w:r w:rsidR="00794506" w:rsidRPr="001303D6">
        <w:rPr>
          <w:rFonts w:ascii="Tahoma" w:hAnsi="Tahoma" w:cs="Tahoma"/>
        </w:rPr>
        <w:t>.</w:t>
      </w:r>
      <w:r w:rsidR="001303D6" w:rsidRPr="001303D6">
        <w:rPr>
          <w:rFonts w:ascii="Tahoma" w:hAnsi="Tahoma" w:cs="Tahoma"/>
        </w:rPr>
        <w:t>12</w:t>
      </w:r>
      <w:r w:rsidR="00794506" w:rsidRPr="001303D6">
        <w:rPr>
          <w:rFonts w:ascii="Tahoma" w:hAnsi="Tahoma" w:cs="Tahoma"/>
        </w:rPr>
        <w:t>.</w:t>
      </w:r>
      <w:r w:rsidR="000E5DA9" w:rsidRPr="001303D6">
        <w:rPr>
          <w:rFonts w:ascii="Tahoma" w:hAnsi="Tahoma" w:cs="Tahoma"/>
        </w:rPr>
        <w:t>202</w:t>
      </w:r>
      <w:r w:rsidR="00EB19D1" w:rsidRPr="001303D6">
        <w:rPr>
          <w:rFonts w:ascii="Tahoma" w:hAnsi="Tahoma" w:cs="Tahoma"/>
        </w:rPr>
        <w:t>3</w:t>
      </w:r>
      <w:r w:rsidR="000E5DA9" w:rsidRPr="001303D6">
        <w:rPr>
          <w:rFonts w:ascii="Tahoma" w:hAnsi="Tahoma" w:cs="Tahoma"/>
        </w:rPr>
        <w:t>r</w:t>
      </w:r>
      <w:r w:rsidR="000E5DA9" w:rsidRPr="00EB19D1">
        <w:rPr>
          <w:rFonts w:ascii="Tahoma" w:hAnsi="Tahoma" w:cs="Tahoma"/>
        </w:rPr>
        <w:t>.</w:t>
      </w:r>
      <w:r>
        <w:rPr>
          <w:rFonts w:ascii="Tahoma" w:hAnsi="Tahoma" w:cs="Tahoma"/>
        </w:rPr>
        <w:t xml:space="preserve"> Bieg terminu związania ofertą </w:t>
      </w:r>
      <w:r w:rsidR="007A5265" w:rsidRPr="00EB60C3">
        <w:rPr>
          <w:rFonts w:ascii="Tahoma" w:hAnsi="Tahoma" w:cs="Tahoma"/>
        </w:rPr>
        <w:t xml:space="preserve">rozpoczyna się </w:t>
      </w:r>
      <w:r>
        <w:rPr>
          <w:rFonts w:ascii="Tahoma" w:hAnsi="Tahoma" w:cs="Tahoma"/>
        </w:rPr>
        <w:t>od dnia</w:t>
      </w:r>
      <w:r w:rsidR="007A5265" w:rsidRPr="00EB60C3">
        <w:rPr>
          <w:rFonts w:ascii="Tahoma" w:hAnsi="Tahoma" w:cs="Tahoma"/>
        </w:rPr>
        <w:t xml:space="preserve"> upływ</w:t>
      </w:r>
      <w:r>
        <w:rPr>
          <w:rFonts w:ascii="Tahoma" w:hAnsi="Tahoma" w:cs="Tahoma"/>
        </w:rPr>
        <w:t>u</w:t>
      </w:r>
      <w:r w:rsidR="007A5265" w:rsidRPr="00EB60C3">
        <w:rPr>
          <w:rFonts w:ascii="Tahoma" w:hAnsi="Tahoma" w:cs="Tahoma"/>
        </w:rPr>
        <w:t xml:space="preserve"> terminu składania ofert.</w:t>
      </w:r>
    </w:p>
    <w:p w14:paraId="304B7060" w14:textId="77777777" w:rsidR="001066C3" w:rsidRPr="00EB60C3" w:rsidRDefault="00FC5B7E" w:rsidP="008854AA">
      <w:pPr>
        <w:numPr>
          <w:ilvl w:val="0"/>
          <w:numId w:val="1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w:t>
      </w:r>
      <w:r w:rsidR="001D3253">
        <w:rPr>
          <w:rFonts w:ascii="Tahoma" w:eastAsia="Lucida Sans Unicode" w:hAnsi="Tahoma" w:cs="Tahoma"/>
          <w:color w:val="000000"/>
          <w:kern w:val="3"/>
          <w:lang w:eastAsia="zh-CN"/>
        </w:rPr>
        <w:t>ego</w:t>
      </w:r>
      <w:r w:rsidRPr="00EB60C3">
        <w:rPr>
          <w:rFonts w:ascii="Tahoma" w:eastAsia="Lucida Sans Unicode" w:hAnsi="Tahoma" w:cs="Tahoma"/>
          <w:color w:val="000000"/>
          <w:kern w:val="3"/>
          <w:lang w:eastAsia="zh-CN"/>
        </w:rPr>
        <w:t xml:space="preserve"> w </w:t>
      </w:r>
      <w:r w:rsidR="001D3253">
        <w:rPr>
          <w:rFonts w:ascii="Tahoma" w:eastAsia="Lucida Sans Unicode" w:hAnsi="Tahoma" w:cs="Tahoma"/>
          <w:color w:val="000000"/>
          <w:kern w:val="3"/>
          <w:lang w:eastAsia="zh-CN"/>
        </w:rPr>
        <w:t xml:space="preserve"> pkt 1</w:t>
      </w:r>
      <w:r w:rsidRPr="00EB60C3">
        <w:rPr>
          <w:rFonts w:ascii="Tahoma" w:eastAsia="Lucida Sans Unicode" w:hAnsi="Tahoma" w:cs="Tahoma"/>
          <w:color w:val="000000"/>
          <w:kern w:val="3"/>
          <w:lang w:eastAsia="zh-CN"/>
        </w:rPr>
        <w:t>,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005B642C">
        <w:rPr>
          <w:rFonts w:ascii="Tahoma" w:eastAsia="Lucida Sans Unicode" w:hAnsi="Tahoma" w:cs="Tahoma"/>
          <w:color w:val="000000"/>
          <w:kern w:val="3"/>
          <w:lang w:eastAsia="zh-CN"/>
        </w:rPr>
        <w:t>zy jednak niż 6</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5922F0D5" w14:textId="77777777" w:rsidR="001066C3" w:rsidRPr="00EB60C3" w:rsidRDefault="00FC5B7E" w:rsidP="008854AA">
      <w:pPr>
        <w:numPr>
          <w:ilvl w:val="0"/>
          <w:numId w:val="1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pkt </w:t>
      </w:r>
      <w:r w:rsidR="001D3253">
        <w:rPr>
          <w:rFonts w:ascii="Tahoma" w:eastAsia="Lucida Sans Unicode" w:hAnsi="Tahoma" w:cs="Tahoma"/>
          <w:color w:val="000000"/>
          <w:kern w:val="3"/>
          <w:lang w:eastAsia="zh-CN"/>
        </w:rPr>
        <w:t>1</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2C7E130A" w14:textId="77777777" w:rsidR="00624F3B" w:rsidRPr="00EB60C3" w:rsidRDefault="005B642C" w:rsidP="008854AA">
      <w:pPr>
        <w:numPr>
          <w:ilvl w:val="0"/>
          <w:numId w:val="13"/>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 xml:space="preserve">Przedłużenie terminu związania ofertą, o którym mowa w pkt </w:t>
      </w:r>
      <w:r w:rsidR="001D3253">
        <w:rPr>
          <w:rFonts w:ascii="Tahoma" w:eastAsia="Lucida Sans Unicode" w:hAnsi="Tahoma" w:cs="Tahoma"/>
          <w:kern w:val="3"/>
          <w:lang w:eastAsia="zh-CN"/>
        </w:rPr>
        <w:t>1 następuje wraz z przedłużeniem okresu ważności wadium albo, jeżeli nie jest to możliwe, z wniesieniem nowego wadium na przedłużony okres związania ofertą.</w:t>
      </w:r>
    </w:p>
    <w:p w14:paraId="7BAD438A" w14:textId="77777777" w:rsidR="00565C67" w:rsidRPr="002D334B" w:rsidRDefault="001066C3" w:rsidP="00E749C1">
      <w:pPr>
        <w:pStyle w:val="Nagwek1"/>
        <w:spacing w:after="120"/>
      </w:pPr>
      <w:r w:rsidRPr="002D334B">
        <w:t>SPOSÓB I</w:t>
      </w:r>
      <w:r w:rsidR="00565C67" w:rsidRPr="002D334B">
        <w:t xml:space="preserve"> TE</w:t>
      </w:r>
      <w:r w:rsidRPr="002D334B">
        <w:t>RMIN SKŁADANIA OFERT ORAZ TERMIN OTWARCIA OFERT</w:t>
      </w:r>
    </w:p>
    <w:p w14:paraId="41050E54" w14:textId="77777777" w:rsidR="001066C3" w:rsidRPr="00EB60C3" w:rsidRDefault="001066C3">
      <w:pPr>
        <w:pStyle w:val="Nagwek2"/>
        <w:numPr>
          <w:ilvl w:val="0"/>
          <w:numId w:val="116"/>
        </w:numPr>
        <w:ind w:left="400" w:hanging="400"/>
      </w:pPr>
      <w:r w:rsidRPr="00EB60C3">
        <w:t>Sposób i t</w:t>
      </w:r>
      <w:r w:rsidR="00565C67" w:rsidRPr="00EB60C3">
        <w:t>ermin składania ofert</w:t>
      </w:r>
      <w:r w:rsidR="0078463C" w:rsidRPr="00EB60C3">
        <w:t>.</w:t>
      </w:r>
    </w:p>
    <w:p w14:paraId="4A7164BB" w14:textId="596AC7C4" w:rsidR="00B20861" w:rsidRPr="00EB19D1" w:rsidRDefault="00B20861" w:rsidP="00B20861">
      <w:pPr>
        <w:pStyle w:val="Akapitzlist"/>
        <w:numPr>
          <w:ilvl w:val="0"/>
          <w:numId w:val="40"/>
        </w:numPr>
        <w:ind w:left="799" w:hanging="601"/>
        <w:rPr>
          <w:rFonts w:ascii="Tahoma" w:hAnsi="Tahoma" w:cs="Tahoma"/>
          <w:sz w:val="20"/>
          <w:szCs w:val="20"/>
        </w:rPr>
      </w:pPr>
      <w:r w:rsidRPr="00B20861">
        <w:rPr>
          <w:rFonts w:ascii="Tahoma" w:hAnsi="Tahoma" w:cs="Tahoma"/>
          <w:sz w:val="20"/>
          <w:szCs w:val="20"/>
        </w:rPr>
        <w:t xml:space="preserve">Ofertę należy złożyć za pośrednictwem Platformy przetargowej </w:t>
      </w:r>
      <w:hyperlink r:id="rId20" w:history="1">
        <w:r w:rsidR="00EF7EB3" w:rsidRPr="00431F31">
          <w:rPr>
            <w:rStyle w:val="Hipercze"/>
          </w:rPr>
          <w:t>https://mszana.logintrade.net/zapytania_email,137756,a269ba2de7c47692cce1956aca54f22d.html</w:t>
        </w:r>
      </w:hyperlink>
      <w:r w:rsidR="00EF7EB3">
        <w:t xml:space="preserve"> </w:t>
      </w:r>
      <w:r w:rsidR="001C73C4">
        <w:t xml:space="preserve"> </w:t>
      </w:r>
      <w:r w:rsidRPr="00EB19D1">
        <w:rPr>
          <w:rFonts w:ascii="Tahoma" w:hAnsi="Tahoma" w:cs="Tahoma"/>
          <w:sz w:val="20"/>
          <w:szCs w:val="20"/>
        </w:rPr>
        <w:t xml:space="preserve">  do dnia </w:t>
      </w:r>
      <w:r w:rsidR="001303D6">
        <w:rPr>
          <w:rFonts w:ascii="Tahoma" w:hAnsi="Tahoma" w:cs="Tahoma"/>
          <w:b/>
          <w:bCs/>
          <w:sz w:val="20"/>
          <w:szCs w:val="20"/>
        </w:rPr>
        <w:t>25</w:t>
      </w:r>
      <w:r w:rsidRPr="00EB19D1">
        <w:rPr>
          <w:rFonts w:ascii="Tahoma" w:hAnsi="Tahoma" w:cs="Tahoma"/>
          <w:b/>
          <w:bCs/>
          <w:sz w:val="20"/>
          <w:szCs w:val="20"/>
        </w:rPr>
        <w:t>.</w:t>
      </w:r>
      <w:r w:rsidR="001303D6">
        <w:rPr>
          <w:rFonts w:ascii="Tahoma" w:hAnsi="Tahoma" w:cs="Tahoma"/>
          <w:b/>
          <w:bCs/>
          <w:sz w:val="20"/>
          <w:szCs w:val="20"/>
        </w:rPr>
        <w:t>09</w:t>
      </w:r>
      <w:r w:rsidRPr="00EB19D1">
        <w:rPr>
          <w:rFonts w:ascii="Tahoma" w:hAnsi="Tahoma" w:cs="Tahoma"/>
          <w:b/>
          <w:bCs/>
          <w:sz w:val="20"/>
          <w:szCs w:val="20"/>
        </w:rPr>
        <w:t>.202</w:t>
      </w:r>
      <w:r w:rsidR="001303D6">
        <w:rPr>
          <w:rFonts w:ascii="Tahoma" w:hAnsi="Tahoma" w:cs="Tahoma"/>
          <w:b/>
          <w:bCs/>
          <w:sz w:val="20"/>
          <w:szCs w:val="20"/>
        </w:rPr>
        <w:t>3</w:t>
      </w:r>
      <w:r w:rsidRPr="00EB19D1">
        <w:rPr>
          <w:rFonts w:ascii="Tahoma" w:hAnsi="Tahoma" w:cs="Tahoma"/>
          <w:b/>
          <w:bCs/>
          <w:sz w:val="20"/>
          <w:szCs w:val="20"/>
        </w:rPr>
        <w:t>r.</w:t>
      </w:r>
      <w:r w:rsidRPr="00EB19D1">
        <w:rPr>
          <w:rFonts w:ascii="Tahoma" w:hAnsi="Tahoma" w:cs="Tahoma"/>
          <w:sz w:val="20"/>
          <w:szCs w:val="20"/>
        </w:rPr>
        <w:t xml:space="preserve"> do godziny </w:t>
      </w:r>
      <w:r w:rsidRPr="00EB19D1">
        <w:rPr>
          <w:rFonts w:ascii="Tahoma" w:hAnsi="Tahoma" w:cs="Tahoma"/>
          <w:b/>
          <w:bCs/>
          <w:sz w:val="20"/>
          <w:szCs w:val="20"/>
        </w:rPr>
        <w:t>1</w:t>
      </w:r>
      <w:r w:rsidR="001303D6">
        <w:rPr>
          <w:rFonts w:ascii="Tahoma" w:hAnsi="Tahoma" w:cs="Tahoma"/>
          <w:b/>
          <w:bCs/>
          <w:sz w:val="20"/>
          <w:szCs w:val="20"/>
        </w:rPr>
        <w:t>5</w:t>
      </w:r>
      <w:r w:rsidRPr="00EB19D1">
        <w:rPr>
          <w:rFonts w:ascii="Tahoma" w:hAnsi="Tahoma" w:cs="Tahoma"/>
          <w:b/>
          <w:bCs/>
          <w:sz w:val="20"/>
          <w:szCs w:val="20"/>
        </w:rPr>
        <w:t>:00</w:t>
      </w:r>
      <w:r w:rsidRPr="00EB19D1">
        <w:rPr>
          <w:rFonts w:ascii="Tahoma" w:hAnsi="Tahoma" w:cs="Tahoma"/>
          <w:sz w:val="20"/>
          <w:szCs w:val="20"/>
        </w:rPr>
        <w:t xml:space="preserve"> </w:t>
      </w:r>
    </w:p>
    <w:p w14:paraId="71E4BE25" w14:textId="77777777" w:rsidR="001066C3" w:rsidRPr="00EB19D1" w:rsidRDefault="001066C3" w:rsidP="008854AA">
      <w:pPr>
        <w:pStyle w:val="Akapitzlist"/>
        <w:numPr>
          <w:ilvl w:val="0"/>
          <w:numId w:val="40"/>
        </w:numPr>
        <w:shd w:val="clear" w:color="auto" w:fill="FFFFFF"/>
        <w:spacing w:after="120" w:line="240" w:lineRule="auto"/>
        <w:ind w:left="799" w:hanging="601"/>
        <w:jc w:val="both"/>
        <w:rPr>
          <w:rFonts w:ascii="Tahoma" w:hAnsi="Tahoma" w:cs="Tahoma"/>
          <w:b/>
          <w:bCs/>
          <w:sz w:val="20"/>
          <w:szCs w:val="20"/>
        </w:rPr>
      </w:pPr>
      <w:r w:rsidRPr="00EB19D1">
        <w:rPr>
          <w:rFonts w:ascii="Tahoma" w:hAnsi="Tahoma" w:cs="Tahoma"/>
          <w:b/>
          <w:bCs/>
          <w:sz w:val="20"/>
          <w:szCs w:val="20"/>
        </w:rPr>
        <w:t>Za datę i godzinę złożenia oferty rozumie się datę i godzinę jej wpływu na Platformę przetargową, tj. datę i godzinę złożenia oferty wyświetloną na koncie Zamawiającego.</w:t>
      </w:r>
    </w:p>
    <w:p w14:paraId="6F5F88A6" w14:textId="77777777" w:rsidR="00270D72" w:rsidRPr="00EB19D1" w:rsidRDefault="0078463C" w:rsidP="00173D73">
      <w:pPr>
        <w:pStyle w:val="Nagwek2"/>
        <w:ind w:left="400" w:hanging="400"/>
      </w:pPr>
      <w:r w:rsidRPr="00EB19D1">
        <w:t>Termin o</w:t>
      </w:r>
      <w:r w:rsidR="00565C67" w:rsidRPr="00EB19D1">
        <w:t>twarci</w:t>
      </w:r>
      <w:r w:rsidRPr="00EB19D1">
        <w:t>a</w:t>
      </w:r>
      <w:r w:rsidR="00565C67" w:rsidRPr="00EB19D1">
        <w:t xml:space="preserve"> ofert.</w:t>
      </w:r>
    </w:p>
    <w:p w14:paraId="3F0A4835" w14:textId="326C7EBA" w:rsidR="0078463C" w:rsidRPr="00EB60C3" w:rsidRDefault="0078463C" w:rsidP="008854AA">
      <w:pPr>
        <w:pStyle w:val="Akapitzlist"/>
        <w:numPr>
          <w:ilvl w:val="0"/>
          <w:numId w:val="41"/>
        </w:numPr>
        <w:spacing w:line="240" w:lineRule="auto"/>
        <w:ind w:left="800" w:hanging="600"/>
        <w:jc w:val="both"/>
        <w:rPr>
          <w:rFonts w:ascii="Tahoma" w:hAnsi="Tahoma" w:cs="Tahoma"/>
          <w:sz w:val="20"/>
          <w:szCs w:val="20"/>
        </w:rPr>
      </w:pPr>
      <w:r w:rsidRPr="00EB19D1">
        <w:rPr>
          <w:rFonts w:ascii="Tahoma" w:hAnsi="Tahoma" w:cs="Tahoma"/>
          <w:sz w:val="20"/>
          <w:szCs w:val="20"/>
        </w:rPr>
        <w:t xml:space="preserve">Otwarcie ofert nastąpi w dniu </w:t>
      </w:r>
      <w:r w:rsidR="001303D6">
        <w:rPr>
          <w:rFonts w:ascii="Tahoma" w:hAnsi="Tahoma" w:cs="Tahoma"/>
          <w:sz w:val="20"/>
          <w:szCs w:val="20"/>
        </w:rPr>
        <w:t>25</w:t>
      </w:r>
      <w:r w:rsidR="00944ED4" w:rsidRPr="00EB19D1">
        <w:rPr>
          <w:rFonts w:ascii="Tahoma" w:hAnsi="Tahoma" w:cs="Tahoma"/>
          <w:sz w:val="20"/>
          <w:szCs w:val="20"/>
        </w:rPr>
        <w:t>.</w:t>
      </w:r>
      <w:r w:rsidR="001303D6">
        <w:rPr>
          <w:rFonts w:ascii="Tahoma" w:hAnsi="Tahoma" w:cs="Tahoma"/>
          <w:sz w:val="20"/>
          <w:szCs w:val="20"/>
        </w:rPr>
        <w:t>09</w:t>
      </w:r>
      <w:r w:rsidR="00794506" w:rsidRPr="00EB19D1">
        <w:rPr>
          <w:rFonts w:ascii="Tahoma" w:hAnsi="Tahoma" w:cs="Tahoma"/>
          <w:sz w:val="20"/>
          <w:szCs w:val="20"/>
        </w:rPr>
        <w:t>.</w:t>
      </w:r>
      <w:r w:rsidR="002D334B" w:rsidRPr="00EB19D1">
        <w:rPr>
          <w:rFonts w:ascii="Tahoma" w:hAnsi="Tahoma" w:cs="Tahoma"/>
          <w:sz w:val="20"/>
          <w:szCs w:val="20"/>
        </w:rPr>
        <w:t>20</w:t>
      </w:r>
      <w:r w:rsidR="00E23FCC" w:rsidRPr="00EB19D1">
        <w:rPr>
          <w:rFonts w:ascii="Tahoma" w:hAnsi="Tahoma" w:cs="Tahoma"/>
          <w:sz w:val="20"/>
          <w:szCs w:val="20"/>
        </w:rPr>
        <w:t>2</w:t>
      </w:r>
      <w:r w:rsidR="001303D6">
        <w:rPr>
          <w:rFonts w:ascii="Tahoma" w:hAnsi="Tahoma" w:cs="Tahoma"/>
          <w:sz w:val="20"/>
          <w:szCs w:val="20"/>
        </w:rPr>
        <w:t>3</w:t>
      </w:r>
      <w:r w:rsidR="00E23FCC" w:rsidRPr="00EB19D1">
        <w:rPr>
          <w:rFonts w:ascii="Tahoma" w:hAnsi="Tahoma" w:cs="Tahoma"/>
          <w:sz w:val="20"/>
          <w:szCs w:val="20"/>
        </w:rPr>
        <w:t>r</w:t>
      </w:r>
      <w:r w:rsidR="00E23FCC" w:rsidRPr="00F218B0">
        <w:rPr>
          <w:rFonts w:ascii="Tahoma" w:hAnsi="Tahoma" w:cs="Tahoma"/>
          <w:sz w:val="20"/>
          <w:szCs w:val="20"/>
        </w:rPr>
        <w:t>.</w:t>
      </w:r>
      <w:r w:rsidRPr="00EB60C3">
        <w:rPr>
          <w:rFonts w:ascii="Tahoma" w:hAnsi="Tahoma" w:cs="Tahoma"/>
          <w:sz w:val="20"/>
          <w:szCs w:val="20"/>
        </w:rPr>
        <w:t xml:space="preserve"> o godzinie </w:t>
      </w:r>
      <w:r w:rsidR="00E23FCC">
        <w:rPr>
          <w:rFonts w:ascii="Tahoma" w:hAnsi="Tahoma" w:cs="Tahoma"/>
          <w:sz w:val="20"/>
          <w:szCs w:val="20"/>
        </w:rPr>
        <w:t>1</w:t>
      </w:r>
      <w:r w:rsidR="001303D6">
        <w:rPr>
          <w:rFonts w:ascii="Tahoma" w:hAnsi="Tahoma" w:cs="Tahoma"/>
          <w:sz w:val="20"/>
          <w:szCs w:val="20"/>
        </w:rPr>
        <w:t>5</w:t>
      </w:r>
      <w:r w:rsidR="00E23FCC">
        <w:rPr>
          <w:rFonts w:ascii="Tahoma" w:hAnsi="Tahoma" w:cs="Tahoma"/>
          <w:sz w:val="20"/>
          <w:szCs w:val="20"/>
        </w:rPr>
        <w:t xml:space="preserve">:15 </w:t>
      </w:r>
      <w:r w:rsidR="00794506">
        <w:rPr>
          <w:rFonts w:ascii="Tahoma" w:hAnsi="Tahoma" w:cs="Tahoma"/>
          <w:sz w:val="20"/>
          <w:szCs w:val="20"/>
        </w:rPr>
        <w:t>na komputerze Zamawiającego poprzez odszyfrowanie i pobranie z Platformy przetargowej złożonych ofert.</w:t>
      </w:r>
    </w:p>
    <w:p w14:paraId="0880F57F" w14:textId="77777777" w:rsidR="0078463C" w:rsidRPr="00EB60C3" w:rsidRDefault="0078463C" w:rsidP="008854AA">
      <w:pPr>
        <w:pStyle w:val="Akapitzlist"/>
        <w:numPr>
          <w:ilvl w:val="0"/>
          <w:numId w:val="41"/>
        </w:numPr>
        <w:spacing w:line="240" w:lineRule="auto"/>
        <w:ind w:left="800" w:hanging="600"/>
        <w:jc w:val="both"/>
        <w:rPr>
          <w:rFonts w:ascii="Tahoma" w:hAnsi="Tahoma" w:cs="Tahoma"/>
          <w:sz w:val="20"/>
          <w:szCs w:val="20"/>
        </w:rPr>
      </w:pPr>
      <w:r w:rsidRPr="00EB60C3">
        <w:rPr>
          <w:rFonts w:ascii="Tahoma" w:hAnsi="Tahoma" w:cs="Tahoma"/>
          <w:sz w:val="20"/>
          <w:szCs w:val="20"/>
        </w:rPr>
        <w:t>Zamawiający najpóźniej przed otwarcie</w:t>
      </w:r>
      <w:r w:rsidR="004E3674">
        <w:rPr>
          <w:rFonts w:ascii="Tahoma" w:hAnsi="Tahoma" w:cs="Tahoma"/>
          <w:sz w:val="20"/>
          <w:szCs w:val="20"/>
        </w:rPr>
        <w:t>m</w:t>
      </w:r>
      <w:r w:rsidRPr="00EB60C3">
        <w:rPr>
          <w:rFonts w:ascii="Tahoma" w:hAnsi="Tahoma" w:cs="Tahoma"/>
          <w:sz w:val="20"/>
          <w:szCs w:val="20"/>
        </w:rPr>
        <w:t xml:space="preserve"> ofert, udostępni na stronie internetowej prowadzonego postępowania informację o kwocie, jaką zamierza przeznaczyć na s</w:t>
      </w:r>
      <w:r w:rsidR="00565C67" w:rsidRPr="00EB60C3">
        <w:rPr>
          <w:rFonts w:ascii="Tahoma" w:hAnsi="Tahoma" w:cs="Tahoma"/>
          <w:sz w:val="20"/>
          <w:szCs w:val="20"/>
        </w:rPr>
        <w:t>finansowanie zamówienia.</w:t>
      </w:r>
    </w:p>
    <w:p w14:paraId="5656AD40" w14:textId="77777777" w:rsidR="007C429A" w:rsidRPr="00EB60C3" w:rsidRDefault="007C429A" w:rsidP="008854AA">
      <w:pPr>
        <w:pStyle w:val="Akapitzlist"/>
        <w:numPr>
          <w:ilvl w:val="0"/>
          <w:numId w:val="41"/>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56415F38" w14:textId="77777777" w:rsidR="0078463C" w:rsidRPr="00EB60C3" w:rsidRDefault="0078463C" w:rsidP="008854AA">
      <w:pPr>
        <w:widowControl w:val="0"/>
        <w:numPr>
          <w:ilvl w:val="0"/>
          <w:numId w:val="42"/>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24EEC18F" w14:textId="77777777" w:rsidR="0078463C" w:rsidRPr="00EB60C3" w:rsidRDefault="0078463C" w:rsidP="008854AA">
      <w:pPr>
        <w:widowControl w:val="0"/>
        <w:numPr>
          <w:ilvl w:val="0"/>
          <w:numId w:val="42"/>
        </w:numPr>
        <w:tabs>
          <w:tab w:val="left" w:pos="1200"/>
        </w:tabs>
        <w:suppressAutoHyphens w:val="0"/>
        <w:overflowPunct/>
        <w:autoSpaceDN w:val="0"/>
        <w:adjustRightInd w:val="0"/>
        <w:spacing w:after="120"/>
        <w:ind w:left="799" w:right="68" w:firstLine="0"/>
        <w:jc w:val="both"/>
        <w:textAlignment w:val="auto"/>
        <w:rPr>
          <w:rFonts w:ascii="Tahoma" w:hAnsi="Tahoma" w:cs="Tahoma"/>
        </w:rPr>
      </w:pPr>
      <w:r w:rsidRPr="00EB60C3">
        <w:rPr>
          <w:rFonts w:ascii="Tahoma" w:hAnsi="Tahoma" w:cs="Tahoma"/>
        </w:rPr>
        <w:t>cenach zawartych w ofertach.</w:t>
      </w:r>
    </w:p>
    <w:p w14:paraId="76845919" w14:textId="77777777" w:rsidR="00565C67" w:rsidRPr="00EB60C3" w:rsidRDefault="00565C67" w:rsidP="00E749C1">
      <w:pPr>
        <w:pStyle w:val="Nagwek1"/>
        <w:spacing w:after="120"/>
      </w:pPr>
      <w:r w:rsidRPr="00EB60C3">
        <w:t>SPOS</w:t>
      </w:r>
      <w:r w:rsidR="00AD4C60" w:rsidRPr="00EB60C3">
        <w:t>Ó</w:t>
      </w:r>
      <w:r w:rsidRPr="00EB60C3">
        <w:t>B OBLICZENIA CENY</w:t>
      </w:r>
    </w:p>
    <w:p w14:paraId="4E5AFF3B" w14:textId="77777777" w:rsidR="00C21F20" w:rsidRPr="00EB60C3" w:rsidRDefault="00A965A9" w:rsidP="008854A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B60C3">
        <w:rPr>
          <w:rFonts w:ascii="Tahoma" w:hAnsi="Tahoma" w:cs="Tahoma"/>
        </w:rPr>
        <w:t xml:space="preserve">Cenę za wykonanie przedmiotu zamówienia należy przedstawić w </w:t>
      </w:r>
      <w:r w:rsidRPr="00EB60C3">
        <w:rPr>
          <w:rFonts w:ascii="Tahoma" w:hAnsi="Tahoma" w:cs="Tahoma"/>
          <w:b/>
        </w:rPr>
        <w:t xml:space="preserve">formularzu ofertowym </w:t>
      </w:r>
      <w:r w:rsidRPr="00EB60C3">
        <w:rPr>
          <w:rFonts w:ascii="Tahoma" w:hAnsi="Tahoma" w:cs="Tahoma"/>
        </w:rPr>
        <w:t xml:space="preserve">stanowiącym załącznik nr </w:t>
      </w:r>
      <w:r w:rsidR="00794506">
        <w:rPr>
          <w:rFonts w:ascii="Tahoma" w:hAnsi="Tahoma" w:cs="Tahoma"/>
        </w:rPr>
        <w:t>3</w:t>
      </w:r>
      <w:r w:rsidRPr="00EB60C3">
        <w:rPr>
          <w:rFonts w:ascii="Tahoma" w:hAnsi="Tahoma" w:cs="Tahoma"/>
        </w:rPr>
        <w:t xml:space="preserve"> do niniejszej SWZ, w wielkości wyrażonej w PLN cyfrowo </w:t>
      </w:r>
      <w:r w:rsidRPr="00EB60C3">
        <w:rPr>
          <w:rFonts w:ascii="Tahoma" w:hAnsi="Tahoma" w:cs="Tahoma"/>
        </w:rPr>
        <w:br/>
        <w:t xml:space="preserve">i słownie z dokładnością do dwóch miejsc po przecinku, </w:t>
      </w:r>
      <w:r w:rsidRPr="00EB60C3">
        <w:rPr>
          <w:rFonts w:ascii="Tahoma" w:eastAsia="Arial" w:hAnsi="Tahoma" w:cs="Tahoma"/>
        </w:rPr>
        <w:t xml:space="preserve">zgodnie z zasadą, że kwoty podane </w:t>
      </w:r>
      <w:r w:rsidRPr="00EB60C3">
        <w:rPr>
          <w:rFonts w:ascii="Tahoma" w:eastAsia="Arial" w:hAnsi="Tahoma" w:cs="Tahoma"/>
        </w:rPr>
        <w:br/>
        <w:t xml:space="preserve">w ofercie zaokrągla się do pełnych groszy, przy czym końcówki poniżej 0,5 grosza pomija się, </w:t>
      </w:r>
      <w:r w:rsidR="0040439C" w:rsidRPr="00EB60C3">
        <w:rPr>
          <w:rFonts w:ascii="Tahoma" w:eastAsia="Arial" w:hAnsi="Tahoma" w:cs="Tahoma"/>
        </w:rPr>
        <w:br/>
      </w:r>
      <w:r w:rsidRPr="00EB60C3">
        <w:rPr>
          <w:rFonts w:ascii="Tahoma" w:eastAsia="Arial" w:hAnsi="Tahoma" w:cs="Tahoma"/>
        </w:rPr>
        <w:lastRenderedPageBreak/>
        <w:t>a końcówki 0,5 grosza i wyższe zaokrągla się do 1 grosza.</w:t>
      </w:r>
    </w:p>
    <w:p w14:paraId="13FE4AAF" w14:textId="77777777" w:rsidR="003A696C" w:rsidRDefault="00A31E0D" w:rsidP="008854AA">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Pr>
          <w:rFonts w:ascii="Tahoma" w:eastAsia="Arial" w:hAnsi="Tahoma" w:cs="Tahoma"/>
        </w:rPr>
        <w:t>Cena</w:t>
      </w:r>
      <w:r w:rsidR="003A696C">
        <w:rPr>
          <w:rFonts w:ascii="Tahoma" w:eastAsia="Arial" w:hAnsi="Tahoma" w:cs="Tahoma"/>
        </w:rPr>
        <w:t xml:space="preserve"> </w:t>
      </w:r>
      <w:r>
        <w:rPr>
          <w:rFonts w:ascii="Tahoma" w:eastAsia="Arial" w:hAnsi="Tahoma" w:cs="Tahoma"/>
        </w:rPr>
        <w:t>(szacunkowa)</w:t>
      </w:r>
      <w:r w:rsidR="003A696C">
        <w:rPr>
          <w:rFonts w:ascii="Tahoma" w:eastAsia="Arial" w:hAnsi="Tahoma" w:cs="Tahoma"/>
        </w:rPr>
        <w:t xml:space="preserve"> oferty</w:t>
      </w:r>
      <w:r>
        <w:rPr>
          <w:rFonts w:ascii="Tahoma" w:eastAsia="Arial" w:hAnsi="Tahoma" w:cs="Tahoma"/>
        </w:rPr>
        <w:t xml:space="preserve"> stanowi cenę ustaloną jako sumę cen łącznych w zł brutto za odbiór </w:t>
      </w:r>
      <w:r w:rsidR="00E6278F">
        <w:rPr>
          <w:rFonts w:ascii="Tahoma" w:eastAsia="Arial" w:hAnsi="Tahoma" w:cs="Tahoma"/>
        </w:rPr>
        <w:br/>
      </w:r>
      <w:r>
        <w:rPr>
          <w:rFonts w:ascii="Tahoma" w:eastAsia="Arial" w:hAnsi="Tahoma" w:cs="Tahoma"/>
        </w:rPr>
        <w:t xml:space="preserve">i zagospodarowanie poszczególnych frakcji odpadów. </w:t>
      </w:r>
      <w:r w:rsidR="00E6278F">
        <w:rPr>
          <w:rFonts w:ascii="Tahoma" w:eastAsia="Arial" w:hAnsi="Tahoma" w:cs="Tahoma"/>
        </w:rPr>
        <w:t>Cenę</w:t>
      </w:r>
      <w:r w:rsidR="003A696C">
        <w:rPr>
          <w:rFonts w:ascii="Tahoma" w:eastAsia="Arial" w:hAnsi="Tahoma" w:cs="Tahoma"/>
        </w:rPr>
        <w:t xml:space="preserve"> należy wyliczyć w oparciu o tabelę </w:t>
      </w:r>
      <w:r w:rsidR="00794506">
        <w:rPr>
          <w:rFonts w:ascii="Tahoma" w:eastAsia="Arial" w:hAnsi="Tahoma" w:cs="Tahoma"/>
        </w:rPr>
        <w:br/>
      </w:r>
      <w:r w:rsidR="003A696C">
        <w:rPr>
          <w:rFonts w:ascii="Tahoma" w:eastAsia="Arial" w:hAnsi="Tahoma" w:cs="Tahoma"/>
        </w:rPr>
        <w:t>w formularzu ofertowym na podstawie prognozowanej ilości zamówienia. W odpowiednich rubrykach formularza ofertowego (tabela nr 1) Wykonawcy winni przedstawić ceny jednostkowe netto za 1 Mg dla wszystkich odpadów w tabeli</w:t>
      </w:r>
      <w:r w:rsidR="00E6278F">
        <w:rPr>
          <w:rFonts w:ascii="Tahoma" w:eastAsia="Arial" w:hAnsi="Tahoma" w:cs="Tahoma"/>
        </w:rPr>
        <w:t>,</w:t>
      </w:r>
      <w:r w:rsidR="003A696C">
        <w:rPr>
          <w:rFonts w:ascii="Tahoma" w:eastAsia="Arial" w:hAnsi="Tahoma" w:cs="Tahoma"/>
        </w:rPr>
        <w:t xml:space="preserve"> </w:t>
      </w:r>
      <w:r w:rsidR="00E6278F">
        <w:rPr>
          <w:rFonts w:ascii="Tahoma" w:eastAsia="Arial" w:hAnsi="Tahoma" w:cs="Tahoma"/>
        </w:rPr>
        <w:t xml:space="preserve">którą należy </w:t>
      </w:r>
      <w:r w:rsidR="003A696C">
        <w:rPr>
          <w:rFonts w:ascii="Tahoma" w:eastAsia="Arial" w:hAnsi="Tahoma" w:cs="Tahoma"/>
        </w:rPr>
        <w:t xml:space="preserve">przemnożyć przez prognozowaną ilość tych odpadów i wpisać w kolumnie e (cena netto PLN) ich wartość netto. Następnie wartość netto dla wszystkich odpadów należy zsumować, a następnie wyliczyć podatek VAT oraz wartość brutto. W ten sposób zostaje wyliczona w tabeli wartość netto, vat oraz wartość brutto oferty. Wartość brutto oferty z tabeli 1 Wykonawca zamieszcza w pkt 1 formularza ofertowego, powyżej tabeli.  </w:t>
      </w:r>
    </w:p>
    <w:p w14:paraId="1D83E3A8"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 xml:space="preserve">Wykonawca ma obowiązek podać w formularzu ofertowym </w:t>
      </w:r>
      <w:r w:rsidRPr="00FF17EA">
        <w:rPr>
          <w:rFonts w:ascii="Tahoma" w:hAnsi="Tahoma" w:cs="Tahoma"/>
          <w:b/>
          <w:sz w:val="20"/>
          <w:szCs w:val="20"/>
          <w:u w:val="single"/>
          <w:lang w:val="pl-PL"/>
        </w:rPr>
        <w:t>cenę brutto</w:t>
      </w:r>
      <w:r w:rsidRPr="00FF17EA">
        <w:rPr>
          <w:rFonts w:ascii="Tahoma" w:hAnsi="Tahoma" w:cs="Tahoma"/>
          <w:sz w:val="20"/>
          <w:szCs w:val="20"/>
          <w:lang w:val="pl-PL"/>
        </w:rPr>
        <w:t xml:space="preserve"> za wykonanie całości zamówienia, wartość netto oraz zastosowaną stawkę podatku VAT.</w:t>
      </w:r>
    </w:p>
    <w:p w14:paraId="67C173D4" w14:textId="77777777" w:rsidR="003A696C" w:rsidRPr="00271783" w:rsidRDefault="003A696C" w:rsidP="008854AA">
      <w:pPr>
        <w:widowControl w:val="0"/>
        <w:numPr>
          <w:ilvl w:val="0"/>
          <w:numId w:val="21"/>
        </w:numPr>
        <w:overflowPunct/>
        <w:autoSpaceDE/>
        <w:spacing w:after="120"/>
        <w:ind w:left="403" w:hanging="403"/>
        <w:jc w:val="both"/>
        <w:textAlignment w:val="auto"/>
        <w:rPr>
          <w:rFonts w:ascii="Tahoma" w:eastAsia="Arial" w:hAnsi="Tahoma" w:cs="Tahoma"/>
        </w:rPr>
      </w:pPr>
      <w:r>
        <w:rPr>
          <w:rFonts w:ascii="Tahoma" w:eastAsia="Arial" w:hAnsi="Tahoma" w:cs="Tahoma"/>
        </w:rPr>
        <w:t xml:space="preserve">Cena oferty służy jedynie porównaniu złożonych ofert w postępowaniu. </w:t>
      </w:r>
      <w:r w:rsidRPr="00271783">
        <w:rPr>
          <w:rFonts w:ascii="Tahoma" w:hAnsi="Tahoma" w:cs="Tahoma"/>
        </w:rPr>
        <w:t xml:space="preserve">Formą wynagrodzenia za usługi stanowiące przedmiot zamówienia jest wynagrodzenie kosztorysowe, podlegające rozliczeniu </w:t>
      </w:r>
      <w:r w:rsidRPr="00A41C8F">
        <w:rPr>
          <w:rFonts w:ascii="Tahoma" w:hAnsi="Tahoma" w:cs="Tahoma"/>
        </w:rPr>
        <w:t>wg faktycznie odebranych odpadów przekazanych do instalacji.</w:t>
      </w:r>
      <w:r w:rsidRPr="00271783">
        <w:rPr>
          <w:rFonts w:ascii="Tahoma" w:hAnsi="Tahoma" w:cs="Tahoma"/>
        </w:rPr>
        <w:t xml:space="preserve"> Rzeczywiste wynagrodzenie Wykonawcy będzie stanowiło iloczyn ilości faktycznie odebranych i zagospodarowanych odpadów oraz stawki za 1 Mg danego rodzaju odpadu</w:t>
      </w:r>
      <w:r w:rsidR="00E6278F" w:rsidRPr="00E6278F">
        <w:rPr>
          <w:rFonts w:ascii="Tahoma" w:hAnsi="Tahoma" w:cs="Tahoma"/>
        </w:rPr>
        <w:t xml:space="preserve"> </w:t>
      </w:r>
      <w:r w:rsidR="00E6278F" w:rsidRPr="00271783">
        <w:rPr>
          <w:rFonts w:ascii="Tahoma" w:hAnsi="Tahoma" w:cs="Tahoma"/>
        </w:rPr>
        <w:t xml:space="preserve">odbiór </w:t>
      </w:r>
      <w:r w:rsidR="00E6278F">
        <w:rPr>
          <w:rFonts w:ascii="Tahoma" w:hAnsi="Tahoma" w:cs="Tahoma"/>
        </w:rPr>
        <w:t>i zagospodarowanie</w:t>
      </w:r>
      <w:r w:rsidRPr="00271783">
        <w:rPr>
          <w:rFonts w:ascii="Tahoma" w:hAnsi="Tahoma" w:cs="Tahoma"/>
        </w:rPr>
        <w:t>.</w:t>
      </w:r>
    </w:p>
    <w:p w14:paraId="03857704" w14:textId="77777777" w:rsidR="003A696C" w:rsidRPr="00030E91" w:rsidRDefault="003A696C" w:rsidP="008854AA">
      <w:pPr>
        <w:pStyle w:val="Bezodstpw"/>
        <w:numPr>
          <w:ilvl w:val="0"/>
          <w:numId w:val="21"/>
        </w:numPr>
        <w:suppressAutoHyphens w:val="0"/>
        <w:autoSpaceDE w:val="0"/>
        <w:autoSpaceDN w:val="0"/>
        <w:adjustRightInd w:val="0"/>
        <w:spacing w:after="120"/>
        <w:ind w:left="403" w:hanging="403"/>
        <w:jc w:val="both"/>
        <w:rPr>
          <w:rFonts w:ascii="Tahoma" w:hAnsi="Tahoma" w:cs="Tahoma"/>
          <w:sz w:val="20"/>
          <w:szCs w:val="20"/>
          <w:lang w:val="pl-PL"/>
        </w:rPr>
      </w:pPr>
      <w:r w:rsidRPr="00030E91">
        <w:rPr>
          <w:rFonts w:ascii="Tahoma" w:hAnsi="Tahoma" w:cs="Tahoma"/>
          <w:sz w:val="20"/>
          <w:szCs w:val="20"/>
          <w:lang w:val="pl-PL"/>
        </w:rPr>
        <w:t xml:space="preserve">W cenie oferty należy uwzględnić wszystkie koszty związane z realizację przedmiotu zamówienia, którego zakres określony został w Specyfikacji Warunków Zamówienia i jej załącznikach. </w:t>
      </w:r>
      <w:r w:rsidRPr="002D600F">
        <w:rPr>
          <w:rFonts w:ascii="Tahoma" w:hAnsi="Tahoma" w:cs="Tahoma"/>
          <w:sz w:val="20"/>
          <w:szCs w:val="20"/>
          <w:lang w:val="pl-PL"/>
        </w:rPr>
        <w:t>W cenie oferty należy uwzględnić wszelkie koszty, jakie poniesi</w:t>
      </w:r>
      <w:r w:rsidR="00E6278F" w:rsidRPr="002D600F">
        <w:rPr>
          <w:rFonts w:ascii="Tahoma" w:hAnsi="Tahoma" w:cs="Tahoma"/>
          <w:sz w:val="20"/>
          <w:szCs w:val="20"/>
          <w:lang w:val="pl-PL"/>
        </w:rPr>
        <w:t>e Wykonawca z tytułu należytej oraz</w:t>
      </w:r>
      <w:r w:rsidRPr="002D600F">
        <w:rPr>
          <w:rFonts w:ascii="Tahoma" w:hAnsi="Tahoma" w:cs="Tahoma"/>
          <w:sz w:val="20"/>
          <w:szCs w:val="20"/>
          <w:lang w:val="pl-PL"/>
        </w:rPr>
        <w:t xml:space="preserve"> zgodne</w:t>
      </w:r>
      <w:r w:rsidR="00E6278F" w:rsidRPr="002D600F">
        <w:rPr>
          <w:rFonts w:ascii="Tahoma" w:hAnsi="Tahoma" w:cs="Tahoma"/>
          <w:sz w:val="20"/>
          <w:szCs w:val="20"/>
          <w:lang w:val="pl-PL"/>
        </w:rPr>
        <w:t>j</w:t>
      </w:r>
      <w:r w:rsidRPr="002D600F">
        <w:rPr>
          <w:rFonts w:ascii="Tahoma" w:hAnsi="Tahoma" w:cs="Tahoma"/>
          <w:sz w:val="20"/>
          <w:szCs w:val="20"/>
          <w:lang w:val="pl-PL"/>
        </w:rPr>
        <w:t xml:space="preserve"> z umową, obowiązującymi przepisami </w:t>
      </w:r>
      <w:r w:rsidR="00E6278F" w:rsidRPr="002D600F">
        <w:rPr>
          <w:rFonts w:ascii="Tahoma" w:hAnsi="Tahoma" w:cs="Tahoma"/>
          <w:sz w:val="20"/>
          <w:szCs w:val="20"/>
          <w:lang w:val="pl-PL"/>
        </w:rPr>
        <w:t>realizacji przedmiotu</w:t>
      </w:r>
      <w:r w:rsidRPr="002D600F">
        <w:rPr>
          <w:rFonts w:ascii="Tahoma" w:hAnsi="Tahoma" w:cs="Tahoma"/>
          <w:sz w:val="20"/>
          <w:szCs w:val="20"/>
          <w:lang w:val="pl-PL"/>
        </w:rPr>
        <w:t xml:space="preserve"> zamówienia.</w:t>
      </w:r>
    </w:p>
    <w:p w14:paraId="3233969E" w14:textId="77777777" w:rsidR="00663C56"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0025EDCA"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Ceny jednostkowe winny być określone przez Wykonawcę z uwzględnieniem ewentualnych upustów.</w:t>
      </w:r>
    </w:p>
    <w:p w14:paraId="4A200F50" w14:textId="77777777" w:rsidR="003A696C" w:rsidRPr="00FF17EA" w:rsidRDefault="003A696C" w:rsidP="008854AA">
      <w:pPr>
        <w:pStyle w:val="Bezodstpw"/>
        <w:numPr>
          <w:ilvl w:val="0"/>
          <w:numId w:val="21"/>
        </w:numPr>
        <w:suppressAutoHyphens w:val="0"/>
        <w:spacing w:after="120"/>
        <w:ind w:left="403" w:hanging="403"/>
        <w:jc w:val="both"/>
        <w:rPr>
          <w:rFonts w:ascii="Tahoma" w:hAnsi="Tahoma" w:cs="Tahoma"/>
          <w:sz w:val="20"/>
          <w:szCs w:val="20"/>
          <w:lang w:val="pl-PL"/>
        </w:rPr>
      </w:pPr>
      <w:r w:rsidRPr="00FF17EA">
        <w:rPr>
          <w:rFonts w:ascii="Tahoma" w:hAnsi="Tahoma" w:cs="Tahoma"/>
          <w:sz w:val="20"/>
          <w:szCs w:val="20"/>
          <w:lang w:val="pl-PL"/>
        </w:rPr>
        <w:t>Ceny jednostkowe określone przez Wykonawcę w Formularzu ofertowym zostaną ustalone na okres ważności umowy i nie będą podlegały zmianom.</w:t>
      </w:r>
    </w:p>
    <w:p w14:paraId="4AF83AFE" w14:textId="77777777" w:rsidR="00791273" w:rsidRPr="00EB60C3" w:rsidRDefault="00870C8F" w:rsidP="008854AA">
      <w:pPr>
        <w:pStyle w:val="Bezodstpw"/>
        <w:numPr>
          <w:ilvl w:val="0"/>
          <w:numId w:val="21"/>
        </w:numPr>
        <w:suppressAutoHyphens w:val="0"/>
        <w:ind w:left="400" w:hanging="400"/>
        <w:jc w:val="both"/>
        <w:rPr>
          <w:rFonts w:ascii="Tahoma" w:hAnsi="Tahoma" w:cs="Tahoma"/>
          <w:sz w:val="20"/>
          <w:szCs w:val="20"/>
          <w:lang w:val="pl-PL"/>
        </w:rPr>
      </w:pPr>
      <w:r>
        <w:rPr>
          <w:rFonts w:ascii="Tahoma" w:hAnsi="Tahoma" w:cs="Tahoma"/>
          <w:sz w:val="20"/>
          <w:szCs w:val="20"/>
          <w:lang w:val="pl-PL"/>
        </w:rPr>
        <w:t>Zgodnie z art. 225 ustawy Pzp, j</w:t>
      </w:r>
      <w:r w:rsidR="00A965A9" w:rsidRPr="00EB60C3">
        <w:rPr>
          <w:rFonts w:ascii="Tahoma" w:hAnsi="Tahoma" w:cs="Tahoma"/>
          <w:sz w:val="20"/>
          <w:szCs w:val="20"/>
          <w:lang w:val="pl-PL"/>
        </w:rPr>
        <w:t xml:space="preserve">eżeli złożono ofertę, której wybór prowadziłby do powstania </w:t>
      </w:r>
      <w:r w:rsidR="00794506">
        <w:rPr>
          <w:rFonts w:ascii="Tahoma" w:hAnsi="Tahoma" w:cs="Tahoma"/>
          <w:sz w:val="20"/>
          <w:szCs w:val="20"/>
          <w:lang w:val="pl-PL"/>
        </w:rPr>
        <w:br/>
      </w:r>
      <w:r w:rsidR="00A965A9" w:rsidRPr="00EB60C3">
        <w:rPr>
          <w:rFonts w:ascii="Tahoma" w:hAnsi="Tahoma" w:cs="Tahoma"/>
          <w:sz w:val="20"/>
          <w:szCs w:val="20"/>
          <w:lang w:val="pl-PL"/>
        </w:rPr>
        <w:t>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00A965A9"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00A965A9"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00A965A9"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00A965A9"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00A965A9" w:rsidRPr="00EB60C3">
        <w:rPr>
          <w:rFonts w:ascii="Tahoma" w:hAnsi="Tahoma" w:cs="Tahoma"/>
          <w:sz w:val="20"/>
          <w:szCs w:val="20"/>
          <w:lang w:val="pl-PL"/>
        </w:rPr>
        <w:t>podatk</w:t>
      </w:r>
      <w:r w:rsidR="00AF1AB0" w:rsidRPr="00EB60C3">
        <w:rPr>
          <w:rFonts w:ascii="Tahoma" w:hAnsi="Tahoma" w:cs="Tahoma"/>
          <w:sz w:val="20"/>
          <w:szCs w:val="20"/>
          <w:lang w:val="pl-PL"/>
        </w:rPr>
        <w:t>u</w:t>
      </w:r>
      <w:r w:rsidR="00A965A9"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00A965A9"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00A965A9"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00A965A9"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2FFBFCB7"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711AB52B"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8A537C5" w14:textId="77777777" w:rsidR="00791273" w:rsidRPr="00EB60C3" w:rsidRDefault="00791273" w:rsidP="008854AA">
      <w:pPr>
        <w:pStyle w:val="NormalnyWeb"/>
        <w:numPr>
          <w:ilvl w:val="0"/>
          <w:numId w:val="43"/>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655951DD" w14:textId="77777777" w:rsidR="00791273" w:rsidRPr="00EB60C3" w:rsidRDefault="00791273" w:rsidP="008854AA">
      <w:pPr>
        <w:pStyle w:val="NormalnyWeb"/>
        <w:numPr>
          <w:ilvl w:val="0"/>
          <w:numId w:val="43"/>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2EA66833" w14:textId="77777777" w:rsidR="00A965A9" w:rsidRPr="00EB60C3"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eastAsia="Lucida Sans Unicode" w:hAnsi="Tahoma" w:cs="Tahoma"/>
          <w:kern w:val="1"/>
          <w:sz w:val="20"/>
          <w:szCs w:val="20"/>
          <w:lang w:val="pl-PL"/>
        </w:rPr>
        <w:t xml:space="preserve">Zamawiający poprawi w tekście oferty omyłki, wskazane w art. </w:t>
      </w:r>
      <w:r w:rsidR="00832E56" w:rsidRPr="00EB60C3">
        <w:rPr>
          <w:rFonts w:ascii="Tahoma" w:eastAsia="Lucida Sans Unicode" w:hAnsi="Tahoma" w:cs="Tahoma"/>
          <w:kern w:val="1"/>
          <w:sz w:val="20"/>
          <w:szCs w:val="20"/>
          <w:lang w:val="pl-PL"/>
        </w:rPr>
        <w:t>223</w:t>
      </w:r>
      <w:r w:rsidRPr="00EB60C3">
        <w:rPr>
          <w:rFonts w:ascii="Tahoma" w:eastAsia="Lucida Sans Unicode" w:hAnsi="Tahoma" w:cs="Tahoma"/>
          <w:kern w:val="1"/>
          <w:sz w:val="20"/>
          <w:szCs w:val="20"/>
          <w:lang w:val="pl-PL"/>
        </w:rPr>
        <w:t xml:space="preserve"> ust. 2 ustawy Pzp, niezwłocznie zawiadamiając o tym Wykonawcę, które</w:t>
      </w:r>
      <w:r w:rsidR="000035EF">
        <w:rPr>
          <w:rFonts w:ascii="Tahoma" w:eastAsia="Lucida Sans Unicode" w:hAnsi="Tahoma" w:cs="Tahoma"/>
          <w:kern w:val="1"/>
          <w:sz w:val="20"/>
          <w:szCs w:val="20"/>
          <w:lang w:val="pl-PL"/>
        </w:rPr>
        <w:t xml:space="preserve">go oferta zostanie poprawiona. </w:t>
      </w:r>
      <w:r w:rsidR="00832E56" w:rsidRPr="00EB60C3">
        <w:rPr>
          <w:rFonts w:ascii="Tahoma" w:eastAsia="Lucida Sans Unicode" w:hAnsi="Tahoma" w:cs="Tahoma"/>
          <w:kern w:val="1"/>
          <w:sz w:val="20"/>
          <w:szCs w:val="20"/>
          <w:lang w:val="pl-PL"/>
        </w:rPr>
        <w:t xml:space="preserve">W przypadku, o którym mowa w art. 223 ust. 2 pkt 3 ustawy Pzp, </w:t>
      </w:r>
      <w:r w:rsidRPr="00EB60C3">
        <w:rPr>
          <w:rFonts w:ascii="Tahoma" w:eastAsia="Lucida Sans Unicode" w:hAnsi="Tahoma" w:cs="Tahoma"/>
          <w:kern w:val="1"/>
          <w:sz w:val="20"/>
          <w:szCs w:val="20"/>
          <w:lang w:val="pl-PL"/>
        </w:rPr>
        <w:t xml:space="preserve">brak odpowiedzi przez Wykonawcę w </w:t>
      </w:r>
      <w:r w:rsidR="00832E56" w:rsidRPr="00EB60C3">
        <w:rPr>
          <w:rFonts w:ascii="Tahoma" w:eastAsia="Lucida Sans Unicode" w:hAnsi="Tahoma" w:cs="Tahoma"/>
          <w:kern w:val="1"/>
          <w:sz w:val="20"/>
          <w:szCs w:val="20"/>
          <w:lang w:val="pl-PL"/>
        </w:rPr>
        <w:t xml:space="preserve">wyznaczonym przez Zamawiającego </w:t>
      </w:r>
      <w:r w:rsidRPr="00EB60C3">
        <w:rPr>
          <w:rFonts w:ascii="Tahoma" w:eastAsia="Lucida Sans Unicode" w:hAnsi="Tahoma" w:cs="Tahoma"/>
          <w:kern w:val="1"/>
          <w:sz w:val="20"/>
          <w:szCs w:val="20"/>
          <w:lang w:val="pl-PL"/>
        </w:rPr>
        <w:t xml:space="preserve">terminie </w:t>
      </w:r>
      <w:r w:rsidR="00832E56" w:rsidRPr="00EB60C3">
        <w:rPr>
          <w:rFonts w:ascii="Tahoma" w:eastAsia="Lucida Sans Unicode" w:hAnsi="Tahoma" w:cs="Tahoma"/>
          <w:kern w:val="1"/>
          <w:sz w:val="20"/>
          <w:szCs w:val="20"/>
          <w:lang w:val="pl-PL"/>
        </w:rPr>
        <w:t>uznaje się za wyrażenie</w:t>
      </w:r>
      <w:r w:rsidRPr="00EB60C3">
        <w:rPr>
          <w:rFonts w:ascii="Tahoma" w:eastAsia="Lucida Sans Unicode" w:hAnsi="Tahoma" w:cs="Tahoma"/>
          <w:b/>
          <w:kern w:val="1"/>
          <w:sz w:val="20"/>
          <w:szCs w:val="20"/>
          <w:lang w:val="pl-PL"/>
        </w:rPr>
        <w:t xml:space="preserve"> </w:t>
      </w:r>
      <w:r w:rsidRPr="00EB60C3">
        <w:rPr>
          <w:rFonts w:ascii="Tahoma" w:eastAsia="Lucida Sans Unicode" w:hAnsi="Tahoma" w:cs="Tahoma"/>
          <w:kern w:val="1"/>
          <w:sz w:val="20"/>
          <w:szCs w:val="20"/>
          <w:lang w:val="pl-PL"/>
        </w:rPr>
        <w:t>zgod</w:t>
      </w:r>
      <w:r w:rsidR="00832E56" w:rsidRPr="00EB60C3">
        <w:rPr>
          <w:rFonts w:ascii="Tahoma" w:eastAsia="Lucida Sans Unicode" w:hAnsi="Tahoma" w:cs="Tahoma"/>
          <w:kern w:val="1"/>
          <w:sz w:val="20"/>
          <w:szCs w:val="20"/>
          <w:lang w:val="pl-PL"/>
        </w:rPr>
        <w:t>y</w:t>
      </w:r>
      <w:r w:rsidRPr="00EB60C3">
        <w:rPr>
          <w:rFonts w:ascii="Tahoma" w:eastAsia="Lucida Sans Unicode" w:hAnsi="Tahoma" w:cs="Tahoma"/>
          <w:kern w:val="1"/>
          <w:sz w:val="20"/>
          <w:szCs w:val="20"/>
          <w:lang w:val="pl-PL"/>
        </w:rPr>
        <w:t xml:space="preserve"> na poprawienie omyłk</w:t>
      </w:r>
      <w:r w:rsidR="00832E56" w:rsidRPr="00EB60C3">
        <w:rPr>
          <w:rFonts w:ascii="Tahoma" w:eastAsia="Lucida Sans Unicode" w:hAnsi="Tahoma" w:cs="Tahoma"/>
          <w:kern w:val="1"/>
          <w:sz w:val="20"/>
          <w:szCs w:val="20"/>
          <w:lang w:val="pl-PL"/>
        </w:rPr>
        <w:t>i</w:t>
      </w:r>
      <w:r w:rsidRPr="00EB60C3">
        <w:rPr>
          <w:rFonts w:ascii="Tahoma" w:eastAsia="Lucida Sans Unicode" w:hAnsi="Tahoma" w:cs="Tahoma"/>
          <w:kern w:val="1"/>
          <w:sz w:val="20"/>
          <w:szCs w:val="20"/>
          <w:lang w:val="pl-PL"/>
        </w:rPr>
        <w:t>.</w:t>
      </w:r>
    </w:p>
    <w:p w14:paraId="40F828FF" w14:textId="77777777" w:rsidR="00A965A9" w:rsidRPr="00EB60C3" w:rsidRDefault="00A965A9" w:rsidP="008854AA">
      <w:pPr>
        <w:pStyle w:val="Bezodstpw"/>
        <w:numPr>
          <w:ilvl w:val="0"/>
          <w:numId w:val="21"/>
        </w:numPr>
        <w:suppressAutoHyphens w:val="0"/>
        <w:spacing w:after="12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0B498885"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1F070D8A" w14:textId="77777777" w:rsidR="0008072A" w:rsidRPr="00EB60C3" w:rsidRDefault="0008072A">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6C9F3BF3" w14:textId="77777777" w:rsidR="00813131" w:rsidRPr="00EB60C3" w:rsidRDefault="00813131" w:rsidP="002A6339">
      <w:pPr>
        <w:suppressAutoHyphens w:val="0"/>
        <w:overflowPunct/>
        <w:autoSpaceDE/>
        <w:spacing w:after="120"/>
        <w:ind w:left="403" w:hanging="3"/>
        <w:jc w:val="both"/>
        <w:textAlignment w:val="auto"/>
        <w:rPr>
          <w:rFonts w:ascii="Tahoma" w:hAnsi="Tahoma" w:cs="Tahoma"/>
        </w:rPr>
      </w:pPr>
      <w:r>
        <w:rPr>
          <w:rFonts w:ascii="Tahoma" w:hAnsi="Tahoma" w:cs="Tahoma"/>
        </w:rPr>
        <w:t xml:space="preserve">Z uwagi na fakt, iż wymagania jakościowe, o których mowa w art. 246 ust. 2 ustawy Pzp </w:t>
      </w:r>
      <w:r w:rsidR="002A6339">
        <w:rPr>
          <w:rFonts w:ascii="Tahoma" w:hAnsi="Tahoma" w:cs="Tahoma"/>
        </w:rPr>
        <w:br/>
      </w:r>
      <w:r>
        <w:rPr>
          <w:rFonts w:ascii="Tahoma" w:hAnsi="Tahoma" w:cs="Tahoma"/>
        </w:rPr>
        <w:t xml:space="preserve">w niniejszym postępowaniu zostały wskazane w opisie przedmiotu zamówienia stanowiącym </w:t>
      </w:r>
      <w:r w:rsidR="00794506">
        <w:rPr>
          <w:rFonts w:ascii="Tahoma" w:hAnsi="Tahoma" w:cs="Tahoma"/>
        </w:rPr>
        <w:br/>
      </w:r>
      <w:r>
        <w:rPr>
          <w:rFonts w:ascii="Tahoma" w:hAnsi="Tahoma" w:cs="Tahoma"/>
        </w:rPr>
        <w:lastRenderedPageBreak/>
        <w:t>zał. nr 2 do swz,</w:t>
      </w:r>
      <w:r w:rsidR="003742FE">
        <w:rPr>
          <w:rFonts w:ascii="Tahoma" w:hAnsi="Tahoma" w:cs="Tahoma"/>
        </w:rPr>
        <w:t xml:space="preserve"> w pkt 1 rozdziału II swz,</w:t>
      </w:r>
      <w:r>
        <w:rPr>
          <w:rFonts w:ascii="Tahoma" w:hAnsi="Tahoma" w:cs="Tahoma"/>
        </w:rPr>
        <w:t xml:space="preserve"> aktach prawa miejscowego z zakresu gospodarowania odpadami komunalnymi oraz projektowanych postanowieniach umowy</w:t>
      </w:r>
      <w:r w:rsidR="003742FE">
        <w:rPr>
          <w:rFonts w:ascii="Tahoma" w:hAnsi="Tahoma" w:cs="Tahoma"/>
        </w:rPr>
        <w:t xml:space="preserve"> -</w:t>
      </w:r>
      <w:r w:rsidR="003742FE" w:rsidRPr="003742FE">
        <w:rPr>
          <w:rFonts w:ascii="Tahoma" w:hAnsi="Tahoma" w:cs="Tahoma"/>
        </w:rPr>
        <w:t xml:space="preserve"> </w:t>
      </w:r>
      <w:r w:rsidR="003742FE">
        <w:rPr>
          <w:rFonts w:ascii="Tahoma" w:hAnsi="Tahoma" w:cs="Tahoma"/>
        </w:rPr>
        <w:t>Zamawiający jest uprawniony do zastosowania kryterium ceny o wadze przekraczającej 60%</w:t>
      </w:r>
      <w:r>
        <w:rPr>
          <w:rFonts w:ascii="Tahoma" w:hAnsi="Tahoma" w:cs="Tahoma"/>
        </w:rPr>
        <w:t xml:space="preserve">. </w:t>
      </w:r>
      <w:r w:rsidR="002A6339">
        <w:rPr>
          <w:rFonts w:ascii="Tahoma" w:hAnsi="Tahoma" w:cs="Tahoma"/>
        </w:rPr>
        <w:t xml:space="preserve">Niezależnie od tego, jaki podmiot będzie świadczył przedmiotową usługę, usługa zostanie wykonana w tych samych standardach jakościowych. </w:t>
      </w:r>
    </w:p>
    <w:p w14:paraId="33CBCACB" w14:textId="77777777" w:rsidR="0008072A" w:rsidRPr="00EB60C3" w:rsidRDefault="0008072A">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Pr="00EB60C3">
        <w:rPr>
          <w:rFonts w:ascii="Tahoma" w:hAnsi="Tahoma" w:cs="Tahoma"/>
        </w:rPr>
        <w:t>:</w:t>
      </w:r>
    </w:p>
    <w:p w14:paraId="2C2FAEC8" w14:textId="081E6F39" w:rsidR="0008072A" w:rsidRDefault="00A9580E" w:rsidP="004E529C">
      <w:pPr>
        <w:pStyle w:val="NormalnyWeb"/>
        <w:tabs>
          <w:tab w:val="left" w:pos="1843"/>
          <w:tab w:val="left" w:pos="2268"/>
          <w:tab w:val="left" w:pos="3261"/>
        </w:tabs>
        <w:spacing w:before="0" w:after="0"/>
        <w:ind w:left="1701" w:hanging="1101"/>
        <w:jc w:val="both"/>
        <w:rPr>
          <w:rFonts w:ascii="Tahoma" w:hAnsi="Tahoma" w:cs="Tahoma"/>
          <w:b/>
          <w:sz w:val="20"/>
          <w:szCs w:val="20"/>
        </w:rPr>
      </w:pPr>
      <w:r>
        <w:rPr>
          <w:rFonts w:ascii="Tahoma" w:hAnsi="Tahoma" w:cs="Tahoma"/>
          <w:b/>
          <w:sz w:val="20"/>
          <w:szCs w:val="20"/>
        </w:rPr>
        <w:t xml:space="preserve">- </w:t>
      </w:r>
      <w:r w:rsidR="0008072A" w:rsidRPr="00EB60C3">
        <w:rPr>
          <w:rFonts w:ascii="Tahoma" w:hAnsi="Tahoma" w:cs="Tahoma"/>
          <w:b/>
          <w:sz w:val="20"/>
          <w:szCs w:val="20"/>
        </w:rPr>
        <w:t>cena</w:t>
      </w:r>
      <w:r w:rsidR="004E529C" w:rsidRPr="00EB60C3">
        <w:rPr>
          <w:rFonts w:ascii="Tahoma" w:hAnsi="Tahoma" w:cs="Tahoma"/>
          <w:b/>
          <w:sz w:val="20"/>
          <w:szCs w:val="20"/>
        </w:rPr>
        <w:t xml:space="preserve"> </w:t>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0D67D4">
        <w:rPr>
          <w:rFonts w:ascii="Tahoma" w:hAnsi="Tahoma" w:cs="Tahoma"/>
          <w:b/>
          <w:sz w:val="20"/>
          <w:szCs w:val="20"/>
        </w:rPr>
        <w:tab/>
      </w:r>
      <w:r w:rsidR="00764869">
        <w:rPr>
          <w:rFonts w:ascii="Tahoma" w:hAnsi="Tahoma" w:cs="Tahoma"/>
          <w:b/>
          <w:sz w:val="20"/>
          <w:szCs w:val="20"/>
        </w:rPr>
        <w:tab/>
      </w:r>
      <w:r w:rsidR="0008072A" w:rsidRPr="00EB60C3">
        <w:rPr>
          <w:rFonts w:ascii="Tahoma" w:hAnsi="Tahoma" w:cs="Tahoma"/>
          <w:b/>
          <w:sz w:val="20"/>
          <w:szCs w:val="20"/>
        </w:rPr>
        <w:t xml:space="preserve">- </w:t>
      </w:r>
      <w:r w:rsidR="0053787D">
        <w:rPr>
          <w:rFonts w:ascii="Tahoma" w:hAnsi="Tahoma" w:cs="Tahoma"/>
          <w:b/>
          <w:sz w:val="20"/>
          <w:szCs w:val="20"/>
        </w:rPr>
        <w:t>9</w:t>
      </w:r>
      <w:r w:rsidR="0008072A" w:rsidRPr="00EB60C3">
        <w:rPr>
          <w:rFonts w:ascii="Tahoma" w:hAnsi="Tahoma" w:cs="Tahoma"/>
          <w:b/>
          <w:sz w:val="20"/>
          <w:szCs w:val="20"/>
        </w:rPr>
        <w:t>0 %</w:t>
      </w:r>
    </w:p>
    <w:p w14:paraId="0D1772CA" w14:textId="77777777" w:rsidR="00764869" w:rsidRDefault="0053787D" w:rsidP="004E529C">
      <w:pPr>
        <w:pStyle w:val="NormalnyWeb"/>
        <w:tabs>
          <w:tab w:val="left" w:pos="1843"/>
          <w:tab w:val="left" w:pos="2268"/>
          <w:tab w:val="left" w:pos="3261"/>
        </w:tabs>
        <w:spacing w:before="0" w:after="0"/>
        <w:ind w:left="1701" w:hanging="1101"/>
        <w:jc w:val="both"/>
        <w:rPr>
          <w:rFonts w:ascii="Tahoma" w:hAnsi="Tahoma" w:cs="Tahoma"/>
          <w:b/>
          <w:sz w:val="20"/>
          <w:szCs w:val="20"/>
        </w:rPr>
      </w:pPr>
      <w:r>
        <w:rPr>
          <w:rFonts w:ascii="Tahoma" w:hAnsi="Tahoma" w:cs="Tahoma"/>
          <w:b/>
          <w:sz w:val="20"/>
          <w:szCs w:val="20"/>
        </w:rPr>
        <w:t xml:space="preserve">- zastosowanie worków wykonanych </w:t>
      </w:r>
    </w:p>
    <w:p w14:paraId="6CAFA0D7" w14:textId="67B7B13E" w:rsidR="0053787D" w:rsidRPr="00EB60C3" w:rsidRDefault="0053787D" w:rsidP="00764869">
      <w:pPr>
        <w:pStyle w:val="NormalnyWeb"/>
        <w:tabs>
          <w:tab w:val="left" w:pos="1843"/>
          <w:tab w:val="left" w:pos="2268"/>
          <w:tab w:val="left" w:pos="3261"/>
        </w:tabs>
        <w:spacing w:before="0" w:after="0"/>
        <w:ind w:left="1701" w:hanging="992"/>
        <w:jc w:val="both"/>
        <w:rPr>
          <w:rFonts w:ascii="Tahoma" w:hAnsi="Tahoma" w:cs="Tahoma"/>
          <w:b/>
          <w:sz w:val="20"/>
          <w:szCs w:val="20"/>
        </w:rPr>
      </w:pPr>
      <w:r>
        <w:rPr>
          <w:rFonts w:ascii="Tahoma" w:hAnsi="Tahoma" w:cs="Tahoma"/>
          <w:b/>
          <w:sz w:val="20"/>
          <w:szCs w:val="20"/>
        </w:rPr>
        <w:t>z materiałów pochodzących z recyklingu</w:t>
      </w:r>
      <w:r>
        <w:rPr>
          <w:rFonts w:ascii="Tahoma" w:hAnsi="Tahoma" w:cs="Tahoma"/>
          <w:b/>
          <w:sz w:val="20"/>
          <w:szCs w:val="20"/>
        </w:rPr>
        <w:tab/>
        <w:t>- 4%</w:t>
      </w:r>
    </w:p>
    <w:p w14:paraId="6D6F11A6" w14:textId="77777777" w:rsidR="00764869" w:rsidRDefault="00A9580E" w:rsidP="000D67D4">
      <w:pPr>
        <w:pStyle w:val="NormalnyWeb"/>
        <w:spacing w:before="0" w:after="0"/>
        <w:ind w:left="600"/>
        <w:jc w:val="both"/>
        <w:rPr>
          <w:rFonts w:ascii="Tahoma" w:hAnsi="Tahoma" w:cs="Tahoma"/>
          <w:b/>
          <w:sz w:val="20"/>
          <w:szCs w:val="20"/>
        </w:rPr>
      </w:pPr>
      <w:r>
        <w:rPr>
          <w:rFonts w:ascii="Tahoma" w:hAnsi="Tahoma" w:cs="Tahoma"/>
          <w:b/>
          <w:sz w:val="20"/>
          <w:szCs w:val="20"/>
        </w:rPr>
        <w:t xml:space="preserve">- </w:t>
      </w:r>
      <w:r w:rsidR="00764869">
        <w:rPr>
          <w:rFonts w:ascii="Tahoma" w:hAnsi="Tahoma" w:cs="Tahoma"/>
          <w:b/>
          <w:sz w:val="20"/>
          <w:szCs w:val="20"/>
        </w:rPr>
        <w:t xml:space="preserve">przeprowadzenie akcji edukacyjnych </w:t>
      </w:r>
    </w:p>
    <w:p w14:paraId="3C50EAC0" w14:textId="129D8798" w:rsidR="000D67D4" w:rsidRDefault="00764869" w:rsidP="000D67D4">
      <w:pPr>
        <w:pStyle w:val="NormalnyWeb"/>
        <w:spacing w:before="0" w:after="0"/>
        <w:ind w:left="600"/>
        <w:jc w:val="both"/>
        <w:rPr>
          <w:rFonts w:ascii="Tahoma" w:hAnsi="Tahoma" w:cs="Tahoma"/>
          <w:b/>
          <w:sz w:val="20"/>
          <w:szCs w:val="20"/>
        </w:rPr>
      </w:pPr>
      <w:r>
        <w:rPr>
          <w:rFonts w:ascii="Tahoma" w:hAnsi="Tahoma" w:cs="Tahoma"/>
          <w:b/>
          <w:sz w:val="20"/>
          <w:szCs w:val="20"/>
        </w:rPr>
        <w:t xml:space="preserve">  z zakresu gospodarki odpadami</w:t>
      </w:r>
      <w:r w:rsidR="000D67D4">
        <w:rPr>
          <w:rFonts w:ascii="Tahoma" w:hAnsi="Tahoma" w:cs="Tahoma"/>
          <w:b/>
          <w:sz w:val="20"/>
          <w:szCs w:val="20"/>
        </w:rPr>
        <w:tab/>
      </w:r>
      <w:r>
        <w:rPr>
          <w:rFonts w:ascii="Tahoma" w:hAnsi="Tahoma" w:cs="Tahoma"/>
          <w:b/>
          <w:sz w:val="20"/>
          <w:szCs w:val="20"/>
        </w:rPr>
        <w:tab/>
      </w:r>
      <w:r w:rsidR="000D67D4" w:rsidRPr="00EC00C9">
        <w:rPr>
          <w:rFonts w:ascii="Tahoma" w:hAnsi="Tahoma" w:cs="Tahoma"/>
          <w:b/>
          <w:sz w:val="20"/>
          <w:szCs w:val="20"/>
        </w:rPr>
        <w:t xml:space="preserve">- </w:t>
      </w:r>
      <w:r w:rsidR="0053787D">
        <w:rPr>
          <w:rFonts w:ascii="Tahoma" w:hAnsi="Tahoma" w:cs="Tahoma"/>
          <w:b/>
          <w:sz w:val="20"/>
          <w:szCs w:val="20"/>
        </w:rPr>
        <w:t>6</w:t>
      </w:r>
      <w:r w:rsidR="000D67D4" w:rsidRPr="00EC00C9">
        <w:rPr>
          <w:rFonts w:ascii="Tahoma" w:hAnsi="Tahoma" w:cs="Tahoma"/>
          <w:b/>
          <w:sz w:val="20"/>
          <w:szCs w:val="20"/>
        </w:rPr>
        <w:t xml:space="preserve"> %</w:t>
      </w:r>
    </w:p>
    <w:p w14:paraId="074A9528" w14:textId="77777777" w:rsidR="000D67D4" w:rsidRPr="00285C92" w:rsidRDefault="000D67D4" w:rsidP="000D67D4">
      <w:pPr>
        <w:pStyle w:val="NormalnyWeb"/>
        <w:spacing w:before="0" w:after="0"/>
        <w:ind w:left="360"/>
        <w:jc w:val="both"/>
        <w:rPr>
          <w:rFonts w:ascii="Tahoma" w:hAnsi="Tahoma" w:cs="Tahoma"/>
          <w:b/>
          <w:sz w:val="20"/>
          <w:szCs w:val="20"/>
        </w:rPr>
      </w:pPr>
    </w:p>
    <w:p w14:paraId="5348C4FF" w14:textId="77777777" w:rsidR="008D3420" w:rsidRPr="00EB60C3" w:rsidRDefault="0008072A" w:rsidP="008854AA">
      <w:pPr>
        <w:pStyle w:val="Bezodstpw"/>
        <w:numPr>
          <w:ilvl w:val="1"/>
          <w:numId w:val="15"/>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29BA3D96" w14:textId="61974BC5"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×100×90%</m:t>
          </m:r>
        </m:oMath>
      </m:oMathPara>
    </w:p>
    <w:p w14:paraId="68D959E3"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755A54B8" w14:textId="77777777" w:rsidR="0008072A" w:rsidRPr="00EB60C3" w:rsidRDefault="0008072A" w:rsidP="008D3420">
      <w:pPr>
        <w:widowControl w:val="0"/>
        <w:autoSpaceDN w:val="0"/>
        <w:ind w:left="360"/>
        <w:jc w:val="both"/>
        <w:rPr>
          <w:rFonts w:ascii="Tahoma" w:hAnsi="Tahoma" w:cs="Tahoma"/>
          <w:b/>
        </w:rPr>
      </w:pPr>
    </w:p>
    <w:p w14:paraId="25710F55"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7D65E659" w14:textId="77777777" w:rsidR="0008072A" w:rsidRPr="00EB60C3" w:rsidRDefault="006F505A" w:rsidP="00D138EB">
      <w:pPr>
        <w:pStyle w:val="Bezodstpw"/>
        <w:tabs>
          <w:tab w:val="left" w:pos="700"/>
        </w:tabs>
        <w:ind w:left="900" w:hanging="91"/>
        <w:rPr>
          <w:rFonts w:ascii="Tahoma" w:hAnsi="Tahoma" w:cs="Tahoma"/>
          <w:sz w:val="20"/>
          <w:szCs w:val="20"/>
          <w:lang w:val="pl-PL"/>
        </w:rPr>
      </w:pPr>
      <w:r w:rsidRPr="00EB60C3">
        <w:rPr>
          <w:rFonts w:ascii="Tahoma" w:hAnsi="Tahoma" w:cs="Tahoma"/>
          <w:sz w:val="20"/>
          <w:szCs w:val="20"/>
          <w:lang w:val="pl-PL"/>
        </w:rPr>
        <w:t>K</w:t>
      </w:r>
      <w:r w:rsidR="00ED2E65" w:rsidRPr="00EB60C3">
        <w:rPr>
          <w:rFonts w:ascii="Tahoma" w:hAnsi="Tahoma" w:cs="Tahoma"/>
          <w:sz w:val="20"/>
          <w:szCs w:val="20"/>
          <w:lang w:val="pl-PL"/>
        </w:rPr>
        <w:t>c</w:t>
      </w:r>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4942E68F" w14:textId="77777777" w:rsidR="0008072A" w:rsidRPr="00EB60C3" w:rsidRDefault="0008072A" w:rsidP="00D138EB">
      <w:pPr>
        <w:pStyle w:val="Bezodstpw"/>
        <w:tabs>
          <w:tab w:val="left" w:pos="700"/>
        </w:tabs>
        <w:ind w:firstLine="800"/>
        <w:rPr>
          <w:rFonts w:ascii="Tahoma" w:hAnsi="Tahoma" w:cs="Tahoma"/>
          <w:sz w:val="20"/>
          <w:szCs w:val="20"/>
          <w:lang w:val="pl-PL"/>
        </w:rPr>
      </w:pPr>
      <w:r w:rsidRPr="00EB60C3">
        <w:rPr>
          <w:rFonts w:ascii="Tahoma" w:hAnsi="Tahoma" w:cs="Tahoma"/>
          <w:sz w:val="20"/>
          <w:szCs w:val="20"/>
          <w:lang w:val="pl-PL"/>
        </w:rPr>
        <w:t>C</w:t>
      </w:r>
      <w:r w:rsidRPr="00EB60C3">
        <w:rPr>
          <w:rFonts w:ascii="Tahoma" w:hAnsi="Tahoma" w:cs="Tahoma"/>
          <w:sz w:val="20"/>
          <w:szCs w:val="20"/>
          <w:vertAlign w:val="subscript"/>
          <w:lang w:val="pl-PL"/>
        </w:rPr>
        <w:t>min</w:t>
      </w:r>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2693CA1A"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r w:rsidRPr="00EB60C3">
        <w:rPr>
          <w:rFonts w:ascii="Tahoma" w:hAnsi="Tahoma" w:cs="Tahoma"/>
          <w:sz w:val="20"/>
          <w:szCs w:val="20"/>
          <w:lang w:val="pl-PL"/>
        </w:rPr>
        <w:t>C</w:t>
      </w:r>
      <w:r w:rsidRPr="00EB60C3">
        <w:rPr>
          <w:rFonts w:ascii="Tahoma" w:hAnsi="Tahoma" w:cs="Tahoma"/>
          <w:sz w:val="20"/>
          <w:szCs w:val="20"/>
          <w:vertAlign w:val="subscript"/>
          <w:lang w:val="pl-PL"/>
        </w:rPr>
        <w:t>bad</w:t>
      </w:r>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EBD0C3C"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058B0389" w14:textId="0D560FD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 xml:space="preserve">max. </w:t>
      </w:r>
      <w:r w:rsidR="00764869">
        <w:rPr>
          <w:rFonts w:ascii="Tahoma" w:eastAsia="Lucida Sans Unicode" w:hAnsi="Tahoma" w:cs="Tahoma"/>
          <w:b/>
          <w:kern w:val="3"/>
          <w:lang w:eastAsia="zh-CN"/>
        </w:rPr>
        <w:t>9</w:t>
      </w:r>
      <w:r w:rsidRPr="00EB60C3">
        <w:rPr>
          <w:rFonts w:ascii="Tahoma" w:eastAsia="Lucida Sans Unicode" w:hAnsi="Tahoma" w:cs="Tahoma"/>
          <w:b/>
          <w:kern w:val="3"/>
          <w:lang w:eastAsia="zh-CN"/>
        </w:rPr>
        <w:t>0 pkt.</w:t>
      </w:r>
    </w:p>
    <w:p w14:paraId="411358EA"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1E46E10D" w14:textId="77777777" w:rsidR="00455590" w:rsidRPr="00EB60C3" w:rsidRDefault="00455590" w:rsidP="00E749C1">
      <w:pPr>
        <w:widowControl w:val="0"/>
        <w:autoSpaceDN w:val="0"/>
        <w:spacing w:after="120"/>
        <w:ind w:left="799"/>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410860BC" w14:textId="77777777" w:rsidR="007440D4" w:rsidRPr="007440D4" w:rsidRDefault="000D67D4" w:rsidP="007440D4">
      <w:pPr>
        <w:pStyle w:val="Bezodstpw"/>
        <w:numPr>
          <w:ilvl w:val="1"/>
          <w:numId w:val="15"/>
        </w:numPr>
        <w:spacing w:after="120"/>
        <w:ind w:left="799" w:hanging="601"/>
        <w:jc w:val="both"/>
        <w:rPr>
          <w:rFonts w:ascii="Tahoma" w:hAnsi="Tahoma" w:cs="Tahoma"/>
          <w:sz w:val="20"/>
          <w:szCs w:val="20"/>
          <w:lang w:val="pl-PL"/>
        </w:rPr>
      </w:pPr>
      <w:r w:rsidRPr="00285C92">
        <w:rPr>
          <w:rFonts w:ascii="Tahoma" w:hAnsi="Tahoma" w:cs="Tahoma"/>
          <w:b/>
          <w:sz w:val="20"/>
          <w:szCs w:val="20"/>
          <w:u w:val="single"/>
          <w:lang w:val="pl-PL"/>
        </w:rPr>
        <w:t xml:space="preserve">Kryterium </w:t>
      </w:r>
      <w:r w:rsidR="00764869">
        <w:rPr>
          <w:rFonts w:ascii="Tahoma" w:hAnsi="Tahoma" w:cs="Tahoma"/>
          <w:b/>
          <w:sz w:val="20"/>
          <w:szCs w:val="20"/>
          <w:u w:val="single"/>
          <w:lang w:val="pl-PL"/>
        </w:rPr>
        <w:t xml:space="preserve">– zastosowanie worków wykonanych z materiałów pochodzących </w:t>
      </w:r>
      <w:r w:rsidR="007440D4">
        <w:rPr>
          <w:rFonts w:ascii="Tahoma" w:hAnsi="Tahoma" w:cs="Tahoma"/>
          <w:sz w:val="20"/>
          <w:szCs w:val="20"/>
          <w:lang w:val="pl-PL"/>
        </w:rPr>
        <w:br/>
      </w:r>
      <w:r w:rsidR="00764869" w:rsidRPr="007440D4">
        <w:rPr>
          <w:rFonts w:ascii="Tahoma" w:hAnsi="Tahoma" w:cs="Tahoma"/>
          <w:b/>
          <w:sz w:val="20"/>
          <w:szCs w:val="20"/>
          <w:u w:val="single"/>
          <w:lang w:val="pl-PL"/>
        </w:rPr>
        <w:t>z recyklingu</w:t>
      </w:r>
    </w:p>
    <w:p w14:paraId="471E90DB" w14:textId="10D049B1" w:rsidR="000D67D4" w:rsidRDefault="00764869" w:rsidP="00764869">
      <w:pPr>
        <w:pStyle w:val="Bezodstpw"/>
        <w:spacing w:after="120"/>
        <w:ind w:left="799"/>
        <w:jc w:val="both"/>
        <w:rPr>
          <w:rFonts w:ascii="Tahoma" w:hAnsi="Tahoma" w:cs="Tahoma"/>
          <w:sz w:val="20"/>
          <w:szCs w:val="20"/>
          <w:lang w:val="pl-PL"/>
        </w:rPr>
      </w:pPr>
      <w:bookmarkStart w:id="3" w:name="_Hlk109303309"/>
      <w:r>
        <w:rPr>
          <w:rFonts w:ascii="Tahoma" w:hAnsi="Tahoma" w:cs="Tahoma"/>
          <w:sz w:val="20"/>
          <w:szCs w:val="20"/>
          <w:lang w:val="pl-PL"/>
        </w:rPr>
        <w:t xml:space="preserve">Ocena punktowa w tym kryterium zostanie dokonana na podstawie oświadczenia złożonego </w:t>
      </w:r>
      <w:r>
        <w:rPr>
          <w:rFonts w:ascii="Tahoma" w:hAnsi="Tahoma" w:cs="Tahoma"/>
          <w:sz w:val="20"/>
          <w:szCs w:val="20"/>
          <w:lang w:val="pl-PL"/>
        </w:rPr>
        <w:br/>
        <w:t xml:space="preserve">w Formularzu ofertowym. </w:t>
      </w:r>
      <w:r w:rsidR="007440D4">
        <w:rPr>
          <w:rFonts w:ascii="Tahoma" w:hAnsi="Tahoma" w:cs="Tahoma"/>
          <w:sz w:val="20"/>
          <w:szCs w:val="20"/>
          <w:lang w:val="pl-PL"/>
        </w:rPr>
        <w:t>Brak wskazania skutkować będzie przyznaniem 0</w:t>
      </w:r>
      <w:r w:rsidR="00EB19D1">
        <w:rPr>
          <w:rFonts w:ascii="Tahoma" w:hAnsi="Tahoma" w:cs="Tahoma"/>
          <w:sz w:val="20"/>
          <w:szCs w:val="20"/>
          <w:lang w:val="pl-PL"/>
        </w:rPr>
        <w:t xml:space="preserve"> pkt.</w:t>
      </w:r>
      <w:r w:rsidR="007440D4">
        <w:rPr>
          <w:rFonts w:ascii="Tahoma" w:hAnsi="Tahoma" w:cs="Tahoma"/>
          <w:sz w:val="20"/>
          <w:szCs w:val="20"/>
          <w:lang w:val="pl-PL"/>
        </w:rPr>
        <w:t xml:space="preserve"> w tym kryterium.</w:t>
      </w:r>
    </w:p>
    <w:p w14:paraId="2627DB8C" w14:textId="5D59AE5A" w:rsidR="00764869" w:rsidRDefault="00764869" w:rsidP="00764869">
      <w:pPr>
        <w:pStyle w:val="Bezodstpw"/>
        <w:spacing w:after="120"/>
        <w:ind w:left="799"/>
        <w:jc w:val="both"/>
        <w:rPr>
          <w:rFonts w:ascii="Tahoma" w:hAnsi="Tahoma" w:cs="Tahoma"/>
          <w:sz w:val="20"/>
          <w:szCs w:val="20"/>
          <w:lang w:val="pl-PL"/>
        </w:rPr>
      </w:pPr>
      <w:r>
        <w:rPr>
          <w:rFonts w:ascii="Tahoma" w:hAnsi="Tahoma" w:cs="Tahoma"/>
          <w:sz w:val="20"/>
          <w:szCs w:val="20"/>
          <w:lang w:val="pl-PL"/>
        </w:rPr>
        <w:t xml:space="preserve">Punkty w tym kryterium zostaną przyznane wg. </w:t>
      </w:r>
      <w:r w:rsidR="007440D4">
        <w:rPr>
          <w:rFonts w:ascii="Tahoma" w:hAnsi="Tahoma" w:cs="Tahoma"/>
          <w:sz w:val="20"/>
          <w:szCs w:val="20"/>
          <w:lang w:val="pl-PL"/>
        </w:rPr>
        <w:t>n</w:t>
      </w:r>
      <w:r>
        <w:rPr>
          <w:rFonts w:ascii="Tahoma" w:hAnsi="Tahoma" w:cs="Tahoma"/>
          <w:sz w:val="20"/>
          <w:szCs w:val="20"/>
          <w:lang w:val="pl-PL"/>
        </w:rPr>
        <w:t>astępujących zasad:</w:t>
      </w:r>
    </w:p>
    <w:p w14:paraId="6DB1BAD4" w14:textId="1F2C8D99" w:rsidR="00764869" w:rsidRDefault="00764869" w:rsidP="007440D4">
      <w:pPr>
        <w:pStyle w:val="Bezodstpw"/>
        <w:spacing w:after="120"/>
        <w:ind w:left="993" w:hanging="194"/>
        <w:jc w:val="both"/>
        <w:rPr>
          <w:rFonts w:ascii="Tahoma" w:hAnsi="Tahoma" w:cs="Tahoma"/>
          <w:sz w:val="20"/>
          <w:szCs w:val="20"/>
          <w:lang w:val="pl-PL"/>
        </w:rPr>
      </w:pPr>
      <w:r>
        <w:rPr>
          <w:rFonts w:ascii="Tahoma" w:hAnsi="Tahoma" w:cs="Tahoma"/>
          <w:sz w:val="20"/>
          <w:szCs w:val="20"/>
          <w:lang w:val="pl-PL"/>
        </w:rPr>
        <w:t xml:space="preserve">- zastosowanie worków przeznaczonych do selektywnej zbiórki odpadów komunalnych pochodzących z recyklingu </w:t>
      </w:r>
      <w:r w:rsidR="007440D4">
        <w:rPr>
          <w:rFonts w:ascii="Tahoma" w:hAnsi="Tahoma" w:cs="Tahoma"/>
          <w:sz w:val="20"/>
          <w:szCs w:val="20"/>
          <w:lang w:val="pl-PL"/>
        </w:rPr>
        <w:t>4</w:t>
      </w:r>
      <w:r w:rsidR="00EB19D1">
        <w:rPr>
          <w:rFonts w:ascii="Tahoma" w:hAnsi="Tahoma" w:cs="Tahoma"/>
          <w:sz w:val="20"/>
          <w:szCs w:val="20"/>
          <w:lang w:val="pl-PL"/>
        </w:rPr>
        <w:t xml:space="preserve"> pkt</w:t>
      </w:r>
    </w:p>
    <w:p w14:paraId="7DD35255" w14:textId="3748219D" w:rsidR="007440D4" w:rsidRDefault="007440D4" w:rsidP="007440D4">
      <w:pPr>
        <w:pStyle w:val="Bezodstpw"/>
        <w:spacing w:after="120"/>
        <w:ind w:left="993" w:hanging="194"/>
        <w:jc w:val="both"/>
        <w:rPr>
          <w:rFonts w:ascii="Tahoma" w:hAnsi="Tahoma" w:cs="Tahoma"/>
          <w:sz w:val="20"/>
          <w:szCs w:val="20"/>
          <w:lang w:val="pl-PL"/>
        </w:rPr>
      </w:pPr>
      <w:r>
        <w:rPr>
          <w:rFonts w:ascii="Tahoma" w:hAnsi="Tahoma" w:cs="Tahoma"/>
          <w:sz w:val="20"/>
          <w:szCs w:val="20"/>
          <w:lang w:val="pl-PL"/>
        </w:rPr>
        <w:t>- zastosowanie worków przeznaczonych do selektywnej zbiórki odpadów komunalnych nie pochodzących z recyklingu 0</w:t>
      </w:r>
      <w:r w:rsidR="00EB19D1">
        <w:rPr>
          <w:rFonts w:ascii="Tahoma" w:hAnsi="Tahoma" w:cs="Tahoma"/>
          <w:sz w:val="20"/>
          <w:szCs w:val="20"/>
          <w:lang w:val="pl-PL"/>
        </w:rPr>
        <w:t xml:space="preserve"> pkt</w:t>
      </w:r>
      <w:r>
        <w:rPr>
          <w:rFonts w:ascii="Tahoma" w:hAnsi="Tahoma" w:cs="Tahoma"/>
          <w:sz w:val="20"/>
          <w:szCs w:val="20"/>
          <w:lang w:val="pl-PL"/>
        </w:rPr>
        <w:t>.</w:t>
      </w:r>
    </w:p>
    <w:p w14:paraId="182DD7B2" w14:textId="6DEC5C32" w:rsidR="006F71A5" w:rsidRDefault="006F71A5" w:rsidP="006F71A5">
      <w:pPr>
        <w:spacing w:after="120"/>
        <w:ind w:left="799"/>
        <w:jc w:val="both"/>
        <w:rPr>
          <w:rFonts w:ascii="Tahoma" w:hAnsi="Tahoma" w:cs="Tahoma"/>
          <w:b/>
        </w:rPr>
      </w:pPr>
      <w:r>
        <w:rPr>
          <w:rFonts w:ascii="Tahoma" w:hAnsi="Tahoma" w:cs="Tahoma"/>
        </w:rPr>
        <w:t xml:space="preserve">W zakresie tego kryterium oferta może otrzymać </w:t>
      </w:r>
      <w:r w:rsidRPr="004F714A">
        <w:rPr>
          <w:rFonts w:ascii="Tahoma" w:hAnsi="Tahoma" w:cs="Tahoma"/>
          <w:b/>
        </w:rPr>
        <w:t xml:space="preserve">max </w:t>
      </w:r>
      <w:r w:rsidR="007440D4">
        <w:rPr>
          <w:rFonts w:ascii="Tahoma" w:hAnsi="Tahoma" w:cs="Tahoma"/>
          <w:b/>
        </w:rPr>
        <w:t>4</w:t>
      </w:r>
      <w:r w:rsidRPr="004F714A">
        <w:rPr>
          <w:rFonts w:ascii="Tahoma" w:hAnsi="Tahoma" w:cs="Tahoma"/>
          <w:b/>
        </w:rPr>
        <w:t xml:space="preserve"> pkt.</w:t>
      </w:r>
    </w:p>
    <w:bookmarkEnd w:id="3"/>
    <w:p w14:paraId="6CB5C16E" w14:textId="38B07582" w:rsidR="007440D4" w:rsidRPr="007440D4" w:rsidRDefault="007440D4" w:rsidP="007440D4">
      <w:pPr>
        <w:pStyle w:val="Bezodstpw"/>
        <w:numPr>
          <w:ilvl w:val="1"/>
          <w:numId w:val="15"/>
        </w:numPr>
        <w:spacing w:after="120"/>
        <w:ind w:left="799" w:hanging="601"/>
        <w:jc w:val="both"/>
        <w:rPr>
          <w:rFonts w:ascii="Tahoma" w:hAnsi="Tahoma" w:cs="Tahoma"/>
          <w:sz w:val="20"/>
          <w:szCs w:val="20"/>
          <w:lang w:val="pl-PL"/>
        </w:rPr>
      </w:pPr>
      <w:r w:rsidRPr="00285C92">
        <w:rPr>
          <w:rFonts w:ascii="Tahoma" w:hAnsi="Tahoma" w:cs="Tahoma"/>
          <w:b/>
          <w:sz w:val="20"/>
          <w:szCs w:val="20"/>
          <w:u w:val="single"/>
          <w:lang w:val="pl-PL"/>
        </w:rPr>
        <w:t xml:space="preserve">Kryterium </w:t>
      </w:r>
      <w:r>
        <w:rPr>
          <w:rFonts w:ascii="Tahoma" w:hAnsi="Tahoma" w:cs="Tahoma"/>
          <w:b/>
          <w:sz w:val="20"/>
          <w:szCs w:val="20"/>
          <w:u w:val="single"/>
          <w:lang w:val="pl-PL"/>
        </w:rPr>
        <w:t>– przeprowadzenie akcji edukacyjnych z zakresu gospodarowania odpadami</w:t>
      </w:r>
    </w:p>
    <w:p w14:paraId="57DD5DCB" w14:textId="34AAB597" w:rsidR="007440D4" w:rsidRPr="007440D4" w:rsidRDefault="007440D4" w:rsidP="008605E1">
      <w:pPr>
        <w:spacing w:after="120"/>
        <w:ind w:left="799"/>
        <w:jc w:val="both"/>
        <w:rPr>
          <w:rFonts w:ascii="Tahoma" w:eastAsia="Arial" w:hAnsi="Tahoma" w:cs="Tahoma"/>
          <w:kern w:val="0"/>
          <w:lang w:eastAsia="en-US" w:bidi="en-US"/>
        </w:rPr>
      </w:pPr>
      <w:r w:rsidRPr="007440D4">
        <w:rPr>
          <w:rFonts w:ascii="Tahoma" w:eastAsia="Arial" w:hAnsi="Tahoma" w:cs="Tahoma"/>
          <w:kern w:val="0"/>
          <w:lang w:eastAsia="en-US" w:bidi="en-US"/>
        </w:rPr>
        <w:t xml:space="preserve">Ocena punktowa w tym kryterium zostanie dokonana na podstawie oświadczenia złożonego </w:t>
      </w:r>
      <w:r w:rsidR="008605E1">
        <w:rPr>
          <w:rFonts w:ascii="Tahoma" w:eastAsia="Arial" w:hAnsi="Tahoma" w:cs="Tahoma"/>
          <w:kern w:val="0"/>
          <w:lang w:eastAsia="en-US" w:bidi="en-US"/>
        </w:rPr>
        <w:br/>
      </w:r>
      <w:r w:rsidRPr="007440D4">
        <w:rPr>
          <w:rFonts w:ascii="Tahoma" w:eastAsia="Arial" w:hAnsi="Tahoma" w:cs="Tahoma"/>
          <w:kern w:val="0"/>
          <w:lang w:eastAsia="en-US" w:bidi="en-US"/>
        </w:rPr>
        <w:t>w Formularzu ofertowym. Brak wskazania skutkować będzie przyznaniem 0</w:t>
      </w:r>
      <w:r w:rsidR="00EB19D1">
        <w:rPr>
          <w:rFonts w:ascii="Tahoma" w:eastAsia="Arial" w:hAnsi="Tahoma" w:cs="Tahoma"/>
          <w:kern w:val="0"/>
          <w:lang w:eastAsia="en-US" w:bidi="en-US"/>
        </w:rPr>
        <w:t xml:space="preserve"> pkt</w:t>
      </w:r>
      <w:r w:rsidRPr="007440D4">
        <w:rPr>
          <w:rFonts w:ascii="Tahoma" w:eastAsia="Arial" w:hAnsi="Tahoma" w:cs="Tahoma"/>
          <w:kern w:val="0"/>
          <w:lang w:eastAsia="en-US" w:bidi="en-US"/>
        </w:rPr>
        <w:t xml:space="preserve"> w tym kryterium.</w:t>
      </w:r>
    </w:p>
    <w:p w14:paraId="1C52406D" w14:textId="77777777" w:rsidR="006123B5" w:rsidRDefault="008605E1"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Wykonawca może zaoferować przeprowadzenie akcji edukacyjnych z zakresu gospodarki odpadami, </w:t>
      </w:r>
      <w:r w:rsidR="006123B5">
        <w:rPr>
          <w:rFonts w:ascii="Tahoma" w:eastAsia="Arial" w:hAnsi="Tahoma" w:cs="Tahoma"/>
          <w:kern w:val="0"/>
          <w:lang w:eastAsia="en-US" w:bidi="en-US"/>
        </w:rPr>
        <w:t>maksymalnie 3 akcje edukacyjne. W opisie przedmiotu zamówienia zostały określone zasady przeprowadzenia akcji.</w:t>
      </w:r>
    </w:p>
    <w:p w14:paraId="62640717" w14:textId="646A01BB" w:rsidR="007440D4" w:rsidRDefault="006123B5"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P</w:t>
      </w:r>
      <w:r w:rsidR="008605E1">
        <w:rPr>
          <w:rFonts w:ascii="Tahoma" w:eastAsia="Arial" w:hAnsi="Tahoma" w:cs="Tahoma"/>
          <w:kern w:val="0"/>
          <w:lang w:eastAsia="en-US" w:bidi="en-US"/>
        </w:rPr>
        <w:t>unkty w tym kryterium będą przyznawane wg. następujących zasad:</w:t>
      </w:r>
    </w:p>
    <w:p w14:paraId="78D3991E" w14:textId="34F6C2CC" w:rsidR="008605E1" w:rsidRDefault="006123B5" w:rsidP="007440D4">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przeprowadzenie 1 akcji edukacyjnej: 2 pkt.</w:t>
      </w:r>
    </w:p>
    <w:p w14:paraId="6D1F0974" w14:textId="5176CFE1" w:rsidR="006123B5" w:rsidRPr="007440D4" w:rsidRDefault="006123B5" w:rsidP="006123B5">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 przeprowadzenie </w:t>
      </w:r>
      <w:r w:rsidR="008E6232">
        <w:rPr>
          <w:rFonts w:ascii="Tahoma" w:eastAsia="Arial" w:hAnsi="Tahoma" w:cs="Tahoma"/>
          <w:kern w:val="0"/>
          <w:lang w:eastAsia="en-US" w:bidi="en-US"/>
        </w:rPr>
        <w:t>2</w:t>
      </w:r>
      <w:r>
        <w:rPr>
          <w:rFonts w:ascii="Tahoma" w:eastAsia="Arial" w:hAnsi="Tahoma" w:cs="Tahoma"/>
          <w:kern w:val="0"/>
          <w:lang w:eastAsia="en-US" w:bidi="en-US"/>
        </w:rPr>
        <w:t xml:space="preserve"> akcji edukacyjn</w:t>
      </w:r>
      <w:r w:rsidR="006C24DF">
        <w:rPr>
          <w:rFonts w:ascii="Tahoma" w:eastAsia="Arial" w:hAnsi="Tahoma" w:cs="Tahoma"/>
          <w:kern w:val="0"/>
          <w:lang w:eastAsia="en-US" w:bidi="en-US"/>
        </w:rPr>
        <w:t>ych</w:t>
      </w:r>
      <w:r>
        <w:rPr>
          <w:rFonts w:ascii="Tahoma" w:eastAsia="Arial" w:hAnsi="Tahoma" w:cs="Tahoma"/>
          <w:kern w:val="0"/>
          <w:lang w:eastAsia="en-US" w:bidi="en-US"/>
        </w:rPr>
        <w:t>: 4 pkt.</w:t>
      </w:r>
    </w:p>
    <w:p w14:paraId="5ABAAACA" w14:textId="64719B65" w:rsidR="006123B5" w:rsidRPr="007440D4" w:rsidRDefault="006123B5" w:rsidP="006123B5">
      <w:pPr>
        <w:spacing w:after="120"/>
        <w:ind w:left="799"/>
        <w:jc w:val="both"/>
        <w:rPr>
          <w:rFonts w:ascii="Tahoma" w:eastAsia="Arial" w:hAnsi="Tahoma" w:cs="Tahoma"/>
          <w:kern w:val="0"/>
          <w:lang w:eastAsia="en-US" w:bidi="en-US"/>
        </w:rPr>
      </w:pPr>
      <w:r>
        <w:rPr>
          <w:rFonts w:ascii="Tahoma" w:eastAsia="Arial" w:hAnsi="Tahoma" w:cs="Tahoma"/>
          <w:kern w:val="0"/>
          <w:lang w:eastAsia="en-US" w:bidi="en-US"/>
        </w:rPr>
        <w:t xml:space="preserve">- przeprowadzenie </w:t>
      </w:r>
      <w:r w:rsidR="008E6232">
        <w:rPr>
          <w:rFonts w:ascii="Tahoma" w:eastAsia="Arial" w:hAnsi="Tahoma" w:cs="Tahoma"/>
          <w:kern w:val="0"/>
          <w:lang w:eastAsia="en-US" w:bidi="en-US"/>
        </w:rPr>
        <w:t>3</w:t>
      </w:r>
      <w:r>
        <w:rPr>
          <w:rFonts w:ascii="Tahoma" w:eastAsia="Arial" w:hAnsi="Tahoma" w:cs="Tahoma"/>
          <w:kern w:val="0"/>
          <w:lang w:eastAsia="en-US" w:bidi="en-US"/>
        </w:rPr>
        <w:t xml:space="preserve"> akcji edukacyjn</w:t>
      </w:r>
      <w:r w:rsidR="006C24DF">
        <w:rPr>
          <w:rFonts w:ascii="Tahoma" w:eastAsia="Arial" w:hAnsi="Tahoma" w:cs="Tahoma"/>
          <w:kern w:val="0"/>
          <w:lang w:eastAsia="en-US" w:bidi="en-US"/>
        </w:rPr>
        <w:t>ych</w:t>
      </w:r>
      <w:r>
        <w:rPr>
          <w:rFonts w:ascii="Tahoma" w:eastAsia="Arial" w:hAnsi="Tahoma" w:cs="Tahoma"/>
          <w:kern w:val="0"/>
          <w:lang w:eastAsia="en-US" w:bidi="en-US"/>
        </w:rPr>
        <w:t>: 6 pkt.</w:t>
      </w:r>
    </w:p>
    <w:p w14:paraId="1F99DCBB" w14:textId="243C5A8A" w:rsidR="007440D4" w:rsidRDefault="007440D4" w:rsidP="007440D4">
      <w:pPr>
        <w:spacing w:after="120"/>
        <w:ind w:left="799"/>
        <w:jc w:val="both"/>
        <w:rPr>
          <w:rFonts w:ascii="Tahoma" w:hAnsi="Tahoma" w:cs="Tahoma"/>
        </w:rPr>
      </w:pPr>
      <w:r w:rsidRPr="007440D4">
        <w:rPr>
          <w:rFonts w:ascii="Tahoma" w:eastAsia="Arial" w:hAnsi="Tahoma" w:cs="Tahoma"/>
          <w:kern w:val="0"/>
          <w:lang w:eastAsia="en-US" w:bidi="en-US"/>
        </w:rPr>
        <w:t xml:space="preserve">W zakresie tego kryterium oferta może otrzymać </w:t>
      </w:r>
      <w:r w:rsidRPr="006123B5">
        <w:rPr>
          <w:rFonts w:ascii="Tahoma" w:eastAsia="Arial" w:hAnsi="Tahoma" w:cs="Tahoma"/>
          <w:b/>
          <w:bCs/>
          <w:kern w:val="0"/>
          <w:lang w:eastAsia="en-US" w:bidi="en-US"/>
        </w:rPr>
        <w:t xml:space="preserve">max </w:t>
      </w:r>
      <w:r w:rsidR="006123B5" w:rsidRPr="006123B5">
        <w:rPr>
          <w:rFonts w:ascii="Tahoma" w:eastAsia="Arial" w:hAnsi="Tahoma" w:cs="Tahoma"/>
          <w:b/>
          <w:bCs/>
          <w:kern w:val="0"/>
          <w:lang w:eastAsia="en-US" w:bidi="en-US"/>
        </w:rPr>
        <w:t>6</w:t>
      </w:r>
      <w:r w:rsidRPr="006123B5">
        <w:rPr>
          <w:rFonts w:ascii="Tahoma" w:eastAsia="Arial" w:hAnsi="Tahoma" w:cs="Tahoma"/>
          <w:b/>
          <w:bCs/>
          <w:kern w:val="0"/>
          <w:lang w:eastAsia="en-US" w:bidi="en-US"/>
        </w:rPr>
        <w:t xml:space="preserve"> pkt.</w:t>
      </w:r>
    </w:p>
    <w:p w14:paraId="31B891EB" w14:textId="7978670F" w:rsidR="00F023BE" w:rsidRPr="00EB60C3" w:rsidRDefault="00F023BE">
      <w:pPr>
        <w:numPr>
          <w:ilvl w:val="0"/>
          <w:numId w:val="103"/>
        </w:numPr>
        <w:spacing w:after="120"/>
        <w:ind w:left="403" w:hanging="403"/>
        <w:jc w:val="both"/>
        <w:rPr>
          <w:rFonts w:ascii="Tahoma" w:eastAsia="Lucida Sans Unicode" w:hAnsi="Tahoma" w:cs="Tahoma"/>
          <w:kern w:val="3"/>
          <w:lang w:eastAsia="zh-CN"/>
        </w:rPr>
      </w:pPr>
      <w:r w:rsidRPr="00EB60C3">
        <w:rPr>
          <w:rFonts w:ascii="Tahoma" w:eastAsia="Lucida Sans Unicode" w:hAnsi="Tahoma" w:cs="Tahoma"/>
          <w:kern w:val="3"/>
          <w:lang w:eastAsia="zh-CN"/>
        </w:rPr>
        <w:lastRenderedPageBreak/>
        <w:t>Ranking wykonawców zostanie określony na podstawie powyższych kryteriów</w:t>
      </w:r>
      <w:r w:rsidR="006F505A" w:rsidRPr="00EB60C3">
        <w:rPr>
          <w:rFonts w:ascii="Tahoma" w:eastAsia="Lucida Sans Unicode" w:hAnsi="Tahoma" w:cs="Tahoma"/>
          <w:kern w:val="3"/>
          <w:lang w:eastAsia="zh-CN"/>
        </w:rPr>
        <w:t xml:space="preserve">, wg wzoru: Pk = </w:t>
      </w:r>
      <w:r w:rsidR="00A36D21">
        <w:rPr>
          <w:rFonts w:ascii="Tahoma" w:eastAsia="Lucida Sans Unicode" w:hAnsi="Tahoma" w:cs="Tahoma"/>
          <w:kern w:val="3"/>
          <w:lang w:eastAsia="zh-CN"/>
        </w:rPr>
        <w:t>P</w:t>
      </w:r>
      <w:r w:rsidRPr="00EB60C3">
        <w:rPr>
          <w:rFonts w:ascii="Tahoma" w:eastAsia="Lucida Sans Unicode" w:hAnsi="Tahoma" w:cs="Tahoma"/>
          <w:kern w:val="3"/>
          <w:lang w:eastAsia="zh-CN"/>
        </w:rPr>
        <w:t xml:space="preserve">c </w:t>
      </w:r>
      <w:r w:rsidR="00A36D21">
        <w:rPr>
          <w:rFonts w:ascii="Tahoma" w:eastAsia="Lucida Sans Unicode" w:hAnsi="Tahoma" w:cs="Tahoma"/>
          <w:kern w:val="3"/>
          <w:lang w:eastAsia="zh-CN"/>
        </w:rPr>
        <w:br/>
      </w:r>
      <w:r w:rsidRPr="00EB60C3">
        <w:rPr>
          <w:rFonts w:ascii="Tahoma" w:eastAsia="Lucida Sans Unicode" w:hAnsi="Tahoma" w:cs="Tahoma"/>
          <w:kern w:val="3"/>
          <w:lang w:eastAsia="zh-CN"/>
        </w:rPr>
        <w:t xml:space="preserve">+ </w:t>
      </w:r>
      <w:r w:rsidR="00A36D21">
        <w:rPr>
          <w:rFonts w:ascii="Tahoma" w:eastAsia="Lucida Sans Unicode" w:hAnsi="Tahoma" w:cs="Tahoma"/>
          <w:kern w:val="3"/>
          <w:lang w:eastAsia="zh-CN"/>
        </w:rPr>
        <w:t>P</w:t>
      </w:r>
      <w:r w:rsidR="006123B5">
        <w:rPr>
          <w:rFonts w:ascii="Tahoma" w:eastAsia="Lucida Sans Unicode" w:hAnsi="Tahoma" w:cs="Tahoma"/>
          <w:kern w:val="3"/>
          <w:lang w:eastAsia="zh-CN"/>
        </w:rPr>
        <w:t>r + Pe</w:t>
      </w:r>
      <w:r w:rsidR="00A36D21">
        <w:rPr>
          <w:rFonts w:ascii="Tahoma" w:eastAsia="Lucida Sans Unicode" w:hAnsi="Tahoma" w:cs="Tahoma"/>
          <w:kern w:val="3"/>
          <w:lang w:eastAsia="zh-CN"/>
        </w:rPr>
        <w:t xml:space="preserve"> </w:t>
      </w:r>
    </w:p>
    <w:p w14:paraId="10C2BE70"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1A108EE7" w14:textId="00F5E4D0"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Pk</w:t>
      </w:r>
      <w:r w:rsidR="006123B5">
        <w:rPr>
          <w:rFonts w:ascii="Tahoma" w:eastAsia="Lucida Sans Unicode" w:hAnsi="Tahoma" w:cs="Tahoma"/>
          <w:kern w:val="3"/>
          <w:lang w:eastAsia="zh-CN"/>
        </w:rPr>
        <w:t xml:space="preserve"> - </w:t>
      </w:r>
      <w:r w:rsidRPr="00EB60C3">
        <w:rPr>
          <w:rFonts w:ascii="Tahoma" w:eastAsia="Lucida Sans Unicode" w:hAnsi="Tahoma" w:cs="Tahoma"/>
          <w:kern w:val="3"/>
          <w:lang w:eastAsia="zh-CN"/>
        </w:rPr>
        <w:t>punktacja końcowa</w:t>
      </w:r>
    </w:p>
    <w:p w14:paraId="084700F3" w14:textId="5A5DA9CD" w:rsidR="00F023BE" w:rsidRPr="00EB60C3" w:rsidRDefault="00A36D21" w:rsidP="00D138EB">
      <w:pPr>
        <w:widowControl w:val="0"/>
        <w:autoSpaceDN w:val="0"/>
        <w:ind w:left="720" w:hanging="320"/>
        <w:jc w:val="both"/>
        <w:rPr>
          <w:rFonts w:ascii="Tahoma" w:eastAsia="Lucida Sans Unicode" w:hAnsi="Tahoma" w:cs="Tahoma"/>
          <w:kern w:val="3"/>
          <w:lang w:eastAsia="zh-CN"/>
        </w:rPr>
      </w:pPr>
      <w:r>
        <w:rPr>
          <w:rFonts w:ascii="Tahoma" w:eastAsia="Lucida Sans Unicode" w:hAnsi="Tahoma" w:cs="Tahoma"/>
          <w:kern w:val="3"/>
          <w:lang w:eastAsia="zh-CN"/>
        </w:rPr>
        <w:t>P</w:t>
      </w:r>
      <w:r w:rsidR="00F023BE" w:rsidRPr="00EB60C3">
        <w:rPr>
          <w:rFonts w:ascii="Tahoma" w:eastAsia="Lucida Sans Unicode" w:hAnsi="Tahoma" w:cs="Tahoma"/>
          <w:kern w:val="3"/>
          <w:lang w:eastAsia="zh-CN"/>
        </w:rPr>
        <w:t>c</w:t>
      </w:r>
      <w:r w:rsidR="006123B5">
        <w:rPr>
          <w:rFonts w:ascii="Tahoma" w:eastAsia="Lucida Sans Unicode" w:hAnsi="Tahoma" w:cs="Tahoma"/>
          <w:kern w:val="3"/>
          <w:lang w:eastAsia="zh-CN"/>
        </w:rPr>
        <w:t xml:space="preserve"> - </w:t>
      </w:r>
      <w:r w:rsidR="00F023BE" w:rsidRPr="00EB60C3">
        <w:rPr>
          <w:rFonts w:ascii="Tahoma" w:eastAsia="Lucida Sans Unicode" w:hAnsi="Tahoma" w:cs="Tahoma"/>
          <w:kern w:val="3"/>
          <w:lang w:eastAsia="zh-CN"/>
        </w:rPr>
        <w:t xml:space="preserve">punktacja </w:t>
      </w:r>
      <w:r>
        <w:rPr>
          <w:rFonts w:ascii="Tahoma" w:eastAsia="Lucida Sans Unicode" w:hAnsi="Tahoma" w:cs="Tahoma"/>
          <w:kern w:val="3"/>
          <w:lang w:eastAsia="zh-CN"/>
        </w:rPr>
        <w:t xml:space="preserve">w kryterium </w:t>
      </w:r>
      <w:r w:rsidR="00F023BE" w:rsidRPr="00EB60C3">
        <w:rPr>
          <w:rFonts w:ascii="Tahoma" w:eastAsia="Lucida Sans Unicode" w:hAnsi="Tahoma" w:cs="Tahoma"/>
          <w:kern w:val="3"/>
          <w:lang w:eastAsia="zh-CN"/>
        </w:rPr>
        <w:t>cena</w:t>
      </w:r>
    </w:p>
    <w:p w14:paraId="04911168" w14:textId="77777777" w:rsidR="00EA77BB" w:rsidRDefault="00A36D21" w:rsidP="00EA77BB">
      <w:pPr>
        <w:widowControl w:val="0"/>
        <w:autoSpaceDN w:val="0"/>
        <w:ind w:left="851" w:hanging="448"/>
        <w:jc w:val="both"/>
        <w:rPr>
          <w:rFonts w:ascii="Tahoma" w:eastAsia="Lucida Sans Unicode" w:hAnsi="Tahoma" w:cs="Tahoma"/>
          <w:kern w:val="3"/>
          <w:lang w:eastAsia="zh-CN"/>
        </w:rPr>
      </w:pPr>
      <w:r>
        <w:rPr>
          <w:rFonts w:ascii="Tahoma" w:eastAsia="Lucida Sans Unicode" w:hAnsi="Tahoma" w:cs="Tahoma"/>
          <w:kern w:val="3"/>
          <w:lang w:eastAsia="zh-CN"/>
        </w:rPr>
        <w:t>P</w:t>
      </w:r>
      <w:r w:rsidR="006123B5">
        <w:rPr>
          <w:rFonts w:ascii="Tahoma" w:eastAsia="Lucida Sans Unicode" w:hAnsi="Tahoma" w:cs="Tahoma"/>
          <w:kern w:val="3"/>
          <w:lang w:eastAsia="zh-CN"/>
        </w:rPr>
        <w:t xml:space="preserve">r - </w:t>
      </w:r>
      <w:r w:rsidR="00F023BE" w:rsidRPr="00EB60C3">
        <w:rPr>
          <w:rFonts w:ascii="Tahoma" w:eastAsia="Lucida Sans Unicode" w:hAnsi="Tahoma" w:cs="Tahoma"/>
          <w:kern w:val="3"/>
          <w:lang w:eastAsia="zh-CN"/>
        </w:rPr>
        <w:t xml:space="preserve">punktacja </w:t>
      </w:r>
      <w:r>
        <w:rPr>
          <w:rFonts w:ascii="Tahoma" w:eastAsia="Lucida Sans Unicode" w:hAnsi="Tahoma" w:cs="Tahoma"/>
          <w:kern w:val="3"/>
          <w:lang w:eastAsia="zh-CN"/>
        </w:rPr>
        <w:t xml:space="preserve">w kryterium </w:t>
      </w:r>
      <w:r w:rsidR="006123B5">
        <w:rPr>
          <w:rFonts w:ascii="Tahoma" w:eastAsia="Lucida Sans Unicode" w:hAnsi="Tahoma" w:cs="Tahoma"/>
          <w:kern w:val="3"/>
          <w:lang w:eastAsia="zh-CN"/>
        </w:rPr>
        <w:t>zastosowanie worków wykonanych z materiałów pochodzących z recyklingu</w:t>
      </w:r>
    </w:p>
    <w:p w14:paraId="26FC1344" w14:textId="65C9AA24" w:rsidR="00F023BE" w:rsidRDefault="006123B5" w:rsidP="00EA77BB">
      <w:pPr>
        <w:widowControl w:val="0"/>
        <w:autoSpaceDN w:val="0"/>
        <w:ind w:left="993" w:hanging="590"/>
        <w:jc w:val="both"/>
        <w:rPr>
          <w:rFonts w:ascii="Tahoma" w:eastAsia="Lucida Sans Unicode" w:hAnsi="Tahoma" w:cs="Tahoma"/>
          <w:kern w:val="3"/>
          <w:lang w:eastAsia="zh-CN"/>
        </w:rPr>
      </w:pPr>
      <w:r>
        <w:rPr>
          <w:rFonts w:ascii="Tahoma" w:eastAsia="Lucida Sans Unicode" w:hAnsi="Tahoma" w:cs="Tahoma"/>
          <w:kern w:val="3"/>
          <w:lang w:eastAsia="zh-CN"/>
        </w:rPr>
        <w:t>Pe – punktacja w kryterium przeprowadzenie akcji edukacyjnej z zakresu gospodarowania odpadami</w:t>
      </w:r>
      <w:r w:rsidR="00F023BE" w:rsidRPr="00EB60C3">
        <w:rPr>
          <w:rFonts w:ascii="Tahoma" w:eastAsia="Lucida Sans Unicode" w:hAnsi="Tahoma" w:cs="Tahoma"/>
          <w:kern w:val="3"/>
          <w:lang w:eastAsia="zh-CN"/>
        </w:rPr>
        <w:t xml:space="preserve"> </w:t>
      </w:r>
    </w:p>
    <w:p w14:paraId="2F7BD8E4" w14:textId="77777777" w:rsidR="00F023BE" w:rsidRPr="00EB60C3" w:rsidRDefault="00F023BE" w:rsidP="00F023BE">
      <w:pPr>
        <w:widowControl w:val="0"/>
        <w:autoSpaceDN w:val="0"/>
        <w:ind w:left="720" w:hanging="220"/>
        <w:jc w:val="both"/>
        <w:rPr>
          <w:rFonts w:ascii="Tahoma" w:eastAsia="Lucida Sans Unicode" w:hAnsi="Tahoma" w:cs="Tahoma"/>
          <w:kern w:val="3"/>
          <w:lang w:eastAsia="zh-CN"/>
        </w:rPr>
      </w:pPr>
    </w:p>
    <w:p w14:paraId="3D3C7DB7" w14:textId="77777777" w:rsidR="00E14295" w:rsidRPr="00EB60C3" w:rsidRDefault="00E14295">
      <w:pPr>
        <w:numPr>
          <w:ilvl w:val="0"/>
          <w:numId w:val="103"/>
        </w:numPr>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Niemożność wyboru najkorzystniejszej oferty.  </w:t>
      </w:r>
    </w:p>
    <w:p w14:paraId="54AFBBFB" w14:textId="77777777" w:rsidR="00E14295" w:rsidRPr="00EB60C3" w:rsidRDefault="0008072A"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74CB789A" w14:textId="77777777" w:rsidR="00E14295" w:rsidRPr="00EB60C3" w:rsidRDefault="00E14295"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3CDEA5C7" w14:textId="77777777" w:rsidR="0008072A" w:rsidRPr="00EB60C3" w:rsidRDefault="00E14295" w:rsidP="008854AA">
      <w:pPr>
        <w:pStyle w:val="Akapitzlist"/>
        <w:numPr>
          <w:ilvl w:val="0"/>
          <w:numId w:val="51"/>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pkt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448AAA9E" w14:textId="77777777" w:rsidR="00796B63" w:rsidRPr="00EB60C3" w:rsidRDefault="00796B63" w:rsidP="002D600F">
      <w:pPr>
        <w:pStyle w:val="Akapitzlist"/>
        <w:numPr>
          <w:ilvl w:val="0"/>
          <w:numId w:val="51"/>
        </w:numPr>
        <w:spacing w:after="36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16C05BBF" w14:textId="77777777" w:rsidR="00805AA7" w:rsidRPr="00805AA7" w:rsidRDefault="00805AA7">
      <w:pPr>
        <w:pStyle w:val="Akapitzlist"/>
        <w:numPr>
          <w:ilvl w:val="0"/>
          <w:numId w:val="103"/>
        </w:numPr>
        <w:spacing w:after="240"/>
        <w:ind w:left="400" w:hanging="400"/>
        <w:jc w:val="both"/>
        <w:rPr>
          <w:rFonts w:ascii="Tahoma" w:hAnsi="Tahoma" w:cs="Tahoma"/>
          <w:sz w:val="20"/>
          <w:szCs w:val="20"/>
        </w:rPr>
      </w:pPr>
      <w:r w:rsidRPr="00805AA7">
        <w:rPr>
          <w:rFonts w:ascii="Tahoma" w:hAnsi="Tahoma" w:cs="Tahoma"/>
          <w:b/>
          <w:sz w:val="20"/>
          <w:szCs w:val="20"/>
        </w:rPr>
        <w:t>Tryb oceny ofert</w:t>
      </w:r>
    </w:p>
    <w:p w14:paraId="6C8C7AE3" w14:textId="4B95EB9E" w:rsidR="00173D73" w:rsidRPr="00173D73" w:rsidRDefault="00173D73">
      <w:pPr>
        <w:pStyle w:val="Akapitzlist"/>
        <w:numPr>
          <w:ilvl w:val="0"/>
          <w:numId w:val="106"/>
        </w:numPr>
        <w:spacing w:after="240" w:line="240" w:lineRule="auto"/>
        <w:ind w:left="800" w:hanging="600"/>
        <w:jc w:val="both"/>
        <w:rPr>
          <w:rFonts w:ascii="Tahoma" w:hAnsi="Tahoma" w:cs="Tahoma"/>
          <w:sz w:val="20"/>
          <w:szCs w:val="20"/>
        </w:rPr>
      </w:pPr>
      <w:r w:rsidRPr="00173D73">
        <w:rPr>
          <w:rFonts w:ascii="Tahoma" w:hAnsi="Tahoma" w:cs="Tahoma"/>
          <w:sz w:val="20"/>
          <w:szCs w:val="20"/>
        </w:rPr>
        <w:t xml:space="preserve">Zgodnie z art. 139 ustawy Pzp Zamawiający w niniejszym postępowaniu </w:t>
      </w:r>
      <w:r w:rsidRPr="00173D73">
        <w:rPr>
          <w:rFonts w:ascii="Tahoma" w:eastAsia="Lucida Sans Unicode" w:hAnsi="Tahoma" w:cs="Tahoma"/>
          <w:bCs/>
          <w:kern w:val="3"/>
          <w:sz w:val="20"/>
          <w:szCs w:val="20"/>
          <w:lang w:eastAsia="zh-CN"/>
        </w:rPr>
        <w:t xml:space="preserve">nie będzie dokonywał podmiotowej oceny wszystkich wykonawców (oceny spełniania warunków udziału </w:t>
      </w:r>
      <w:r>
        <w:rPr>
          <w:rFonts w:ascii="Tahoma" w:eastAsia="Lucida Sans Unicode" w:hAnsi="Tahoma" w:cs="Tahoma"/>
          <w:bCs/>
          <w:kern w:val="3"/>
          <w:sz w:val="20"/>
          <w:szCs w:val="20"/>
          <w:lang w:eastAsia="zh-CN"/>
        </w:rPr>
        <w:br/>
      </w:r>
      <w:r w:rsidRPr="00173D73">
        <w:rPr>
          <w:rFonts w:ascii="Tahoma" w:eastAsia="Lucida Sans Unicode" w:hAnsi="Tahoma" w:cs="Tahoma"/>
          <w:bCs/>
          <w:kern w:val="3"/>
          <w:sz w:val="20"/>
          <w:szCs w:val="20"/>
          <w:lang w:eastAsia="zh-CN"/>
        </w:rPr>
        <w:t xml:space="preserve">w postępowaniu oraz braku podstaw do wykluczenia) i nie będzie badał wszystkich wstępnych oświadczeń wykonawców, złożonych przy ofertach.  Zamawiający najpierw dokona oceny ofert, pod kątem przesłanek odrzucenia oferty (art. 226 </w:t>
      </w:r>
      <w:r w:rsidR="003742FE">
        <w:rPr>
          <w:rFonts w:ascii="Tahoma" w:eastAsia="Lucida Sans Unicode" w:hAnsi="Tahoma" w:cs="Tahoma"/>
          <w:bCs/>
          <w:kern w:val="3"/>
          <w:sz w:val="20"/>
          <w:szCs w:val="20"/>
          <w:lang w:eastAsia="zh-CN"/>
        </w:rPr>
        <w:t xml:space="preserve">ust. 1 </w:t>
      </w:r>
      <w:r w:rsidRPr="00173D73">
        <w:rPr>
          <w:rFonts w:ascii="Tahoma" w:eastAsia="Lucida Sans Unicode" w:hAnsi="Tahoma" w:cs="Tahoma"/>
          <w:bCs/>
          <w:kern w:val="3"/>
          <w:sz w:val="20"/>
          <w:szCs w:val="20"/>
          <w:lang w:eastAsia="zh-CN"/>
        </w:rPr>
        <w:t xml:space="preserve">ustawy Pzp) oraz kryteriów oceny ofert, a następnie wyłącznie w odniesieniu do wykonawcy, którego oferta została najwyżej oceniona, dokona oceny podmiotowej tego wykonawcy, tj. zbada jego oświadczenie wstępne JEDZ </w:t>
      </w:r>
      <w:r w:rsidR="008E6232">
        <w:rPr>
          <w:rFonts w:ascii="Tahoma" w:eastAsia="Lucida Sans Unicode" w:hAnsi="Tahoma" w:cs="Tahoma"/>
          <w:bCs/>
          <w:kern w:val="3"/>
          <w:sz w:val="20"/>
          <w:szCs w:val="20"/>
          <w:lang w:eastAsia="zh-CN"/>
        </w:rPr>
        <w:t xml:space="preserve">oraz oświadczenie, o którym mowa w pkt 1.3 rozdziału IV swz </w:t>
      </w:r>
      <w:r w:rsidR="008E6232" w:rsidRPr="00F670CB">
        <w:rPr>
          <w:rFonts w:ascii="Tahoma" w:eastAsia="Lucida Sans Unicode" w:hAnsi="Tahoma" w:cs="Tahoma"/>
          <w:bCs/>
          <w:kern w:val="3"/>
          <w:sz w:val="20"/>
          <w:szCs w:val="20"/>
          <w:lang w:eastAsia="zh-CN"/>
        </w:rPr>
        <w:t xml:space="preserve"> </w:t>
      </w:r>
      <w:r w:rsidRPr="00173D73">
        <w:rPr>
          <w:rFonts w:ascii="Tahoma" w:eastAsia="Lucida Sans Unicode" w:hAnsi="Tahoma" w:cs="Tahoma"/>
          <w:bCs/>
          <w:kern w:val="3"/>
          <w:sz w:val="20"/>
          <w:szCs w:val="20"/>
          <w:lang w:eastAsia="zh-CN"/>
        </w:rPr>
        <w:t>złożone wraz z ofertą, a następnie zażąda od niego na podstawie art. 126 ust. 1 ustawy Pzp przedłożenia określonych dokumentów potwierdzających brak pod</w:t>
      </w:r>
      <w:r w:rsidR="003742FE">
        <w:rPr>
          <w:rFonts w:ascii="Tahoma" w:eastAsia="Lucida Sans Unicode" w:hAnsi="Tahoma" w:cs="Tahoma"/>
          <w:bCs/>
          <w:kern w:val="3"/>
          <w:sz w:val="20"/>
          <w:szCs w:val="20"/>
          <w:lang w:eastAsia="zh-CN"/>
        </w:rPr>
        <w:t>staw wykluczenia oraz spełniania</w:t>
      </w:r>
      <w:r w:rsidRPr="00173D73">
        <w:rPr>
          <w:rFonts w:ascii="Tahoma" w:eastAsia="Lucida Sans Unicode" w:hAnsi="Tahoma" w:cs="Tahoma"/>
          <w:bCs/>
          <w:kern w:val="3"/>
          <w:sz w:val="20"/>
          <w:szCs w:val="20"/>
          <w:lang w:eastAsia="zh-CN"/>
        </w:rPr>
        <w:t xml:space="preserve"> warunków udziału w postępowaniu.</w:t>
      </w:r>
    </w:p>
    <w:p w14:paraId="645341C3"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Zgodnie z art. 223 ustawy Pzp w</w:t>
      </w:r>
      <w:r w:rsidRPr="00702083">
        <w:rPr>
          <w:rFonts w:ascii="Tahoma" w:hAnsi="Tahoma" w:cs="Tahoma"/>
          <w:sz w:val="20"/>
          <w:szCs w:val="20"/>
        </w:rPr>
        <w:t xml:space="preserve"> toku badania i oceny ofert Zamawiający może żądać od Wykonawców wyjaśnień dotyczących treści złożonych ofert. </w:t>
      </w:r>
    </w:p>
    <w:p w14:paraId="690EB3DF"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z okoliczności, o których mowa w art. 226 ust. 1 ustawy Pzp</w:t>
      </w:r>
    </w:p>
    <w:p w14:paraId="741770A3"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42491C5E"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10 dni od dnia wezwania, podmiotowych środków dowodowych wskazanych w swz, aktualnych na dzień złożenia podmiotowych środków dowodowych. </w:t>
      </w:r>
    </w:p>
    <w:p w14:paraId="09D2256F" w14:textId="77777777" w:rsidR="00805AA7" w:rsidRDefault="00805AA7">
      <w:pPr>
        <w:pStyle w:val="Akapitzlist"/>
        <w:numPr>
          <w:ilvl w:val="0"/>
          <w:numId w:val="106"/>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DF2BA49" w14:textId="77777777" w:rsidR="00805AA7" w:rsidRPr="00702083" w:rsidRDefault="00805AA7">
      <w:pPr>
        <w:pStyle w:val="Akapitzlist"/>
        <w:numPr>
          <w:ilvl w:val="0"/>
          <w:numId w:val="106"/>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Zamawiający powiadomi o wyniku postępowania przesyłając informację o wyborze najkorzystniejszej oferty zgodnie z pkt 1.1 rozdziału XII swz.</w:t>
      </w:r>
    </w:p>
    <w:p w14:paraId="43E16DBE" w14:textId="77777777" w:rsidR="00FD62B8" w:rsidRPr="00EB60C3" w:rsidRDefault="00FD62B8" w:rsidP="00E749C1">
      <w:pPr>
        <w:pStyle w:val="Nagwek1"/>
        <w:spacing w:after="120"/>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3A3BE917" w14:textId="77777777" w:rsidR="00FD62B8" w:rsidRPr="00EB60C3" w:rsidRDefault="00C721E8">
      <w:pPr>
        <w:pStyle w:val="Nagwek2"/>
        <w:numPr>
          <w:ilvl w:val="0"/>
          <w:numId w:val="117"/>
        </w:numPr>
        <w:ind w:left="400" w:hanging="400"/>
      </w:pPr>
      <w:r w:rsidRPr="00EB60C3">
        <w:t>Informacja o wyborze oferty.</w:t>
      </w:r>
    </w:p>
    <w:p w14:paraId="2769F3BE" w14:textId="77777777" w:rsidR="004028B4" w:rsidRPr="00EB60C3" w:rsidRDefault="00805AA7" w:rsidP="00F50B9E">
      <w:pPr>
        <w:pStyle w:val="Bezodstpw"/>
        <w:numPr>
          <w:ilvl w:val="0"/>
          <w:numId w:val="4"/>
        </w:numPr>
        <w:suppressAutoHyphens w:val="0"/>
        <w:ind w:left="800" w:hanging="600"/>
        <w:jc w:val="both"/>
        <w:rPr>
          <w:rFonts w:ascii="Tahoma" w:hAnsi="Tahoma" w:cs="Tahoma"/>
          <w:sz w:val="20"/>
          <w:szCs w:val="20"/>
          <w:lang w:val="pl-PL"/>
        </w:rPr>
      </w:pPr>
      <w:r>
        <w:rPr>
          <w:rFonts w:ascii="Tahoma" w:hAnsi="Tahoma" w:cs="Tahoma"/>
          <w:sz w:val="20"/>
          <w:szCs w:val="20"/>
          <w:lang w:val="pl-PL"/>
        </w:rPr>
        <w:t>Na postawie art. 253 ustawy Pzp n</w:t>
      </w:r>
      <w:r w:rsidR="004028B4"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004028B4" w:rsidRPr="00EB60C3">
        <w:rPr>
          <w:rFonts w:ascii="Tahoma" w:hAnsi="Tahoma" w:cs="Tahoma"/>
          <w:sz w:val="20"/>
          <w:szCs w:val="20"/>
          <w:lang w:val="pl-PL"/>
        </w:rPr>
        <w:t xml:space="preserve"> zamawiający informuje równocześnie wszystkich wykonawców, którzy złożyli oferty, o: </w:t>
      </w:r>
    </w:p>
    <w:p w14:paraId="26B89871" w14:textId="77777777" w:rsidR="00FD62B8" w:rsidRPr="00EB60C3" w:rsidRDefault="004028B4" w:rsidP="008854AA">
      <w:pPr>
        <w:pStyle w:val="Bezodstpw"/>
        <w:numPr>
          <w:ilvl w:val="0"/>
          <w:numId w:val="52"/>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 xml:space="preserve">y albo imiona i nazwiska, siedziby albo miejsca zamieszkania, jeżeli </w:t>
      </w:r>
      <w:r w:rsidRPr="00EB60C3">
        <w:rPr>
          <w:rFonts w:ascii="Tahoma" w:hAnsi="Tahoma" w:cs="Tahoma"/>
          <w:sz w:val="20"/>
          <w:szCs w:val="20"/>
          <w:lang w:val="pl-PL"/>
        </w:rPr>
        <w:lastRenderedPageBreak/>
        <w:t>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12BCE76B" w14:textId="77777777" w:rsidR="00526398" w:rsidRDefault="00B502FF" w:rsidP="008854AA">
      <w:pPr>
        <w:pStyle w:val="Bezodstpw"/>
        <w:numPr>
          <w:ilvl w:val="0"/>
          <w:numId w:val="52"/>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7406A878" w14:textId="77777777" w:rsidR="00FD62B8" w:rsidRPr="00EB60C3" w:rsidRDefault="00B502FF" w:rsidP="00F86CDA">
      <w:pPr>
        <w:pStyle w:val="Bezodstpw"/>
        <w:numPr>
          <w:ilvl w:val="0"/>
          <w:numId w:val="58"/>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3E79F110" w14:textId="77777777" w:rsidR="00F219CC" w:rsidRPr="00EB60C3" w:rsidRDefault="00B502FF" w:rsidP="008E6232">
      <w:pPr>
        <w:pStyle w:val="Bezodstpw"/>
        <w:numPr>
          <w:ilvl w:val="0"/>
          <w:numId w:val="4"/>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721DB2F" w14:textId="77777777" w:rsidR="002D6041" w:rsidRPr="00EB60C3" w:rsidRDefault="002D6041" w:rsidP="00173D73">
      <w:pPr>
        <w:pStyle w:val="Nagwek2"/>
        <w:ind w:left="400" w:hanging="400"/>
      </w:pPr>
      <w:r w:rsidRPr="00EB60C3">
        <w:t>Warunki zawarcia umowy</w:t>
      </w:r>
    </w:p>
    <w:p w14:paraId="18E29B41" w14:textId="77777777" w:rsidR="00FD62B8" w:rsidRPr="00EB60C3" w:rsidRDefault="00FD62B8"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CE0D3E">
        <w:rPr>
          <w:rFonts w:ascii="Tahoma" w:hAnsi="Tahoma" w:cs="Tahoma"/>
          <w:sz w:val="20"/>
          <w:szCs w:val="20"/>
          <w:lang w:val="pl-PL"/>
        </w:rPr>
        <w:t>264</w:t>
      </w:r>
      <w:r w:rsidR="002B6B39" w:rsidRPr="00EB60C3">
        <w:rPr>
          <w:rFonts w:ascii="Tahoma" w:hAnsi="Tahoma" w:cs="Tahoma"/>
          <w:sz w:val="20"/>
          <w:szCs w:val="20"/>
          <w:lang w:val="pl-PL"/>
        </w:rPr>
        <w:t xml:space="preserve"> ust. </w:t>
      </w:r>
      <w:r w:rsidR="00CE0D3E">
        <w:rPr>
          <w:rFonts w:ascii="Tahoma" w:hAnsi="Tahoma" w:cs="Tahoma"/>
          <w:sz w:val="20"/>
          <w:szCs w:val="20"/>
          <w:lang w:val="pl-PL"/>
        </w:rPr>
        <w:t>1</w:t>
      </w:r>
      <w:r w:rsidR="002B6B39" w:rsidRPr="00EB60C3">
        <w:rPr>
          <w:rFonts w:ascii="Tahoma" w:hAnsi="Tahoma" w:cs="Tahoma"/>
          <w:sz w:val="20"/>
          <w:szCs w:val="20"/>
          <w:lang w:val="pl-PL"/>
        </w:rPr>
        <w:t xml:space="preserve"> lub </w:t>
      </w:r>
      <w:r w:rsidR="00CE0D3E">
        <w:rPr>
          <w:rFonts w:ascii="Tahoma" w:hAnsi="Tahoma" w:cs="Tahoma"/>
          <w:sz w:val="20"/>
          <w:szCs w:val="20"/>
          <w:lang w:val="pl-PL"/>
        </w:rPr>
        <w:t>2</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Pzp</w:t>
      </w:r>
      <w:r w:rsidRPr="00EB60C3">
        <w:rPr>
          <w:rFonts w:ascii="Tahoma" w:hAnsi="Tahoma" w:cs="Tahoma"/>
          <w:sz w:val="20"/>
          <w:szCs w:val="20"/>
          <w:lang w:val="pl-PL"/>
        </w:rPr>
        <w:t>.</w:t>
      </w:r>
    </w:p>
    <w:p w14:paraId="486AC5C9" w14:textId="77777777" w:rsidR="002B6B39" w:rsidRPr="00EB60C3" w:rsidRDefault="002B6B39"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43327A33" w14:textId="77777777" w:rsidR="002B6B39" w:rsidRPr="00EB60C3" w:rsidRDefault="002B6B39" w:rsidP="008854AA">
      <w:pPr>
        <w:pStyle w:val="Bezodstpw"/>
        <w:numPr>
          <w:ilvl w:val="0"/>
          <w:numId w:val="53"/>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286C9A0" w14:textId="77777777" w:rsidR="00DA19BD" w:rsidRDefault="00DA19BD" w:rsidP="008854AA">
      <w:pPr>
        <w:pStyle w:val="Bezodstpw"/>
        <w:numPr>
          <w:ilvl w:val="0"/>
          <w:numId w:val="54"/>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07F1C377" w14:textId="77777777" w:rsidR="002B6B39" w:rsidRPr="00EB60C3" w:rsidRDefault="002B6B39" w:rsidP="008854AA">
      <w:pPr>
        <w:pStyle w:val="Bezodstpw"/>
        <w:numPr>
          <w:ilvl w:val="0"/>
          <w:numId w:val="54"/>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60E45285" w14:textId="77777777" w:rsidR="00374EA6" w:rsidRPr="00EB60C3" w:rsidRDefault="00374EA6" w:rsidP="008854AA">
      <w:pPr>
        <w:pStyle w:val="Bezodstpw"/>
        <w:numPr>
          <w:ilvl w:val="0"/>
          <w:numId w:val="54"/>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p>
    <w:p w14:paraId="323EA22F" w14:textId="77777777" w:rsidR="002B6B39" w:rsidRPr="00EB60C3" w:rsidRDefault="002B6B39" w:rsidP="008854AA">
      <w:pPr>
        <w:pStyle w:val="Akapitzlist"/>
        <w:widowControl w:val="0"/>
        <w:numPr>
          <w:ilvl w:val="0"/>
          <w:numId w:val="53"/>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27E0A284" w14:textId="77777777" w:rsidR="002B6B39" w:rsidRPr="00EB60C3" w:rsidRDefault="002B6B39" w:rsidP="008854AA">
      <w:pPr>
        <w:pStyle w:val="Akapitzlist"/>
        <w:widowControl w:val="0"/>
        <w:numPr>
          <w:ilvl w:val="0"/>
          <w:numId w:val="53"/>
        </w:numPr>
        <w:tabs>
          <w:tab w:val="left" w:pos="851"/>
        </w:tabs>
        <w:autoSpaceDN w:val="0"/>
        <w:adjustRightInd w:val="0"/>
        <w:spacing w:after="120" w:line="240" w:lineRule="auto"/>
        <w:ind w:left="799" w:right="6" w:hanging="601"/>
        <w:contextualSpacing w:val="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FC779B1" w14:textId="77777777" w:rsidR="001D4B42" w:rsidRPr="00EB60C3" w:rsidRDefault="001D4B42" w:rsidP="00E749C1">
      <w:pPr>
        <w:pStyle w:val="Nagwek1"/>
        <w:spacing w:after="120"/>
      </w:pPr>
      <w:r w:rsidRPr="00EB60C3">
        <w:t>PROJEKTOWANE POSTANOWIENIA UMOWY</w:t>
      </w:r>
    </w:p>
    <w:p w14:paraId="5294700A" w14:textId="77777777" w:rsidR="001D4B42" w:rsidRPr="00B8040E" w:rsidRDefault="001D4B42" w:rsidP="008854AA">
      <w:pPr>
        <w:pStyle w:val="Nagwek1"/>
        <w:numPr>
          <w:ilvl w:val="0"/>
          <w:numId w:val="55"/>
        </w:numPr>
        <w:spacing w:after="0"/>
        <w:ind w:left="400" w:hanging="400"/>
        <w:rPr>
          <w:b w:val="0"/>
        </w:rPr>
      </w:pPr>
      <w:r w:rsidRPr="00B8040E">
        <w:rPr>
          <w:b w:val="0"/>
        </w:rPr>
        <w:t xml:space="preserve">Projektowane postanowienia umowy stanowią załącznik nr 1 do SWZ. </w:t>
      </w:r>
    </w:p>
    <w:p w14:paraId="239B0979" w14:textId="77777777" w:rsidR="001D4B42" w:rsidRPr="00B8040E" w:rsidRDefault="001D4B42" w:rsidP="008854AA">
      <w:pPr>
        <w:pStyle w:val="Akapitzlist"/>
        <w:numPr>
          <w:ilvl w:val="0"/>
          <w:numId w:val="55"/>
        </w:numPr>
        <w:spacing w:after="120" w:line="240" w:lineRule="auto"/>
        <w:ind w:left="403" w:hanging="403"/>
        <w:contextualSpacing w:val="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0DC738A2" w14:textId="77777777" w:rsidR="00FD62B8" w:rsidRPr="00EB60C3" w:rsidRDefault="00FD62B8" w:rsidP="00E749C1">
      <w:pPr>
        <w:pStyle w:val="Nagwek1"/>
        <w:spacing w:after="120"/>
      </w:pPr>
      <w:r w:rsidRPr="00EB60C3">
        <w:t>WYMAGANIA DOTYCZĄCE ZABEZPIECZENIA NALEŻYTEGO WYKONANIA UMOWY.</w:t>
      </w:r>
    </w:p>
    <w:p w14:paraId="2ED451E1" w14:textId="38DD040D" w:rsidR="00CE0D3E" w:rsidRPr="00CE0D3E" w:rsidRDefault="00A531CE" w:rsidP="00F86CDA">
      <w:pPr>
        <w:pStyle w:val="Bezodstpw"/>
        <w:numPr>
          <w:ilvl w:val="0"/>
          <w:numId w:val="56"/>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sidR="00CE0D3E">
        <w:rPr>
          <w:rFonts w:ascii="Tahoma" w:hAnsi="Tahoma" w:cs="Tahoma"/>
          <w:sz w:val="20"/>
          <w:szCs w:val="20"/>
          <w:lang w:val="pl-PL"/>
        </w:rPr>
        <w:t xml:space="preserve"> </w:t>
      </w:r>
      <w:r w:rsidR="00CE0D3E" w:rsidRPr="00CE0D3E">
        <w:rPr>
          <w:rFonts w:ascii="Tahoma" w:hAnsi="Tahoma" w:cs="Tahoma"/>
          <w:sz w:val="20"/>
          <w:szCs w:val="20"/>
          <w:lang w:val="pl-PL"/>
        </w:rPr>
        <w:t xml:space="preserve">w wysokości </w:t>
      </w:r>
      <w:r w:rsidR="008F7EEE">
        <w:rPr>
          <w:rFonts w:ascii="Tahoma" w:hAnsi="Tahoma" w:cs="Tahoma"/>
          <w:b/>
          <w:sz w:val="20"/>
          <w:szCs w:val="20"/>
          <w:lang w:val="pl-PL"/>
        </w:rPr>
        <w:t>3</w:t>
      </w:r>
      <w:r w:rsidR="008E6232">
        <w:rPr>
          <w:rFonts w:ascii="Tahoma" w:hAnsi="Tahoma" w:cs="Tahoma"/>
          <w:b/>
          <w:sz w:val="20"/>
          <w:szCs w:val="20"/>
          <w:lang w:val="pl-PL"/>
        </w:rPr>
        <w:t xml:space="preserve"> </w:t>
      </w:r>
      <w:r w:rsidR="00CE0D3E" w:rsidRPr="00CE0D3E">
        <w:rPr>
          <w:rFonts w:ascii="Tahoma" w:hAnsi="Tahoma" w:cs="Tahoma"/>
          <w:b/>
          <w:sz w:val="20"/>
          <w:szCs w:val="20"/>
          <w:lang w:val="pl-PL"/>
        </w:rPr>
        <w:t>%</w:t>
      </w:r>
      <w:r w:rsidR="00CE0D3E" w:rsidRPr="00CE0D3E">
        <w:rPr>
          <w:rFonts w:ascii="Tahoma" w:hAnsi="Tahoma" w:cs="Tahoma"/>
          <w:sz w:val="20"/>
          <w:szCs w:val="20"/>
          <w:lang w:val="pl-PL"/>
        </w:rPr>
        <w:t xml:space="preserve"> ceny całkowitej podanej w ofercie. Wykonawca wnosi zabezpieczenie przed </w:t>
      </w:r>
      <w:r w:rsidR="00CE0D3E">
        <w:rPr>
          <w:rFonts w:ascii="Tahoma" w:hAnsi="Tahoma" w:cs="Tahoma"/>
          <w:sz w:val="20"/>
          <w:szCs w:val="20"/>
          <w:lang w:val="pl-PL"/>
        </w:rPr>
        <w:t>zawarciem</w:t>
      </w:r>
      <w:r w:rsidR="00CE0D3E" w:rsidRPr="00CE0D3E">
        <w:rPr>
          <w:rFonts w:ascii="Tahoma" w:hAnsi="Tahoma" w:cs="Tahoma"/>
          <w:sz w:val="20"/>
          <w:szCs w:val="20"/>
          <w:lang w:val="pl-PL"/>
        </w:rPr>
        <w:t xml:space="preserve"> umowy </w:t>
      </w:r>
      <w:r w:rsidR="00CE0D3E">
        <w:rPr>
          <w:rFonts w:ascii="Tahoma" w:hAnsi="Tahoma" w:cs="Tahoma"/>
          <w:sz w:val="20"/>
          <w:szCs w:val="20"/>
          <w:lang w:val="pl-PL"/>
        </w:rPr>
        <w:br/>
      </w:r>
      <w:r w:rsidR="00CE0D3E" w:rsidRPr="00CE0D3E">
        <w:rPr>
          <w:rFonts w:ascii="Tahoma" w:hAnsi="Tahoma" w:cs="Tahoma"/>
          <w:sz w:val="20"/>
          <w:szCs w:val="20"/>
          <w:lang w:val="pl-PL"/>
        </w:rPr>
        <w:t xml:space="preserve">w sprawie zamówienia publicznego. </w:t>
      </w:r>
    </w:p>
    <w:p w14:paraId="2255F2F7" w14:textId="77777777" w:rsidR="00CE0D3E" w:rsidRPr="00E731CB" w:rsidRDefault="00CE0D3E">
      <w:pPr>
        <w:pStyle w:val="Tekstpodstawowywcity"/>
        <w:numPr>
          <w:ilvl w:val="0"/>
          <w:numId w:val="98"/>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656B97B"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58169606"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7586450F"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3B144B55" w14:textId="77777777" w:rsidR="00CE0D3E" w:rsidRDefault="00CE0D3E">
      <w:pPr>
        <w:pStyle w:val="Tekstpodstawowywcity"/>
        <w:numPr>
          <w:ilvl w:val="1"/>
          <w:numId w:val="98"/>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149AD186" w14:textId="77777777" w:rsidR="00CE0D3E" w:rsidRPr="00CE0D3E" w:rsidRDefault="00CE0D3E">
      <w:pPr>
        <w:pStyle w:val="Tekstpodstawowywcity"/>
        <w:numPr>
          <w:ilvl w:val="1"/>
          <w:numId w:val="98"/>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sidR="00173D73">
        <w:rPr>
          <w:rFonts w:ascii="Tahoma" w:hAnsi="Tahoma" w:cs="Tahoma"/>
          <w:color w:val="auto"/>
          <w:sz w:val="20"/>
        </w:rPr>
        <w:t xml:space="preserve"> </w:t>
      </w:r>
      <w:r w:rsidRPr="00CE0D3E">
        <w:rPr>
          <w:rFonts w:ascii="Tahoma" w:hAnsi="Tahoma" w:cs="Tahoma"/>
          <w:color w:val="auto"/>
          <w:sz w:val="20"/>
        </w:rPr>
        <w:t>6b ust.</w:t>
      </w:r>
      <w:r w:rsidR="00173D73">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sidR="00173D73">
        <w:rPr>
          <w:rFonts w:ascii="Tahoma" w:hAnsi="Tahoma" w:cs="Tahoma"/>
          <w:color w:val="auto"/>
          <w:sz w:val="20"/>
        </w:rPr>
        <w:t>20 r. poz. 299</w:t>
      </w:r>
      <w:r w:rsidRPr="00CE0D3E">
        <w:rPr>
          <w:rFonts w:ascii="Tahoma" w:hAnsi="Tahoma" w:cs="Tahoma"/>
          <w:color w:val="auto"/>
          <w:sz w:val="20"/>
        </w:rPr>
        <w:t xml:space="preserve"> ze zm.). </w:t>
      </w:r>
    </w:p>
    <w:p w14:paraId="1264CCC3" w14:textId="77777777" w:rsidR="00CE0D3E" w:rsidRDefault="00CE0D3E">
      <w:pPr>
        <w:pStyle w:val="Tekstpodstawowywcity"/>
        <w:numPr>
          <w:ilvl w:val="0"/>
          <w:numId w:val="99"/>
        </w:numPr>
        <w:tabs>
          <w:tab w:val="clear" w:pos="720"/>
          <w:tab w:val="num" w:pos="400"/>
        </w:tabs>
        <w:suppressAutoHyphens w:val="0"/>
        <w:overflowPunct/>
        <w:autoSpaceDE/>
        <w:spacing w:before="0"/>
        <w:ind w:hanging="720"/>
        <w:textAlignment w:val="auto"/>
        <w:rPr>
          <w:rFonts w:ascii="Tahoma" w:hAnsi="Tahoma" w:cs="Tahoma"/>
          <w:color w:val="auto"/>
          <w:sz w:val="20"/>
        </w:rPr>
      </w:pPr>
      <w:r>
        <w:rPr>
          <w:rFonts w:ascii="Tahoma" w:hAnsi="Tahoma" w:cs="Tahoma"/>
          <w:color w:val="auto"/>
          <w:sz w:val="20"/>
        </w:rPr>
        <w:t>Zamawiający nie wyraża zgody na wniesienie zabezpieczenia:</w:t>
      </w:r>
    </w:p>
    <w:p w14:paraId="40100877" w14:textId="77777777" w:rsidR="00D051C1" w:rsidRDefault="00CE0D3E">
      <w:pPr>
        <w:pStyle w:val="Tekstpodstawowywcity"/>
        <w:numPr>
          <w:ilvl w:val="1"/>
          <w:numId w:val="99"/>
        </w:numPr>
        <w:suppressAutoHyphens w:val="0"/>
        <w:overflowPunct/>
        <w:autoSpaceDE/>
        <w:spacing w:before="0"/>
        <w:ind w:left="800" w:hanging="600"/>
        <w:textAlignment w:val="auto"/>
        <w:rPr>
          <w:rFonts w:ascii="Tahoma" w:hAnsi="Tahoma" w:cs="Tahoma"/>
          <w:color w:val="auto"/>
          <w:sz w:val="20"/>
        </w:rPr>
      </w:pPr>
      <w:r>
        <w:rPr>
          <w:rFonts w:ascii="Tahoma" w:hAnsi="Tahoma" w:cs="Tahoma"/>
          <w:color w:val="auto"/>
          <w:sz w:val="20"/>
        </w:rPr>
        <w:t>w wekslach z poręczeniem wekslowym banku lub spółdzielczej kasy oszczędnościowo-kredytowej;</w:t>
      </w:r>
    </w:p>
    <w:p w14:paraId="42219CD7" w14:textId="77777777" w:rsidR="00D051C1" w:rsidRDefault="00CE0D3E">
      <w:pPr>
        <w:pStyle w:val="Tekstpodstawowywcity"/>
        <w:numPr>
          <w:ilvl w:val="1"/>
          <w:numId w:val="99"/>
        </w:numPr>
        <w:suppressAutoHyphens w:val="0"/>
        <w:overflowPunct/>
        <w:autoSpaceDE/>
        <w:spacing w:before="0"/>
        <w:ind w:left="800" w:hanging="600"/>
        <w:textAlignment w:val="auto"/>
        <w:rPr>
          <w:rFonts w:ascii="Tahoma" w:hAnsi="Tahoma" w:cs="Tahoma"/>
          <w:color w:val="auto"/>
          <w:sz w:val="20"/>
        </w:rPr>
      </w:pPr>
      <w:r w:rsidRPr="00D051C1">
        <w:rPr>
          <w:rFonts w:ascii="Tahoma" w:hAnsi="Tahoma" w:cs="Tahoma"/>
          <w:color w:val="auto"/>
          <w:sz w:val="20"/>
        </w:rPr>
        <w:t>przez ustanowienie zastawu na papierach wartościowych emitowanych przez Skarb Państwa lub jednostkę samorządu terytorialnego;</w:t>
      </w:r>
    </w:p>
    <w:p w14:paraId="1E8AB541" w14:textId="77777777" w:rsidR="00CE0D3E" w:rsidRPr="00D051C1" w:rsidRDefault="00CE0D3E">
      <w:pPr>
        <w:pStyle w:val="Tekstpodstawowywcity"/>
        <w:numPr>
          <w:ilvl w:val="1"/>
          <w:numId w:val="99"/>
        </w:numPr>
        <w:suppressAutoHyphens w:val="0"/>
        <w:overflowPunct/>
        <w:autoSpaceDE/>
        <w:spacing w:before="0" w:after="120"/>
        <w:ind w:left="799" w:hanging="601"/>
        <w:textAlignment w:val="auto"/>
        <w:rPr>
          <w:rFonts w:ascii="Tahoma" w:hAnsi="Tahoma" w:cs="Tahoma"/>
          <w:color w:val="auto"/>
          <w:sz w:val="20"/>
        </w:rPr>
      </w:pPr>
      <w:r w:rsidRPr="00D051C1">
        <w:rPr>
          <w:rFonts w:ascii="Tahoma" w:hAnsi="Tahoma" w:cs="Tahoma"/>
          <w:color w:val="auto"/>
          <w:sz w:val="20"/>
        </w:rPr>
        <w:t xml:space="preserve">przez ustanowienie zastawu rejestrowego na zasadach określonych w przepisach </w:t>
      </w:r>
      <w:r w:rsidR="008F5619" w:rsidRPr="00D051C1">
        <w:rPr>
          <w:rFonts w:ascii="Tahoma" w:hAnsi="Tahoma" w:cs="Tahoma"/>
          <w:color w:val="auto"/>
          <w:sz w:val="20"/>
        </w:rPr>
        <w:t xml:space="preserve">z dnia 06.12.1996 r. </w:t>
      </w:r>
      <w:r w:rsidRPr="00D051C1">
        <w:rPr>
          <w:rFonts w:ascii="Tahoma" w:hAnsi="Tahoma" w:cs="Tahoma"/>
          <w:color w:val="auto"/>
          <w:sz w:val="20"/>
        </w:rPr>
        <w:t>o zastawie rejestrowym i rejestrze zastawów.</w:t>
      </w:r>
    </w:p>
    <w:p w14:paraId="4A584D96" w14:textId="77777777" w:rsidR="00CE0D3E" w:rsidRPr="004116EC" w:rsidRDefault="00CE0D3E">
      <w:pPr>
        <w:pStyle w:val="Nagwek3"/>
        <w:widowControl w:val="0"/>
        <w:numPr>
          <w:ilvl w:val="0"/>
          <w:numId w:val="99"/>
        </w:numPr>
        <w:tabs>
          <w:tab w:val="clear" w:pos="720"/>
          <w:tab w:val="num" w:pos="600"/>
        </w:tabs>
        <w:suppressAutoHyphens w:val="0"/>
        <w:spacing w:after="120"/>
        <w:ind w:left="601" w:hanging="601"/>
        <w:jc w:val="both"/>
        <w:rPr>
          <w:b w:val="0"/>
          <w:bCs/>
        </w:rPr>
      </w:pPr>
      <w:r>
        <w:rPr>
          <w:b w:val="0"/>
        </w:rPr>
        <w:t>Zabezpieczenie</w:t>
      </w:r>
      <w:r w:rsidRPr="004116EC">
        <w:rPr>
          <w:b w:val="0"/>
        </w:rPr>
        <w:t xml:space="preserve"> wnoszone w pieniądzu należy </w:t>
      </w:r>
      <w:r w:rsidRPr="004116EC">
        <w:rPr>
          <w:u w:val="single"/>
        </w:rPr>
        <w:t>wpłacić przelewem</w:t>
      </w:r>
      <w:r w:rsidRPr="004116EC">
        <w:t xml:space="preserve"> </w:t>
      </w:r>
      <w:r w:rsidRPr="004116EC">
        <w:rPr>
          <w:b w:val="0"/>
        </w:rPr>
        <w:t xml:space="preserve">na rachunek Urzędu Gminy </w:t>
      </w:r>
      <w:r w:rsidRPr="004116EC">
        <w:rPr>
          <w:b w:val="0"/>
        </w:rPr>
        <w:br/>
        <w:t>w Mszanie (Bank Spółdzielczy w Jastrzębiu Zdroju</w:t>
      </w:r>
      <w:r>
        <w:rPr>
          <w:b w:val="0"/>
        </w:rPr>
        <w:t xml:space="preserve"> nr: 88847000012001002900940006. Wniesienie zabezpieczenia w tej formie będzie skuteczne z chwilą uznania tego rachunku bankowego kwotą zabezpieczenia.</w:t>
      </w:r>
    </w:p>
    <w:p w14:paraId="38A55E91" w14:textId="77777777" w:rsidR="00CE0D3E" w:rsidRDefault="00CE0D3E">
      <w:pPr>
        <w:pStyle w:val="Nagwek3"/>
        <w:widowControl w:val="0"/>
        <w:numPr>
          <w:ilvl w:val="0"/>
          <w:numId w:val="99"/>
        </w:numPr>
        <w:tabs>
          <w:tab w:val="clear" w:pos="720"/>
          <w:tab w:val="num" w:pos="600"/>
        </w:tabs>
        <w:suppressAutoHyphens w:val="0"/>
        <w:spacing w:after="120"/>
        <w:ind w:left="601" w:hanging="601"/>
        <w:jc w:val="both"/>
        <w:rPr>
          <w:b w:val="0"/>
          <w:bCs/>
        </w:rPr>
      </w:pPr>
      <w:r w:rsidRPr="00564173">
        <w:rPr>
          <w:b w:val="0"/>
        </w:rPr>
        <w:lastRenderedPageBreak/>
        <w:t xml:space="preserve">W przypadku </w:t>
      </w:r>
      <w:r>
        <w:rPr>
          <w:b w:val="0"/>
        </w:rPr>
        <w:t>wniesienia wadium w pieniądzu wykonawca może wyrazić zgodę na zaliczenie kwoty wadium na poczet zabezpieczenia.</w:t>
      </w:r>
    </w:p>
    <w:p w14:paraId="3B29A9CE" w14:textId="77777777" w:rsidR="00CE0D3E" w:rsidRDefault="00CE0D3E">
      <w:pPr>
        <w:pStyle w:val="Nagwek3"/>
        <w:widowControl w:val="0"/>
        <w:numPr>
          <w:ilvl w:val="0"/>
          <w:numId w:val="99"/>
        </w:numPr>
        <w:tabs>
          <w:tab w:val="clear" w:pos="720"/>
          <w:tab w:val="num" w:pos="600"/>
        </w:tabs>
        <w:suppressAutoHyphens w:val="0"/>
        <w:ind w:left="601" w:hanging="601"/>
        <w:jc w:val="both"/>
        <w:rPr>
          <w:b w:val="0"/>
        </w:rPr>
      </w:pPr>
      <w:r>
        <w:rPr>
          <w:b w:val="0"/>
        </w:rPr>
        <w:t xml:space="preserve">W przypadku wniesienia zabezpieczenia w innej formie niż pieniądz treść gwarancji i poręczeń musi </w:t>
      </w:r>
      <w:r w:rsidRPr="00C54B89">
        <w:rPr>
          <w:b w:val="0"/>
        </w:rPr>
        <w:t>zawierać</w:t>
      </w:r>
      <w:r>
        <w:rPr>
          <w:b w:val="0"/>
        </w:rPr>
        <w:t>:</w:t>
      </w:r>
    </w:p>
    <w:p w14:paraId="48642877" w14:textId="77777777" w:rsidR="00CE0D3E" w:rsidRDefault="00CE0D3E">
      <w:pPr>
        <w:pStyle w:val="Nagwek3"/>
        <w:widowControl w:val="0"/>
        <w:numPr>
          <w:ilvl w:val="0"/>
          <w:numId w:val="101"/>
        </w:numPr>
        <w:tabs>
          <w:tab w:val="clear" w:pos="600"/>
        </w:tabs>
        <w:suppressAutoHyphens w:val="0"/>
        <w:ind w:hanging="780"/>
        <w:jc w:val="both"/>
        <w:rPr>
          <w:b w:val="0"/>
        </w:rPr>
      </w:pPr>
      <w:r w:rsidRPr="00C54B89">
        <w:rPr>
          <w:b w:val="0"/>
        </w:rPr>
        <w:t xml:space="preserve">nieodwołalne i bezwarunkowe, na </w:t>
      </w:r>
      <w:r>
        <w:rPr>
          <w:b w:val="0"/>
        </w:rPr>
        <w:t>każde wezwanie Beneficjenta</w:t>
      </w:r>
      <w:r w:rsidRPr="00C54B89">
        <w:rPr>
          <w:b w:val="0"/>
        </w:rPr>
        <w:t xml:space="preserve">, </w:t>
      </w:r>
      <w:r>
        <w:rPr>
          <w:b w:val="0"/>
        </w:rPr>
        <w:t>zapłacić należności wynikające z umowy objętej gwarancją z tytułu niewykonania lub nienależytego wykonania umowy w sprawie zamówienia publicznego przez wykonawcę.</w:t>
      </w:r>
    </w:p>
    <w:p w14:paraId="457134E6" w14:textId="77777777" w:rsidR="00CE0D3E" w:rsidRPr="00483910" w:rsidRDefault="00CE0D3E">
      <w:pPr>
        <w:numPr>
          <w:ilvl w:val="0"/>
          <w:numId w:val="101"/>
        </w:numPr>
        <w:spacing w:after="120"/>
        <w:ind w:left="1383" w:hanging="782"/>
        <w:rPr>
          <w:rFonts w:ascii="Tahoma" w:hAnsi="Tahoma" w:cs="Tahoma"/>
        </w:rPr>
      </w:pPr>
      <w:r w:rsidRPr="00483910">
        <w:rPr>
          <w:rFonts w:ascii="Tahoma" w:hAnsi="Tahoma" w:cs="Tahoma"/>
        </w:rPr>
        <w:t>spory z umowy poddaje się pod rozstrzygniecie sądu właściwego ze względu na siedzibę Beneficjenta.</w:t>
      </w:r>
    </w:p>
    <w:p w14:paraId="230722F7" w14:textId="77777777" w:rsidR="00CE0D3E" w:rsidRPr="00681623" w:rsidRDefault="00CE0D3E">
      <w:pPr>
        <w:numPr>
          <w:ilvl w:val="0"/>
          <w:numId w:val="100"/>
        </w:numPr>
        <w:tabs>
          <w:tab w:val="clear" w:pos="1435"/>
          <w:tab w:val="num" w:pos="600"/>
        </w:tabs>
        <w:spacing w:after="120"/>
        <w:ind w:left="601" w:hanging="601"/>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sidR="008F5619">
        <w:rPr>
          <w:rFonts w:ascii="Tahoma" w:hAnsi="Tahoma" w:cs="Tahoma"/>
        </w:rPr>
        <w:t>w pkt 2 niniejszego rozdziału s</w:t>
      </w:r>
      <w:r w:rsidRPr="00681623">
        <w:rPr>
          <w:rFonts w:ascii="Tahoma" w:hAnsi="Tahoma" w:cs="Tahoma"/>
        </w:rPr>
        <w:t>wz. Zmiana formy musi być dokonana z zachowaniem ciągłości zabezpieczenia i bez zmniejszania jego wysokości.</w:t>
      </w:r>
    </w:p>
    <w:p w14:paraId="63D5152D" w14:textId="77777777" w:rsidR="00CE0D3E" w:rsidRPr="00CE0D3E" w:rsidRDefault="00CE0D3E">
      <w:pPr>
        <w:numPr>
          <w:ilvl w:val="0"/>
          <w:numId w:val="100"/>
        </w:numPr>
        <w:tabs>
          <w:tab w:val="clear" w:pos="1435"/>
          <w:tab w:val="num" w:pos="600"/>
        </w:tabs>
        <w:spacing w:after="120"/>
        <w:ind w:left="601" w:hanging="601"/>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Dzienniku Urzędowym Unii Europejskiej</w:t>
      </w:r>
      <w:r>
        <w:rPr>
          <w:rFonts w:ascii="Tahoma" w:hAnsi="Tahoma" w:cs="Tahoma"/>
        </w:rPr>
        <w:t>.</w:t>
      </w:r>
    </w:p>
    <w:p w14:paraId="009A4913" w14:textId="77777777" w:rsidR="00FD62B8" w:rsidRPr="00EB60C3" w:rsidRDefault="00FD62B8" w:rsidP="00E749C1">
      <w:pPr>
        <w:pStyle w:val="Nagwek1"/>
        <w:spacing w:after="120"/>
      </w:pPr>
      <w:r w:rsidRPr="00EB60C3">
        <w:t>POST</w:t>
      </w:r>
      <w:r w:rsidR="008043F6" w:rsidRPr="00EB60C3">
        <w:t>ANOWIENIA KOŃCOWE</w:t>
      </w:r>
    </w:p>
    <w:p w14:paraId="39F21CB1" w14:textId="77777777" w:rsidR="00FD62B8" w:rsidRPr="00EB60C3"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18439463" w14:textId="48AF83DC" w:rsidR="00FD62B8" w:rsidRPr="00EB60C3" w:rsidRDefault="00FD62B8" w:rsidP="00E749C1">
      <w:pPr>
        <w:numPr>
          <w:ilvl w:val="0"/>
          <w:numId w:val="3"/>
        </w:numPr>
        <w:tabs>
          <w:tab w:val="clear" w:pos="720"/>
          <w:tab w:val="num" w:pos="400"/>
        </w:tabs>
        <w:suppressAutoHyphens w:val="0"/>
        <w:overflowPunct/>
        <w:autoSpaceDE/>
        <w:spacing w:after="12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(t.j.</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725467">
        <w:rPr>
          <w:rFonts w:ascii="Tahoma" w:hAnsi="Tahoma" w:cs="Tahoma"/>
        </w:rPr>
        <w:t>2</w:t>
      </w:r>
      <w:r w:rsidR="000E33D3">
        <w:rPr>
          <w:rFonts w:ascii="Tahoma" w:hAnsi="Tahoma" w:cs="Tahoma"/>
        </w:rPr>
        <w:t>3</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5AA7">
        <w:rPr>
          <w:rFonts w:ascii="Tahoma" w:hAnsi="Tahoma" w:cs="Tahoma"/>
        </w:rPr>
        <w:t>1</w:t>
      </w:r>
      <w:r w:rsidR="000E33D3">
        <w:rPr>
          <w:rFonts w:ascii="Tahoma" w:hAnsi="Tahoma" w:cs="Tahoma"/>
        </w:rPr>
        <w:t>605</w:t>
      </w:r>
      <w:r w:rsidR="00374EA6" w:rsidRPr="00EB60C3">
        <w:rPr>
          <w:rFonts w:ascii="Tahoma" w:hAnsi="Tahoma" w:cs="Tahoma"/>
        </w:rPr>
        <w:t xml:space="preserve"> ze zm.</w:t>
      </w:r>
      <w:r w:rsidRPr="00EB60C3">
        <w:rPr>
          <w:rFonts w:ascii="Tahoma" w:hAnsi="Tahoma" w:cs="Tahoma"/>
        </w:rPr>
        <w:t>), oraz przepisy Kodeksu Cywilnego.</w:t>
      </w:r>
    </w:p>
    <w:p w14:paraId="73A04FFC" w14:textId="77777777" w:rsidR="00FD62B8" w:rsidRPr="00EB60C3" w:rsidRDefault="00FD62B8" w:rsidP="00805AA7">
      <w:pPr>
        <w:suppressAutoHyphens w:val="0"/>
        <w:overflowPunct/>
        <w:autoSpaceDE/>
        <w:spacing w:line="480" w:lineRule="auto"/>
        <w:jc w:val="both"/>
        <w:textAlignment w:val="auto"/>
        <w:rPr>
          <w:rFonts w:ascii="Tahoma" w:hAnsi="Tahoma" w:cs="Tahoma"/>
          <w:b/>
        </w:rPr>
      </w:pPr>
      <w:r w:rsidRPr="00EB60C3">
        <w:rPr>
          <w:rFonts w:ascii="Tahoma" w:hAnsi="Tahoma" w:cs="Tahoma"/>
          <w:b/>
        </w:rPr>
        <w:t>Załączniki do Specyfikacji Warunków Zamówienia:</w:t>
      </w:r>
    </w:p>
    <w:p w14:paraId="68297553" w14:textId="77777777" w:rsidR="008043F6" w:rsidRDefault="008043F6">
      <w:pPr>
        <w:pStyle w:val="Akapitzlist"/>
        <w:numPr>
          <w:ilvl w:val="3"/>
          <w:numId w:val="103"/>
        </w:numPr>
        <w:tabs>
          <w:tab w:val="left" w:pos="400"/>
        </w:tabs>
        <w:spacing w:after="0"/>
        <w:ind w:left="0" w:firstLine="0"/>
        <w:contextualSpacing w:val="0"/>
        <w:jc w:val="both"/>
        <w:rPr>
          <w:rFonts w:ascii="Tahoma" w:hAnsi="Tahoma" w:cs="Tahoma"/>
          <w:sz w:val="20"/>
          <w:szCs w:val="20"/>
        </w:rPr>
      </w:pPr>
      <w:r w:rsidRPr="00EB60C3">
        <w:rPr>
          <w:rFonts w:ascii="Tahoma" w:hAnsi="Tahoma" w:cs="Tahoma"/>
          <w:sz w:val="20"/>
          <w:szCs w:val="20"/>
        </w:rPr>
        <w:t>Projektowane postanowienia umowy</w:t>
      </w:r>
    </w:p>
    <w:p w14:paraId="1986D7E2" w14:textId="77777777" w:rsidR="00D051C1" w:rsidRPr="00FD6A5F" w:rsidRDefault="00D051C1">
      <w:pPr>
        <w:pStyle w:val="Akapitzlist"/>
        <w:numPr>
          <w:ilvl w:val="3"/>
          <w:numId w:val="103"/>
        </w:numPr>
        <w:tabs>
          <w:tab w:val="left" w:pos="400"/>
        </w:tabs>
        <w:ind w:left="0" w:firstLine="0"/>
        <w:jc w:val="both"/>
        <w:rPr>
          <w:rFonts w:ascii="Tahoma" w:hAnsi="Tahoma" w:cs="Tahoma"/>
          <w:sz w:val="20"/>
          <w:szCs w:val="20"/>
        </w:rPr>
      </w:pPr>
      <w:r w:rsidRPr="00FD6A5F">
        <w:rPr>
          <w:rFonts w:ascii="Tahoma" w:hAnsi="Tahoma" w:cs="Tahoma"/>
          <w:sz w:val="20"/>
          <w:szCs w:val="20"/>
        </w:rPr>
        <w:t>Opis przedmiotu zamówienia</w:t>
      </w:r>
    </w:p>
    <w:p w14:paraId="6514ADB3" w14:textId="0CD0C8A4" w:rsidR="00D051C1" w:rsidRPr="00FD6A5F" w:rsidRDefault="008043F6">
      <w:pPr>
        <w:pStyle w:val="Akapitzlist"/>
        <w:numPr>
          <w:ilvl w:val="3"/>
          <w:numId w:val="103"/>
        </w:numPr>
        <w:tabs>
          <w:tab w:val="left" w:pos="400"/>
        </w:tabs>
        <w:ind w:left="0" w:firstLine="0"/>
        <w:jc w:val="both"/>
        <w:rPr>
          <w:rFonts w:ascii="Tahoma" w:hAnsi="Tahoma" w:cs="Tahoma"/>
          <w:sz w:val="20"/>
          <w:szCs w:val="20"/>
        </w:rPr>
      </w:pPr>
      <w:r w:rsidRPr="00FD6A5F">
        <w:rPr>
          <w:rFonts w:ascii="Tahoma" w:hAnsi="Tahoma" w:cs="Tahoma"/>
          <w:sz w:val="20"/>
          <w:szCs w:val="20"/>
        </w:rPr>
        <w:t>Formularz oferty</w:t>
      </w:r>
      <w:r w:rsidR="00626F9A" w:rsidRPr="00FD6A5F">
        <w:rPr>
          <w:rFonts w:ascii="Tahoma" w:hAnsi="Tahoma" w:cs="Tahoma"/>
          <w:sz w:val="20"/>
          <w:szCs w:val="20"/>
        </w:rPr>
        <w:t xml:space="preserve"> </w:t>
      </w:r>
    </w:p>
    <w:p w14:paraId="6558997F" w14:textId="77777777" w:rsidR="00D051C1" w:rsidRPr="00FD6A5F" w:rsidRDefault="00D051C1">
      <w:pPr>
        <w:pStyle w:val="Akapitzlist"/>
        <w:numPr>
          <w:ilvl w:val="3"/>
          <w:numId w:val="103"/>
        </w:numPr>
        <w:tabs>
          <w:tab w:val="left" w:pos="400"/>
        </w:tabs>
        <w:spacing w:after="0"/>
        <w:ind w:left="0" w:firstLine="0"/>
        <w:contextualSpacing w:val="0"/>
        <w:jc w:val="both"/>
        <w:rPr>
          <w:rFonts w:ascii="Tahoma" w:hAnsi="Tahoma" w:cs="Tahoma"/>
          <w:sz w:val="20"/>
          <w:szCs w:val="20"/>
        </w:rPr>
      </w:pPr>
      <w:r w:rsidRPr="00FD6A5F">
        <w:rPr>
          <w:rFonts w:ascii="Tahoma" w:eastAsia="Lucida Sans Unicode" w:hAnsi="Tahoma" w:cs="Tahoma"/>
          <w:kern w:val="3"/>
          <w:sz w:val="20"/>
          <w:szCs w:val="20"/>
          <w:lang w:eastAsia="zh-CN"/>
        </w:rPr>
        <w:t xml:space="preserve">Plik espd.request.xml (JEDZ) </w:t>
      </w:r>
    </w:p>
    <w:p w14:paraId="13058571" w14:textId="77777777" w:rsidR="00D051C1" w:rsidRPr="00FD6A5F" w:rsidRDefault="00D051C1" w:rsidP="00805AA7">
      <w:pPr>
        <w:tabs>
          <w:tab w:val="left" w:pos="400"/>
        </w:tabs>
        <w:jc w:val="both"/>
        <w:rPr>
          <w:rFonts w:ascii="Tahoma" w:hAnsi="Tahoma" w:cs="Tahoma"/>
        </w:rPr>
      </w:pPr>
      <w:r w:rsidRPr="00FD6A5F">
        <w:rPr>
          <w:rFonts w:ascii="Tahoma" w:eastAsia="Lucida Sans Unicode" w:hAnsi="Tahoma" w:cs="Tahoma"/>
          <w:kern w:val="3"/>
          <w:lang w:eastAsia="zh-CN"/>
        </w:rPr>
        <w:t>4a.</w:t>
      </w:r>
      <w:r w:rsidRPr="00FD6A5F">
        <w:rPr>
          <w:rFonts w:ascii="Tahoma" w:eastAsia="Lucida Sans Unicode" w:hAnsi="Tahoma" w:cs="Tahoma"/>
          <w:kern w:val="3"/>
          <w:lang w:eastAsia="zh-CN"/>
        </w:rPr>
        <w:tab/>
        <w:t>JEDZ w formie WORD</w:t>
      </w:r>
    </w:p>
    <w:p w14:paraId="18357ED7" w14:textId="6E6F4A83" w:rsidR="00626F9A" w:rsidRPr="00FD6A5F" w:rsidRDefault="00626F9A">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hAnsi="Tahoma" w:cs="Tahoma"/>
        </w:rPr>
        <w:t xml:space="preserve">Oświadczenie – art. 5K Rozporządzenia Rady UE 833/214 </w:t>
      </w:r>
      <w:r w:rsidR="008E6232" w:rsidRPr="00FD6A5F">
        <w:rPr>
          <w:rFonts w:ascii="Tahoma" w:hAnsi="Tahoma" w:cs="Tahoma"/>
        </w:rPr>
        <w:t>– dotyczy Wykonawców</w:t>
      </w:r>
    </w:p>
    <w:p w14:paraId="3E8A6A3E" w14:textId="6AC006A7" w:rsidR="008E6232" w:rsidRPr="00FD6A5F" w:rsidRDefault="008E6232">
      <w:pPr>
        <w:numPr>
          <w:ilvl w:val="0"/>
          <w:numId w:val="102"/>
        </w:numPr>
        <w:tabs>
          <w:tab w:val="left" w:pos="400"/>
        </w:tabs>
        <w:suppressAutoHyphens w:val="0"/>
        <w:overflowPunct/>
        <w:autoSpaceDE/>
        <w:ind w:left="426" w:hanging="426"/>
        <w:jc w:val="both"/>
        <w:textAlignment w:val="auto"/>
        <w:rPr>
          <w:rFonts w:ascii="Tahoma" w:hAnsi="Tahoma" w:cs="Tahoma"/>
        </w:rPr>
      </w:pPr>
      <w:r w:rsidRPr="00FD6A5F">
        <w:rPr>
          <w:rFonts w:ascii="Tahoma" w:hAnsi="Tahoma" w:cs="Tahoma"/>
        </w:rPr>
        <w:t>Oświadczenie – art. 5K Rozporządzenia Rady UE 833/214 – dotyczy podmiotu udostępniającego zasoby</w:t>
      </w:r>
    </w:p>
    <w:p w14:paraId="55DCED88" w14:textId="47AECE84" w:rsidR="00564820" w:rsidRPr="00FD6A5F" w:rsidRDefault="00D051C1">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eastAsia="Lucida Sans Unicode" w:hAnsi="Tahoma" w:cs="Tahoma"/>
          <w:kern w:val="3"/>
          <w:lang w:eastAsia="zh-CN"/>
        </w:rPr>
        <w:t>Zobowiązanie podmiotu</w:t>
      </w:r>
      <w:r w:rsidR="00805AA7" w:rsidRPr="00FD6A5F">
        <w:rPr>
          <w:rFonts w:ascii="Tahoma" w:eastAsia="Lucida Sans Unicode" w:hAnsi="Tahoma" w:cs="Tahoma"/>
          <w:kern w:val="3"/>
          <w:lang w:eastAsia="zh-CN"/>
        </w:rPr>
        <w:t xml:space="preserve"> – zgodnie z art. 118 ust. 3</w:t>
      </w:r>
    </w:p>
    <w:p w14:paraId="17915E10" w14:textId="77777777" w:rsidR="00564820" w:rsidRPr="00FD6A5F" w:rsidRDefault="00564820">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hAnsi="Tahoma" w:cs="Tahoma"/>
        </w:rPr>
        <w:t xml:space="preserve">Oświadczenie </w:t>
      </w:r>
      <w:r w:rsidR="00805AA7" w:rsidRPr="00FD6A5F">
        <w:rPr>
          <w:rFonts w:ascii="Tahoma" w:hAnsi="Tahoma" w:cs="Tahoma"/>
        </w:rPr>
        <w:t xml:space="preserve">– </w:t>
      </w:r>
      <w:r w:rsidRPr="00FD6A5F">
        <w:rPr>
          <w:rFonts w:ascii="Tahoma" w:hAnsi="Tahoma" w:cs="Tahoma"/>
        </w:rPr>
        <w:t>z</w:t>
      </w:r>
      <w:r w:rsidR="00805AA7" w:rsidRPr="00FD6A5F">
        <w:rPr>
          <w:rFonts w:ascii="Tahoma" w:hAnsi="Tahoma" w:cs="Tahoma"/>
        </w:rPr>
        <w:t xml:space="preserve">godnie z </w:t>
      </w:r>
      <w:r w:rsidRPr="00FD6A5F">
        <w:rPr>
          <w:rFonts w:ascii="Tahoma" w:hAnsi="Tahoma" w:cs="Tahoma"/>
        </w:rPr>
        <w:t>art. 117 ust. 4</w:t>
      </w:r>
    </w:p>
    <w:p w14:paraId="3ED2559E" w14:textId="46EE3DDF" w:rsidR="00D051C1" w:rsidRPr="00FD6A5F" w:rsidRDefault="00725467">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eastAsia="Lucida Sans Unicode" w:hAnsi="Tahoma" w:cs="Tahoma"/>
          <w:kern w:val="3"/>
          <w:lang w:eastAsia="zh-CN"/>
        </w:rPr>
        <w:t xml:space="preserve">Oświadczenie – </w:t>
      </w:r>
      <w:r w:rsidR="00805AA7" w:rsidRPr="00FD6A5F">
        <w:rPr>
          <w:rFonts w:ascii="Tahoma" w:eastAsia="Lucida Sans Unicode" w:hAnsi="Tahoma" w:cs="Tahoma"/>
          <w:kern w:val="3"/>
          <w:lang w:eastAsia="zh-CN"/>
        </w:rPr>
        <w:t xml:space="preserve">zgodnie z </w:t>
      </w:r>
      <w:r w:rsidRPr="00FD6A5F">
        <w:rPr>
          <w:rFonts w:ascii="Tahoma" w:eastAsia="Lucida Sans Unicode" w:hAnsi="Tahoma" w:cs="Tahoma"/>
          <w:kern w:val="3"/>
          <w:lang w:eastAsia="zh-CN"/>
        </w:rPr>
        <w:t>art. 108 ust. 1 pkt 5</w:t>
      </w:r>
      <w:r w:rsidR="00626F9A" w:rsidRPr="00FD6A5F">
        <w:rPr>
          <w:rFonts w:ascii="Tahoma" w:eastAsia="Lucida Sans Unicode" w:hAnsi="Tahoma" w:cs="Tahoma"/>
          <w:kern w:val="3"/>
          <w:lang w:eastAsia="zh-CN"/>
        </w:rPr>
        <w:t xml:space="preserve"> – składane na wezwanie</w:t>
      </w:r>
    </w:p>
    <w:p w14:paraId="262B6504" w14:textId="71102A49" w:rsidR="00725467" w:rsidRPr="00FD6A5F" w:rsidRDefault="00725467">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eastAsia="Lucida Sans Unicode" w:hAnsi="Tahoma" w:cs="Tahoma"/>
          <w:kern w:val="3"/>
          <w:lang w:eastAsia="zh-CN"/>
        </w:rPr>
        <w:t>Oświadczenie o aktualności informacji</w:t>
      </w:r>
      <w:r w:rsidR="00626F9A" w:rsidRPr="00FD6A5F">
        <w:rPr>
          <w:rFonts w:ascii="Tahoma" w:eastAsia="Lucida Sans Unicode" w:hAnsi="Tahoma" w:cs="Tahoma"/>
          <w:kern w:val="3"/>
          <w:lang w:eastAsia="zh-CN"/>
        </w:rPr>
        <w:t xml:space="preserve"> – składane na wezwanie</w:t>
      </w:r>
    </w:p>
    <w:p w14:paraId="69CF2364" w14:textId="54E8E470" w:rsidR="00D051C1" w:rsidRPr="00FD6A5F" w:rsidRDefault="00D051C1">
      <w:pPr>
        <w:numPr>
          <w:ilvl w:val="0"/>
          <w:numId w:val="102"/>
        </w:numPr>
        <w:tabs>
          <w:tab w:val="left" w:pos="400"/>
        </w:tabs>
        <w:suppressAutoHyphens w:val="0"/>
        <w:overflowPunct/>
        <w:autoSpaceDE/>
        <w:ind w:left="0" w:firstLine="0"/>
        <w:jc w:val="both"/>
        <w:textAlignment w:val="auto"/>
        <w:rPr>
          <w:rFonts w:ascii="Tahoma" w:hAnsi="Tahoma" w:cs="Tahoma"/>
        </w:rPr>
      </w:pPr>
      <w:r w:rsidRPr="00FD6A5F">
        <w:rPr>
          <w:rFonts w:ascii="Tahoma" w:eastAsia="Lucida Sans Unicode" w:hAnsi="Tahoma" w:cs="Tahoma"/>
          <w:kern w:val="3"/>
          <w:lang w:eastAsia="zh-CN"/>
        </w:rPr>
        <w:t>Wykaz narzędzi, wyposażenia zakładu i urządzeń technicznych</w:t>
      </w:r>
      <w:r w:rsidR="00626F9A" w:rsidRPr="00FD6A5F">
        <w:rPr>
          <w:rFonts w:ascii="Tahoma" w:eastAsia="Lucida Sans Unicode" w:hAnsi="Tahoma" w:cs="Tahoma"/>
          <w:kern w:val="3"/>
          <w:lang w:eastAsia="zh-CN"/>
        </w:rPr>
        <w:t xml:space="preserve"> – składane na wezwanie</w:t>
      </w:r>
    </w:p>
    <w:p w14:paraId="7A80B692" w14:textId="29890EC7" w:rsidR="008F7EEE" w:rsidRPr="00FD6A5F" w:rsidRDefault="008F7EEE">
      <w:pPr>
        <w:pStyle w:val="Akapitzlist"/>
        <w:numPr>
          <w:ilvl w:val="0"/>
          <w:numId w:val="102"/>
        </w:numPr>
        <w:tabs>
          <w:tab w:val="left" w:pos="426"/>
        </w:tabs>
        <w:spacing w:after="0" w:line="240" w:lineRule="auto"/>
        <w:ind w:left="426" w:hanging="426"/>
        <w:jc w:val="both"/>
        <w:rPr>
          <w:rFonts w:ascii="Tahoma" w:hAnsi="Tahoma" w:cs="Tahoma"/>
          <w:sz w:val="20"/>
          <w:szCs w:val="20"/>
        </w:rPr>
      </w:pPr>
      <w:r w:rsidRPr="00FD6A5F">
        <w:rPr>
          <w:rFonts w:ascii="Tahoma" w:hAnsi="Tahoma" w:cs="Tahoma"/>
          <w:sz w:val="20"/>
          <w:szCs w:val="20"/>
        </w:rPr>
        <w:t xml:space="preserve">Uchwała nr </w:t>
      </w:r>
      <w:r w:rsidR="00D929B8">
        <w:rPr>
          <w:rFonts w:ascii="Tahoma" w:hAnsi="Tahoma" w:cs="Tahoma"/>
          <w:sz w:val="20"/>
          <w:szCs w:val="20"/>
        </w:rPr>
        <w:t>XXVI</w:t>
      </w:r>
      <w:r w:rsidRPr="00FD6A5F">
        <w:rPr>
          <w:rFonts w:ascii="Tahoma" w:hAnsi="Tahoma" w:cs="Tahoma"/>
          <w:sz w:val="20"/>
          <w:szCs w:val="20"/>
        </w:rPr>
        <w:t>/</w:t>
      </w:r>
      <w:r w:rsidR="00D929B8">
        <w:rPr>
          <w:rFonts w:ascii="Tahoma" w:hAnsi="Tahoma" w:cs="Tahoma"/>
          <w:sz w:val="20"/>
          <w:szCs w:val="20"/>
        </w:rPr>
        <w:t>182</w:t>
      </w:r>
      <w:r w:rsidRPr="00FD6A5F">
        <w:rPr>
          <w:rFonts w:ascii="Tahoma" w:hAnsi="Tahoma" w:cs="Tahoma"/>
          <w:sz w:val="20"/>
          <w:szCs w:val="20"/>
        </w:rPr>
        <w:t>/202</w:t>
      </w:r>
      <w:r w:rsidR="00D929B8">
        <w:rPr>
          <w:rFonts w:ascii="Tahoma" w:hAnsi="Tahoma" w:cs="Tahoma"/>
          <w:sz w:val="20"/>
          <w:szCs w:val="20"/>
        </w:rPr>
        <w:t>0</w:t>
      </w:r>
      <w:r w:rsidRPr="00FD6A5F">
        <w:rPr>
          <w:rFonts w:ascii="Tahoma" w:hAnsi="Tahoma" w:cs="Tahoma"/>
          <w:sz w:val="20"/>
          <w:szCs w:val="20"/>
        </w:rPr>
        <w:t xml:space="preserve"> Rady Gminy Mszana z dnia 2</w:t>
      </w:r>
      <w:r w:rsidR="00D929B8">
        <w:rPr>
          <w:rFonts w:ascii="Tahoma" w:hAnsi="Tahoma" w:cs="Tahoma"/>
          <w:sz w:val="20"/>
          <w:szCs w:val="20"/>
        </w:rPr>
        <w:t>2</w:t>
      </w:r>
      <w:r w:rsidRPr="00FD6A5F">
        <w:rPr>
          <w:rFonts w:ascii="Tahoma" w:hAnsi="Tahoma" w:cs="Tahoma"/>
          <w:sz w:val="20"/>
          <w:szCs w:val="20"/>
        </w:rPr>
        <w:t>.</w:t>
      </w:r>
      <w:r w:rsidR="00D929B8">
        <w:rPr>
          <w:rFonts w:ascii="Tahoma" w:hAnsi="Tahoma" w:cs="Tahoma"/>
          <w:sz w:val="20"/>
          <w:szCs w:val="20"/>
        </w:rPr>
        <w:t>12</w:t>
      </w:r>
      <w:r w:rsidRPr="00FD6A5F">
        <w:rPr>
          <w:rFonts w:ascii="Tahoma" w:hAnsi="Tahoma" w:cs="Tahoma"/>
          <w:sz w:val="20"/>
          <w:szCs w:val="20"/>
        </w:rPr>
        <w:t>.202</w:t>
      </w:r>
      <w:r w:rsidR="00D929B8">
        <w:rPr>
          <w:rFonts w:ascii="Tahoma" w:hAnsi="Tahoma" w:cs="Tahoma"/>
          <w:sz w:val="20"/>
          <w:szCs w:val="20"/>
        </w:rPr>
        <w:t>0</w:t>
      </w:r>
      <w:r w:rsidRPr="00FD6A5F">
        <w:rPr>
          <w:rFonts w:ascii="Tahoma" w:hAnsi="Tahoma" w:cs="Tahoma"/>
          <w:sz w:val="20"/>
          <w:szCs w:val="20"/>
        </w:rPr>
        <w:t xml:space="preserve">r. w sprawie Regulaminu utrzymania czystości i porządku na terenie Gminy Mszana </w:t>
      </w:r>
    </w:p>
    <w:p w14:paraId="36E8E8D7" w14:textId="6A114744" w:rsidR="008F7EEE" w:rsidRPr="00960D60" w:rsidRDefault="008F7EEE">
      <w:pPr>
        <w:pStyle w:val="Akapitzlist"/>
        <w:numPr>
          <w:ilvl w:val="0"/>
          <w:numId w:val="102"/>
        </w:numPr>
        <w:tabs>
          <w:tab w:val="left" w:pos="426"/>
        </w:tabs>
        <w:spacing w:after="240" w:line="240" w:lineRule="auto"/>
        <w:ind w:left="425" w:hanging="425"/>
        <w:contextualSpacing w:val="0"/>
        <w:jc w:val="both"/>
        <w:rPr>
          <w:rFonts w:ascii="Tahoma" w:hAnsi="Tahoma" w:cs="Tahoma"/>
          <w:sz w:val="20"/>
          <w:szCs w:val="20"/>
        </w:rPr>
      </w:pPr>
      <w:r w:rsidRPr="00960D60">
        <w:rPr>
          <w:rFonts w:ascii="Tahoma" w:hAnsi="Tahoma" w:cs="Tahoma"/>
          <w:sz w:val="20"/>
          <w:szCs w:val="20"/>
        </w:rPr>
        <w:t xml:space="preserve">Uchwała </w:t>
      </w:r>
      <w:r w:rsidR="00960D60">
        <w:rPr>
          <w:rStyle w:val="markedcontent"/>
          <w:rFonts w:ascii="Tahoma" w:hAnsi="Tahoma" w:cs="Tahoma"/>
          <w:sz w:val="20"/>
          <w:szCs w:val="20"/>
        </w:rPr>
        <w:t>nr</w:t>
      </w:r>
      <w:r w:rsidR="00960D60" w:rsidRPr="00960D60">
        <w:rPr>
          <w:rStyle w:val="markedcontent"/>
          <w:rFonts w:ascii="Tahoma" w:hAnsi="Tahoma" w:cs="Tahoma"/>
          <w:sz w:val="20"/>
          <w:szCs w:val="20"/>
        </w:rPr>
        <w:t xml:space="preserve"> </w:t>
      </w:r>
      <w:r w:rsidR="00960D60" w:rsidRPr="00960D60">
        <w:rPr>
          <w:rStyle w:val="markedcontent"/>
          <w:rFonts w:ascii="Tahoma" w:hAnsi="Tahoma" w:cs="Tahoma"/>
          <w:color w:val="000000" w:themeColor="text1"/>
          <w:sz w:val="20"/>
          <w:szCs w:val="20"/>
        </w:rPr>
        <w:t>LI/350/2023 Rady Gminy Mszana z dnia 13 kwietnia 2023r.</w:t>
      </w:r>
      <w:r w:rsidR="00960D60" w:rsidRPr="00960D60">
        <w:rPr>
          <w:rStyle w:val="markedcontent"/>
          <w:rFonts w:ascii="Tahoma" w:hAnsi="Tahoma" w:cs="Tahoma"/>
          <w:color w:val="000000" w:themeColor="text1"/>
          <w:sz w:val="20"/>
          <w:szCs w:val="20"/>
        </w:rPr>
        <w:br/>
      </w:r>
      <w:r w:rsidR="00960D60" w:rsidRPr="00960D60">
        <w:rPr>
          <w:rStyle w:val="markedcontent"/>
          <w:rFonts w:ascii="Tahoma" w:hAnsi="Tahoma" w:cs="Tahoma"/>
          <w:sz w:val="20"/>
          <w:szCs w:val="20"/>
        </w:rPr>
        <w:t xml:space="preserve">w sprawie określenia szczegółowego sposobu i zakresu świadczenia usług </w:t>
      </w:r>
      <w:r w:rsidR="00960D60" w:rsidRPr="00960D60">
        <w:rPr>
          <w:rStyle w:val="markedcontent"/>
          <w:rFonts w:ascii="Tahoma" w:hAnsi="Tahoma" w:cs="Tahoma"/>
          <w:sz w:val="20"/>
          <w:szCs w:val="20"/>
        </w:rPr>
        <w:br/>
        <w:t xml:space="preserve">w zakresie odbierania odpadów komunalnych od właścicieli nieruchomości </w:t>
      </w:r>
      <w:r w:rsidR="00960D60" w:rsidRPr="00960D60">
        <w:rPr>
          <w:rStyle w:val="markedcontent"/>
          <w:rFonts w:ascii="Tahoma" w:hAnsi="Tahoma" w:cs="Tahoma"/>
          <w:sz w:val="20"/>
          <w:szCs w:val="20"/>
        </w:rPr>
        <w:br/>
        <w:t>i zagospodarowania tych odpadów, w zamian za uiszczoną przez właściciela nieruchomości opłatę za gospodarowanie odpadami komunalnymi</w:t>
      </w:r>
      <w:r w:rsidRPr="00960D60">
        <w:rPr>
          <w:rFonts w:ascii="Tahoma" w:hAnsi="Tahoma" w:cs="Tahoma"/>
          <w:sz w:val="20"/>
          <w:szCs w:val="20"/>
        </w:rPr>
        <w:t>.</w:t>
      </w:r>
    </w:p>
    <w:p w14:paraId="01D0C6A3" w14:textId="77777777" w:rsidR="00FD62B8" w:rsidRPr="00EB60C3" w:rsidRDefault="00FD62B8" w:rsidP="00805AA7">
      <w:pPr>
        <w:tabs>
          <w:tab w:val="num" w:pos="540"/>
        </w:tabs>
        <w:jc w:val="both"/>
        <w:rPr>
          <w:rFonts w:ascii="Tahoma" w:hAnsi="Tahoma" w:cs="Tahoma"/>
        </w:rPr>
      </w:pPr>
      <w:r w:rsidRPr="00EB60C3">
        <w:rPr>
          <w:rFonts w:ascii="Tahoma" w:hAnsi="Tahoma" w:cs="Tahoma"/>
        </w:rPr>
        <w:t>Wszystkie załączniki stanowią integralną część specyfikacji.</w:t>
      </w:r>
    </w:p>
    <w:p w14:paraId="41610480" w14:textId="77777777" w:rsidR="00122464" w:rsidRPr="00EB60C3" w:rsidRDefault="00122464" w:rsidP="0098683F">
      <w:pPr>
        <w:tabs>
          <w:tab w:val="num" w:pos="540"/>
        </w:tabs>
        <w:ind w:left="5760"/>
        <w:rPr>
          <w:rFonts w:ascii="Tahoma" w:hAnsi="Tahoma" w:cs="Tahoma"/>
          <w:b/>
          <w:bCs/>
          <w:i/>
        </w:rPr>
      </w:pPr>
    </w:p>
    <w:p w14:paraId="41F67F90" w14:textId="0D913332" w:rsidR="00610AD4" w:rsidRPr="00EB60C3" w:rsidRDefault="00E15838" w:rsidP="00E15838">
      <w:pPr>
        <w:tabs>
          <w:tab w:val="num" w:pos="540"/>
        </w:tabs>
        <w:spacing w:after="240"/>
        <w:rPr>
          <w:rFonts w:ascii="Tahoma" w:hAnsi="Tahoma" w:cs="Tahoma"/>
          <w:bCs/>
          <w:i/>
        </w:rPr>
      </w:pP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sidR="00FD62B8" w:rsidRPr="00EB60C3">
        <w:rPr>
          <w:rFonts w:ascii="Tahoma" w:hAnsi="Tahoma" w:cs="Tahoma"/>
          <w:b/>
          <w:bCs/>
          <w:i/>
        </w:rPr>
        <w:t>Zatwierdzam</w:t>
      </w:r>
    </w:p>
    <w:p w14:paraId="75C3F5A8" w14:textId="77777777" w:rsidR="00E15838" w:rsidRPr="00DB4B21" w:rsidRDefault="00E15838" w:rsidP="00E15838">
      <w:pPr>
        <w:tabs>
          <w:tab w:val="num" w:pos="540"/>
          <w:tab w:val="left" w:pos="4820"/>
        </w:tabs>
        <w:spacing w:line="276" w:lineRule="auto"/>
        <w:ind w:firstLine="5387"/>
        <w:rPr>
          <w:rFonts w:ascii="Tahoma" w:hAnsi="Tahoma" w:cs="Tahoma"/>
          <w:b/>
          <w:bCs/>
          <w:i/>
        </w:rPr>
      </w:pPr>
      <w:r w:rsidRPr="00DB4B21">
        <w:rPr>
          <w:rFonts w:ascii="Tahoma" w:hAnsi="Tahoma" w:cs="Tahoma"/>
          <w:b/>
          <w:bCs/>
          <w:i/>
        </w:rPr>
        <w:t>Wójt Gminy Mszana</w:t>
      </w:r>
    </w:p>
    <w:p w14:paraId="79B41428" w14:textId="77777777" w:rsidR="00E15838" w:rsidRPr="00DB4B21" w:rsidRDefault="00E15838" w:rsidP="00E15838">
      <w:pPr>
        <w:tabs>
          <w:tab w:val="left" w:pos="4536"/>
          <w:tab w:val="left" w:pos="4678"/>
        </w:tabs>
        <w:rPr>
          <w:rFonts w:ascii="Tahoma" w:hAnsi="Tahoma" w:cs="Tahoma"/>
          <w:b/>
          <w:bCs/>
          <w:i/>
        </w:rPr>
      </w:pPr>
      <w:r w:rsidRPr="00DB4B21">
        <w:rPr>
          <w:rFonts w:ascii="Tahoma" w:hAnsi="Tahoma" w:cs="Tahoma"/>
          <w:b/>
          <w:bCs/>
          <w:i/>
        </w:rPr>
        <w:tab/>
      </w:r>
      <w:r w:rsidRPr="00DB4B21">
        <w:rPr>
          <w:rFonts w:ascii="Tahoma" w:hAnsi="Tahoma" w:cs="Tahoma"/>
          <w:b/>
          <w:bCs/>
          <w:i/>
        </w:rPr>
        <w:tab/>
      </w:r>
      <w:r>
        <w:rPr>
          <w:rFonts w:ascii="Tahoma" w:hAnsi="Tahoma" w:cs="Tahoma"/>
          <w:b/>
          <w:bCs/>
          <w:i/>
        </w:rPr>
        <w:t xml:space="preserve">    </w:t>
      </w:r>
      <w:r w:rsidRPr="00DB4B21">
        <w:rPr>
          <w:rFonts w:ascii="Tahoma" w:hAnsi="Tahoma" w:cs="Tahoma"/>
          <w:b/>
          <w:bCs/>
          <w:i/>
        </w:rPr>
        <w:t xml:space="preserve">/-/ mgr  </w:t>
      </w:r>
      <w:r>
        <w:rPr>
          <w:rFonts w:ascii="Tahoma" w:hAnsi="Tahoma" w:cs="Tahoma"/>
          <w:b/>
          <w:bCs/>
          <w:i/>
        </w:rPr>
        <w:t>Mirosław Szymanek</w:t>
      </w:r>
    </w:p>
    <w:p w14:paraId="0D191675" w14:textId="77777777" w:rsidR="00E70CD1" w:rsidRDefault="00E70CD1" w:rsidP="00E70CD1">
      <w:pPr>
        <w:tabs>
          <w:tab w:val="num" w:pos="540"/>
        </w:tabs>
        <w:spacing w:line="276" w:lineRule="auto"/>
        <w:ind w:left="5529" w:hanging="129"/>
        <w:rPr>
          <w:rFonts w:ascii="Tahoma" w:hAnsi="Tahoma" w:cs="Tahoma"/>
          <w:b/>
          <w:bCs/>
          <w:i/>
        </w:rPr>
      </w:pPr>
    </w:p>
    <w:p w14:paraId="167F2DD8" w14:textId="2094AEE2" w:rsidR="009225B0" w:rsidRDefault="009225B0" w:rsidP="00887DFF">
      <w:pPr>
        <w:tabs>
          <w:tab w:val="left" w:pos="4900"/>
          <w:tab w:val="left" w:pos="5000"/>
        </w:tabs>
        <w:rPr>
          <w:rFonts w:ascii="Tahoma" w:hAnsi="Tahoma" w:cs="Tahoma"/>
          <w:b/>
          <w:bCs/>
          <w:i/>
        </w:rPr>
      </w:pPr>
    </w:p>
    <w:sectPr w:rsidR="009225B0"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31BD" w14:textId="77777777" w:rsidR="009306B4" w:rsidRDefault="009306B4" w:rsidP="00DA5839">
      <w:r>
        <w:separator/>
      </w:r>
    </w:p>
  </w:endnote>
  <w:endnote w:type="continuationSeparator" w:id="0">
    <w:p w14:paraId="66719020" w14:textId="77777777" w:rsidR="009306B4" w:rsidRDefault="009306B4"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AD3C2" w14:textId="77777777" w:rsidR="00247245" w:rsidRDefault="00247245"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126F" w14:textId="77777777" w:rsidR="009306B4" w:rsidRDefault="009306B4" w:rsidP="00DA5839">
      <w:r>
        <w:separator/>
      </w:r>
    </w:p>
  </w:footnote>
  <w:footnote w:type="continuationSeparator" w:id="0">
    <w:p w14:paraId="20C0DC0F" w14:textId="77777777" w:rsidR="009306B4" w:rsidRDefault="009306B4"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33A485AA" w14:textId="77777777" w:rsidR="00247245" w:rsidRDefault="00247245">
        <w:pPr>
          <w:pStyle w:val="Nagwek"/>
        </w:pPr>
        <w:r>
          <w:t>[Wpisz tutaj]</w:t>
        </w:r>
      </w:p>
    </w:sdtContent>
  </w:sdt>
  <w:p w14:paraId="49A88C3F" w14:textId="77777777" w:rsidR="00247245" w:rsidRDefault="0024724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54F89" w14:textId="0562C500" w:rsidR="00247245" w:rsidRPr="00DF5681" w:rsidRDefault="00247245" w:rsidP="00DF5681">
    <w:pPr>
      <w:pStyle w:val="Nagwek"/>
      <w:pBdr>
        <w:bottom w:val="single" w:sz="4" w:space="1" w:color="auto"/>
      </w:pBdr>
      <w:rPr>
        <w:rFonts w:ascii="Tahoma" w:hAnsi="Tahoma" w:cs="Tahoma"/>
      </w:rPr>
    </w:pPr>
    <w:r w:rsidRPr="00DF5681">
      <w:rPr>
        <w:rFonts w:ascii="Tahoma" w:hAnsi="Tahoma" w:cs="Tahoma"/>
      </w:rPr>
      <w:t>Znak sprawy PI.271</w:t>
    </w:r>
    <w:r>
      <w:rPr>
        <w:rFonts w:ascii="Tahoma" w:hAnsi="Tahoma" w:cs="Tahoma"/>
      </w:rPr>
      <w:t>.8</w:t>
    </w:r>
    <w:r w:rsidRPr="006E68A6">
      <w:rPr>
        <w:rFonts w:ascii="Tahoma" w:hAnsi="Tahoma" w:cs="Tahoma"/>
      </w:rPr>
      <w:t>.</w:t>
    </w:r>
    <w:r w:rsidRPr="00DF5681">
      <w:rPr>
        <w:rFonts w:ascii="Tahoma" w:hAnsi="Tahoma" w:cs="Tahoma"/>
      </w:rPr>
      <w:t>202</w:t>
    </w:r>
    <w:r>
      <w:rPr>
        <w:rFonts w:ascii="Tahoma" w:hAnsi="Tahoma" w:cs="Tahoma"/>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ascii="Symbol" w:hAnsi="Symbol" w:cs="Courier New"/>
        <w:sz w:val="18"/>
        <w:szCs w:val="18"/>
      </w:rPr>
    </w:lvl>
  </w:abstractNum>
  <w:abstractNum w:abstractNumId="1"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2"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4"/>
    <w:multiLevelType w:val="multilevel"/>
    <w:tmpl w:val="9648B9B4"/>
    <w:name w:val="WW8Num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1"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2"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3"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4"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6"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7"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8"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9"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1"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2"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3"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4"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5" w15:restartNumberingAfterBreak="0">
    <w:nsid w:val="004174EC"/>
    <w:multiLevelType w:val="hybridMultilevel"/>
    <w:tmpl w:val="23AA8E80"/>
    <w:lvl w:ilvl="0" w:tplc="CE948462">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0434B25"/>
    <w:multiLevelType w:val="hybridMultilevel"/>
    <w:tmpl w:val="F836BA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0EB5CDD"/>
    <w:multiLevelType w:val="hybridMultilevel"/>
    <w:tmpl w:val="B30AFD14"/>
    <w:lvl w:ilvl="0" w:tplc="F1BA0694">
      <w:start w:val="2"/>
      <w:numFmt w:val="decimal"/>
      <w:lvlText w:val="2.%1.3"/>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1543DB"/>
    <w:multiLevelType w:val="hybridMultilevel"/>
    <w:tmpl w:val="72661D34"/>
    <w:lvl w:ilvl="0" w:tplc="E14A6072">
      <w:start w:val="2"/>
      <w:numFmt w:val="decimal"/>
      <w:lvlText w:val="2.%1.2"/>
      <w:lvlJc w:val="left"/>
      <w:pPr>
        <w:ind w:left="15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1" w15:restartNumberingAfterBreak="0">
    <w:nsid w:val="02FE7587"/>
    <w:multiLevelType w:val="hybridMultilevel"/>
    <w:tmpl w:val="B45CAB44"/>
    <w:lvl w:ilvl="0" w:tplc="99DE7DC0">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3" w15:restartNumberingAfterBreak="0">
    <w:nsid w:val="055250DF"/>
    <w:multiLevelType w:val="hybridMultilevel"/>
    <w:tmpl w:val="A6048F56"/>
    <w:lvl w:ilvl="0" w:tplc="A7948CE8">
      <w:start w:val="5"/>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7" w15:restartNumberingAfterBreak="0">
    <w:nsid w:val="08776AF6"/>
    <w:multiLevelType w:val="hybridMultilevel"/>
    <w:tmpl w:val="30DAA244"/>
    <w:lvl w:ilvl="0" w:tplc="C11E34B6">
      <w:start w:val="1"/>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8" w15:restartNumberingAfterBreak="0">
    <w:nsid w:val="0A976992"/>
    <w:multiLevelType w:val="hybridMultilevel"/>
    <w:tmpl w:val="58A087B8"/>
    <w:lvl w:ilvl="0" w:tplc="20C21252">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BE75D6E"/>
    <w:multiLevelType w:val="hybridMultilevel"/>
    <w:tmpl w:val="05EA3488"/>
    <w:lvl w:ilvl="0" w:tplc="BCAEE456">
      <w:start w:val="1"/>
      <w:numFmt w:val="bullet"/>
      <w:lvlText w:val=""/>
      <w:lvlJc w:val="left"/>
      <w:pPr>
        <w:ind w:left="1584" w:hanging="360"/>
      </w:pPr>
      <w:rPr>
        <w:rFonts w:ascii="Symbol" w:hAnsi="Symbol" w:hint="default"/>
      </w:rPr>
    </w:lvl>
    <w:lvl w:ilvl="1" w:tplc="04150003" w:tentative="1">
      <w:start w:val="1"/>
      <w:numFmt w:val="bullet"/>
      <w:lvlText w:val="o"/>
      <w:lvlJc w:val="left"/>
      <w:pPr>
        <w:ind w:left="2304" w:hanging="360"/>
      </w:pPr>
      <w:rPr>
        <w:rFonts w:ascii="Courier New" w:hAnsi="Courier New" w:cs="Courier New" w:hint="default"/>
      </w:rPr>
    </w:lvl>
    <w:lvl w:ilvl="2" w:tplc="04150005" w:tentative="1">
      <w:start w:val="1"/>
      <w:numFmt w:val="bullet"/>
      <w:lvlText w:val=""/>
      <w:lvlJc w:val="left"/>
      <w:pPr>
        <w:ind w:left="3024" w:hanging="360"/>
      </w:pPr>
      <w:rPr>
        <w:rFonts w:ascii="Wingdings" w:hAnsi="Wingdings" w:hint="default"/>
      </w:rPr>
    </w:lvl>
    <w:lvl w:ilvl="3" w:tplc="04150001" w:tentative="1">
      <w:start w:val="1"/>
      <w:numFmt w:val="bullet"/>
      <w:lvlText w:val=""/>
      <w:lvlJc w:val="left"/>
      <w:pPr>
        <w:ind w:left="3744" w:hanging="360"/>
      </w:pPr>
      <w:rPr>
        <w:rFonts w:ascii="Symbol" w:hAnsi="Symbol" w:hint="default"/>
      </w:rPr>
    </w:lvl>
    <w:lvl w:ilvl="4" w:tplc="04150003" w:tentative="1">
      <w:start w:val="1"/>
      <w:numFmt w:val="bullet"/>
      <w:lvlText w:val="o"/>
      <w:lvlJc w:val="left"/>
      <w:pPr>
        <w:ind w:left="4464" w:hanging="360"/>
      </w:pPr>
      <w:rPr>
        <w:rFonts w:ascii="Courier New" w:hAnsi="Courier New" w:cs="Courier New" w:hint="default"/>
      </w:rPr>
    </w:lvl>
    <w:lvl w:ilvl="5" w:tplc="04150005" w:tentative="1">
      <w:start w:val="1"/>
      <w:numFmt w:val="bullet"/>
      <w:lvlText w:val=""/>
      <w:lvlJc w:val="left"/>
      <w:pPr>
        <w:ind w:left="5184" w:hanging="360"/>
      </w:pPr>
      <w:rPr>
        <w:rFonts w:ascii="Wingdings" w:hAnsi="Wingdings" w:hint="default"/>
      </w:rPr>
    </w:lvl>
    <w:lvl w:ilvl="6" w:tplc="04150001" w:tentative="1">
      <w:start w:val="1"/>
      <w:numFmt w:val="bullet"/>
      <w:lvlText w:val=""/>
      <w:lvlJc w:val="left"/>
      <w:pPr>
        <w:ind w:left="5904" w:hanging="360"/>
      </w:pPr>
      <w:rPr>
        <w:rFonts w:ascii="Symbol" w:hAnsi="Symbol" w:hint="default"/>
      </w:rPr>
    </w:lvl>
    <w:lvl w:ilvl="7" w:tplc="04150003" w:tentative="1">
      <w:start w:val="1"/>
      <w:numFmt w:val="bullet"/>
      <w:lvlText w:val="o"/>
      <w:lvlJc w:val="left"/>
      <w:pPr>
        <w:ind w:left="6624" w:hanging="360"/>
      </w:pPr>
      <w:rPr>
        <w:rFonts w:ascii="Courier New" w:hAnsi="Courier New" w:cs="Courier New" w:hint="default"/>
      </w:rPr>
    </w:lvl>
    <w:lvl w:ilvl="8" w:tplc="04150005" w:tentative="1">
      <w:start w:val="1"/>
      <w:numFmt w:val="bullet"/>
      <w:lvlText w:val=""/>
      <w:lvlJc w:val="left"/>
      <w:pPr>
        <w:ind w:left="7344" w:hanging="360"/>
      </w:pPr>
      <w:rPr>
        <w:rFonts w:ascii="Wingdings" w:hAnsi="Wingdings" w:hint="default"/>
      </w:rPr>
    </w:lvl>
  </w:abstractNum>
  <w:abstractNum w:abstractNumId="41" w15:restartNumberingAfterBreak="0">
    <w:nsid w:val="0D203FD1"/>
    <w:multiLevelType w:val="hybridMultilevel"/>
    <w:tmpl w:val="D878FE3A"/>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43" w15:restartNumberingAfterBreak="0">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0EDD55FE"/>
    <w:multiLevelType w:val="hybridMultilevel"/>
    <w:tmpl w:val="9EE077EA"/>
    <w:lvl w:ilvl="0" w:tplc="37ECEB4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1421A9"/>
    <w:multiLevelType w:val="hybridMultilevel"/>
    <w:tmpl w:val="474CB7BE"/>
    <w:lvl w:ilvl="0" w:tplc="BCAEE456">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F270CFB"/>
    <w:multiLevelType w:val="hybridMultilevel"/>
    <w:tmpl w:val="2DB83188"/>
    <w:lvl w:ilvl="0" w:tplc="7598B8E2">
      <w:start w:val="1"/>
      <w:numFmt w:val="decimal"/>
      <w:lvlText w:val="2.%1.2"/>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147457C3"/>
    <w:multiLevelType w:val="hybridMultilevel"/>
    <w:tmpl w:val="43E2AF7A"/>
    <w:lvl w:ilvl="0" w:tplc="366636F8">
      <w:start w:val="1"/>
      <w:numFmt w:val="decimal"/>
      <w:lvlText w:val="3.%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4A81C79"/>
    <w:multiLevelType w:val="hybridMultilevel"/>
    <w:tmpl w:val="29AAE0BA"/>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4EF4AEA"/>
    <w:multiLevelType w:val="hybridMultilevel"/>
    <w:tmpl w:val="7BEA2314"/>
    <w:lvl w:ilvl="0" w:tplc="D85E2862">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54" w15:restartNumberingAfterBreak="0">
    <w:nsid w:val="167C567D"/>
    <w:multiLevelType w:val="multilevel"/>
    <w:tmpl w:val="8EA0325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0"/>
        <w:szCs w:val="2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19755AB4"/>
    <w:multiLevelType w:val="hybridMultilevel"/>
    <w:tmpl w:val="DAC8ED7A"/>
    <w:lvl w:ilvl="0" w:tplc="DE6210FE">
      <w:start w:val="1"/>
      <w:numFmt w:val="decimal"/>
      <w:lvlText w:val="%1."/>
      <w:lvlJc w:val="left"/>
      <w:pPr>
        <w:ind w:left="72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97B3BCE"/>
    <w:multiLevelType w:val="hybridMultilevel"/>
    <w:tmpl w:val="00CE5100"/>
    <w:lvl w:ilvl="0" w:tplc="DAEC3A50">
      <w:start w:val="1"/>
      <w:numFmt w:val="decimal"/>
      <w:lvlText w:val="3.%1"/>
      <w:lvlJc w:val="left"/>
      <w:pPr>
        <w:tabs>
          <w:tab w:val="num" w:pos="2040"/>
        </w:tabs>
        <w:ind w:left="2040" w:hanging="360"/>
      </w:pPr>
      <w:rPr>
        <w:rFonts w:hint="default"/>
        <w:b w:val="0"/>
        <w:sz w:val="20"/>
        <w:szCs w:val="20"/>
      </w:rPr>
    </w:lvl>
    <w:lvl w:ilvl="1" w:tplc="EE4200DC">
      <w:start w:val="1"/>
      <w:numFmt w:val="decimal"/>
      <w:lvlText w:val="%2)"/>
      <w:lvlJc w:val="left"/>
      <w:pPr>
        <w:tabs>
          <w:tab w:val="num" w:pos="2115"/>
        </w:tabs>
        <w:ind w:left="2115" w:hanging="435"/>
      </w:pPr>
      <w:rPr>
        <w:rFonts w:hint="default"/>
        <w:b w:val="0"/>
        <w:sz w:val="20"/>
        <w:szCs w:val="20"/>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57" w15:restartNumberingAfterBreak="0">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1AD16D3E"/>
    <w:multiLevelType w:val="hybridMultilevel"/>
    <w:tmpl w:val="AE46419C"/>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0" w15:restartNumberingAfterBreak="0">
    <w:nsid w:val="1C0068CA"/>
    <w:multiLevelType w:val="hybridMultilevel"/>
    <w:tmpl w:val="DDD61E0A"/>
    <w:lvl w:ilvl="0" w:tplc="EE780E62">
      <w:start w:val="1"/>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2"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212E0E39"/>
    <w:multiLevelType w:val="multilevel"/>
    <w:tmpl w:val="495E1EA6"/>
    <w:lvl w:ilvl="0">
      <w:start w:val="2"/>
      <w:numFmt w:val="decimal"/>
      <w:lvlText w:val="%1."/>
      <w:lvlJc w:val="left"/>
      <w:pPr>
        <w:tabs>
          <w:tab w:val="num" w:pos="1435"/>
        </w:tabs>
        <w:ind w:left="1435" w:hanging="249"/>
      </w:pPr>
      <w:rPr>
        <w:rFonts w:ascii="Tahoma" w:hAnsi="Tahoma" w:cs="Tahoma" w:hint="default"/>
        <w:b w:val="0"/>
        <w:color w:val="auto"/>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64"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65"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27911553"/>
    <w:multiLevelType w:val="hybridMultilevel"/>
    <w:tmpl w:val="A9FCB35E"/>
    <w:lvl w:ilvl="0" w:tplc="18640D0E">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8DC37A8"/>
    <w:multiLevelType w:val="hybridMultilevel"/>
    <w:tmpl w:val="F0801156"/>
    <w:lvl w:ilvl="0" w:tplc="1A2A05FE">
      <w:start w:val="1"/>
      <w:numFmt w:val="decimal"/>
      <w:lvlText w:val="1.%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98353FA"/>
    <w:multiLevelType w:val="hybridMultilevel"/>
    <w:tmpl w:val="FF865A06"/>
    <w:lvl w:ilvl="0" w:tplc="ED36E386">
      <w:start w:val="8"/>
      <w:numFmt w:val="upperRoman"/>
      <w:lvlText w:val="%1."/>
      <w:lvlJc w:val="left"/>
      <w:pPr>
        <w:ind w:left="720" w:hanging="360"/>
      </w:pPr>
      <w:rPr>
        <w:rFonts w:hint="default"/>
        <w:b/>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C334B40"/>
    <w:multiLevelType w:val="hybridMultilevel"/>
    <w:tmpl w:val="55F616F4"/>
    <w:lvl w:ilvl="0" w:tplc="04150017">
      <w:start w:val="1"/>
      <w:numFmt w:val="lowerLetter"/>
      <w:lvlText w:val="%1)"/>
      <w:lvlJc w:val="left"/>
      <w:pPr>
        <w:ind w:left="1120" w:hanging="360"/>
      </w:p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71" w15:restartNumberingAfterBreak="0">
    <w:nsid w:val="2D025E48"/>
    <w:multiLevelType w:val="hybridMultilevel"/>
    <w:tmpl w:val="DB7E0DC2"/>
    <w:lvl w:ilvl="0" w:tplc="4926C78C">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2D067F83"/>
    <w:multiLevelType w:val="multilevel"/>
    <w:tmpl w:val="0FC2FE14"/>
    <w:lvl w:ilvl="0">
      <w:start w:val="3"/>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D63725D"/>
    <w:multiLevelType w:val="hybridMultilevel"/>
    <w:tmpl w:val="4BCC353A"/>
    <w:lvl w:ilvl="0" w:tplc="04150017">
      <w:start w:val="1"/>
      <w:numFmt w:val="lowerLetter"/>
      <w:lvlText w:val="%1)"/>
      <w:lvlJc w:val="left"/>
      <w:pPr>
        <w:ind w:left="1840" w:hanging="360"/>
      </w:pPr>
    </w:lvl>
    <w:lvl w:ilvl="1" w:tplc="04150019" w:tentative="1">
      <w:start w:val="1"/>
      <w:numFmt w:val="lowerLetter"/>
      <w:lvlText w:val="%2."/>
      <w:lvlJc w:val="left"/>
      <w:pPr>
        <w:ind w:left="2560" w:hanging="360"/>
      </w:pPr>
    </w:lvl>
    <w:lvl w:ilvl="2" w:tplc="0415001B" w:tentative="1">
      <w:start w:val="1"/>
      <w:numFmt w:val="lowerRoman"/>
      <w:lvlText w:val="%3."/>
      <w:lvlJc w:val="right"/>
      <w:pPr>
        <w:ind w:left="3280" w:hanging="180"/>
      </w:pPr>
    </w:lvl>
    <w:lvl w:ilvl="3" w:tplc="0415000F" w:tentative="1">
      <w:start w:val="1"/>
      <w:numFmt w:val="decimal"/>
      <w:lvlText w:val="%4."/>
      <w:lvlJc w:val="left"/>
      <w:pPr>
        <w:ind w:left="4000" w:hanging="360"/>
      </w:pPr>
    </w:lvl>
    <w:lvl w:ilvl="4" w:tplc="04150019" w:tentative="1">
      <w:start w:val="1"/>
      <w:numFmt w:val="lowerLetter"/>
      <w:lvlText w:val="%5."/>
      <w:lvlJc w:val="left"/>
      <w:pPr>
        <w:ind w:left="4720" w:hanging="360"/>
      </w:pPr>
    </w:lvl>
    <w:lvl w:ilvl="5" w:tplc="0415001B" w:tentative="1">
      <w:start w:val="1"/>
      <w:numFmt w:val="lowerRoman"/>
      <w:lvlText w:val="%6."/>
      <w:lvlJc w:val="right"/>
      <w:pPr>
        <w:ind w:left="5440" w:hanging="180"/>
      </w:pPr>
    </w:lvl>
    <w:lvl w:ilvl="6" w:tplc="0415000F" w:tentative="1">
      <w:start w:val="1"/>
      <w:numFmt w:val="decimal"/>
      <w:lvlText w:val="%7."/>
      <w:lvlJc w:val="left"/>
      <w:pPr>
        <w:ind w:left="6160" w:hanging="360"/>
      </w:pPr>
    </w:lvl>
    <w:lvl w:ilvl="7" w:tplc="04150019" w:tentative="1">
      <w:start w:val="1"/>
      <w:numFmt w:val="lowerLetter"/>
      <w:lvlText w:val="%8."/>
      <w:lvlJc w:val="left"/>
      <w:pPr>
        <w:ind w:left="6880" w:hanging="360"/>
      </w:pPr>
    </w:lvl>
    <w:lvl w:ilvl="8" w:tplc="0415001B" w:tentative="1">
      <w:start w:val="1"/>
      <w:numFmt w:val="lowerRoman"/>
      <w:lvlText w:val="%9."/>
      <w:lvlJc w:val="right"/>
      <w:pPr>
        <w:ind w:left="7600" w:hanging="180"/>
      </w:pPr>
    </w:lvl>
  </w:abstractNum>
  <w:abstractNum w:abstractNumId="7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5" w15:restartNumberingAfterBreak="0">
    <w:nsid w:val="2DE31D52"/>
    <w:multiLevelType w:val="multilevel"/>
    <w:tmpl w:val="7ACA291E"/>
    <w:lvl w:ilvl="0">
      <w:start w:val="1"/>
      <w:numFmt w:val="decimal"/>
      <w:pStyle w:val="Nagwek2"/>
      <w:lvlText w:val="%1."/>
      <w:lvlJc w:val="left"/>
      <w:pPr>
        <w:ind w:left="560" w:hanging="360"/>
      </w:pPr>
      <w:rPr>
        <w:rFonts w:ascii="Tahoma" w:hAnsi="Tahoma" w:cs="Tahoma" w:hint="default"/>
        <w:b w:val="0"/>
        <w:bCs w:val="0"/>
        <w:i w:val="0"/>
        <w:iCs w:val="0"/>
        <w:caps w:val="0"/>
        <w:smallCaps w:val="0"/>
        <w:strike w:val="0"/>
        <w:dstrike w:val="0"/>
        <w:noProof w:val="0"/>
        <w:vanish w:val="0"/>
        <w:color w:val="000000"/>
        <w:spacing w:val="0"/>
        <w:position w:val="0"/>
        <w:u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isLgl/>
      <w:lvlText w:val="%1.%2"/>
      <w:lvlJc w:val="left"/>
      <w:pPr>
        <w:ind w:left="-340" w:hanging="360"/>
      </w:pPr>
      <w:rPr>
        <w:rFonts w:hint="default"/>
        <w:b w:val="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76" w15:restartNumberingAfterBreak="0">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2F3B3425"/>
    <w:multiLevelType w:val="hybridMultilevel"/>
    <w:tmpl w:val="CED6A212"/>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80" w15:restartNumberingAfterBreak="0">
    <w:nsid w:val="309A500E"/>
    <w:multiLevelType w:val="hybridMultilevel"/>
    <w:tmpl w:val="07466D14"/>
    <w:lvl w:ilvl="0" w:tplc="6C1CFC5C">
      <w:start w:val="1"/>
      <w:numFmt w:val="ordinal"/>
      <w:lvlText w:val="4.1.%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81"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82" w15:restartNumberingAfterBreak="0">
    <w:nsid w:val="32ED6343"/>
    <w:multiLevelType w:val="multilevel"/>
    <w:tmpl w:val="FAA2D616"/>
    <w:lvl w:ilvl="0">
      <w:start w:val="7"/>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85" w15:restartNumberingAfterBreak="0">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4458EC"/>
    <w:multiLevelType w:val="hybridMultilevel"/>
    <w:tmpl w:val="A2CCFDC8"/>
    <w:lvl w:ilvl="0" w:tplc="9CE81840">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8ED162A"/>
    <w:multiLevelType w:val="hybridMultilevel"/>
    <w:tmpl w:val="DD70A5C0"/>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3BD6D6C0">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8"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9"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3AD83971"/>
    <w:multiLevelType w:val="hybridMultilevel"/>
    <w:tmpl w:val="4AA4F6A8"/>
    <w:lvl w:ilvl="0" w:tplc="43625DBE">
      <w:start w:val="1"/>
      <w:numFmt w:val="decimal"/>
      <w:lvlText w:val="%1."/>
      <w:lvlJc w:val="left"/>
      <w:pPr>
        <w:ind w:left="900" w:hanging="360"/>
      </w:pPr>
      <w:rPr>
        <w:rFonts w:hint="default"/>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91"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92" w15:restartNumberingAfterBreak="0">
    <w:nsid w:val="3BB37D44"/>
    <w:multiLevelType w:val="hybridMultilevel"/>
    <w:tmpl w:val="BA468FB4"/>
    <w:lvl w:ilvl="0" w:tplc="E23EDF3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C2641B7"/>
    <w:multiLevelType w:val="hybridMultilevel"/>
    <w:tmpl w:val="89FAD128"/>
    <w:lvl w:ilvl="0" w:tplc="2C10EC6C">
      <w:start w:val="1"/>
      <w:numFmt w:val="decimal"/>
      <w:lvlText w:val="2.%1.3"/>
      <w:lvlJc w:val="left"/>
      <w:pPr>
        <w:ind w:left="19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6" w15:restartNumberingAfterBreak="0">
    <w:nsid w:val="41ED6464"/>
    <w:multiLevelType w:val="multilevel"/>
    <w:tmpl w:val="C0563D64"/>
    <w:lvl w:ilvl="0">
      <w:start w:val="1"/>
      <w:numFmt w:val="decimal"/>
      <w:lvlText w:val="%1."/>
      <w:lvlJc w:val="left"/>
      <w:pPr>
        <w:ind w:left="360" w:hanging="360"/>
      </w:pPr>
      <w:rPr>
        <w:rFonts w:hint="default"/>
        <w:b/>
      </w:rPr>
    </w:lvl>
    <w:lvl w:ilvl="1">
      <w:start w:val="1"/>
      <w:numFmt w:val="decimal"/>
      <w:lvlText w:val="5.%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8" w15:restartNumberingAfterBreak="0">
    <w:nsid w:val="431B368E"/>
    <w:multiLevelType w:val="hybridMultilevel"/>
    <w:tmpl w:val="387EBE7A"/>
    <w:lvl w:ilvl="0" w:tplc="608063D6">
      <w:start w:val="2"/>
      <w:numFmt w:val="decimal"/>
      <w:lvlText w:val="2.%1.1"/>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02800"/>
    <w:multiLevelType w:val="hybridMultilevel"/>
    <w:tmpl w:val="92AA101E"/>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296B2A"/>
    <w:multiLevelType w:val="hybridMultilevel"/>
    <w:tmpl w:val="D624A936"/>
    <w:lvl w:ilvl="0" w:tplc="404882D0">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05" w15:restartNumberingAfterBreak="0">
    <w:nsid w:val="4C760407"/>
    <w:multiLevelType w:val="hybridMultilevel"/>
    <w:tmpl w:val="CB749F0A"/>
    <w:lvl w:ilvl="0" w:tplc="B1628F5E">
      <w:start w:val="1"/>
      <w:numFmt w:val="decimal"/>
      <w:lvlText w:val="2.%1"/>
      <w:lvlJc w:val="left"/>
      <w:pPr>
        <w:ind w:left="1520" w:hanging="360"/>
      </w:pPr>
      <w:rPr>
        <w:rFonts w:hint="default"/>
        <w:b w:val="0"/>
        <w:bCs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0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8" w15:restartNumberingAfterBreak="0">
    <w:nsid w:val="4E793C26"/>
    <w:multiLevelType w:val="hybridMultilevel"/>
    <w:tmpl w:val="7A301D40"/>
    <w:lvl w:ilvl="0" w:tplc="4DBA63A0">
      <w:start w:val="1"/>
      <w:numFmt w:val="lowerLetter"/>
      <w:lvlText w:val="%1)"/>
      <w:lvlJc w:val="left"/>
      <w:pPr>
        <w:ind w:left="1920" w:hanging="360"/>
      </w:pPr>
      <w:rPr>
        <w:rFonts w:hint="default"/>
        <w:color w:val="auto"/>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09" w15:restartNumberingAfterBreak="0">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0" w15:restartNumberingAfterBreak="0">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2" w15:restartNumberingAfterBreak="0">
    <w:nsid w:val="52E67D01"/>
    <w:multiLevelType w:val="hybridMultilevel"/>
    <w:tmpl w:val="CDF23C82"/>
    <w:lvl w:ilvl="0" w:tplc="D890BEE2">
      <w:start w:val="7"/>
      <w:numFmt w:val="decimal"/>
      <w:lvlText w:val="%1."/>
      <w:lvlJc w:val="left"/>
      <w:pPr>
        <w:tabs>
          <w:tab w:val="num" w:pos="1435"/>
        </w:tabs>
        <w:ind w:left="1435" w:hanging="249"/>
      </w:pPr>
      <w:rPr>
        <w:rFonts w:ascii="Tahoma" w:hAnsi="Tahoma" w:cs="Tahoma"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7B6B12"/>
    <w:multiLevelType w:val="hybridMultilevel"/>
    <w:tmpl w:val="7CE4CAD8"/>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80626D"/>
    <w:multiLevelType w:val="hybridMultilevel"/>
    <w:tmpl w:val="8E468366"/>
    <w:lvl w:ilvl="0" w:tplc="7FFA0A9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7" w15:restartNumberingAfterBreak="0">
    <w:nsid w:val="58197BB2"/>
    <w:multiLevelType w:val="multilevel"/>
    <w:tmpl w:val="738E73F8"/>
    <w:lvl w:ilvl="0">
      <w:start w:val="4"/>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89223A4"/>
    <w:multiLevelType w:val="multilevel"/>
    <w:tmpl w:val="60D4022A"/>
    <w:lvl w:ilvl="0">
      <w:start w:val="10"/>
      <w:numFmt w:val="decimal"/>
      <w:lvlText w:val="%1."/>
      <w:lvlJc w:val="left"/>
      <w:pPr>
        <w:tabs>
          <w:tab w:val="num" w:pos="720"/>
        </w:tabs>
        <w:ind w:left="720" w:hanging="360"/>
      </w:pPr>
      <w:rPr>
        <w:rFonts w:hint="default"/>
        <w:b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90B327D"/>
    <w:multiLevelType w:val="hybridMultilevel"/>
    <w:tmpl w:val="94283882"/>
    <w:lvl w:ilvl="0" w:tplc="4366F6B8">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22" w15:restartNumberingAfterBreak="0">
    <w:nsid w:val="5A71774D"/>
    <w:multiLevelType w:val="hybridMultilevel"/>
    <w:tmpl w:val="4C3055C0"/>
    <w:lvl w:ilvl="0" w:tplc="4DBA63A0">
      <w:start w:val="1"/>
      <w:numFmt w:val="lowerLetter"/>
      <w:lvlText w:val="%1)"/>
      <w:lvlJc w:val="left"/>
      <w:pPr>
        <w:ind w:left="1420" w:hanging="360"/>
      </w:pPr>
      <w:rPr>
        <w:rFonts w:hint="default"/>
        <w:color w:val="auto"/>
      </w:rPr>
    </w:lvl>
    <w:lvl w:ilvl="1" w:tplc="04150019" w:tentative="1">
      <w:start w:val="1"/>
      <w:numFmt w:val="lowerLetter"/>
      <w:lvlText w:val="%2."/>
      <w:lvlJc w:val="left"/>
      <w:pPr>
        <w:ind w:left="2140" w:hanging="360"/>
      </w:pPr>
    </w:lvl>
    <w:lvl w:ilvl="2" w:tplc="0415001B">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23"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B4B1996"/>
    <w:multiLevelType w:val="multilevel"/>
    <w:tmpl w:val="B784E942"/>
    <w:lvl w:ilvl="0">
      <w:start w:val="1"/>
      <w:numFmt w:val="decimal"/>
      <w:lvlText w:val="%1."/>
      <w:lvlJc w:val="left"/>
      <w:pPr>
        <w:tabs>
          <w:tab w:val="num" w:pos="1515"/>
        </w:tabs>
        <w:ind w:left="1515" w:hanging="435"/>
      </w:pPr>
      <w:rPr>
        <w:rFonts w:hint="default"/>
        <w:b/>
        <w:sz w:val="20"/>
        <w:szCs w:val="20"/>
      </w:rPr>
    </w:lvl>
    <w:lvl w:ilvl="1">
      <w:start w:val="1"/>
      <w:numFmt w:val="decimal"/>
      <w:isLgl/>
      <w:lvlText w:val="%1.%2"/>
      <w:lvlJc w:val="left"/>
      <w:pPr>
        <w:ind w:left="1440" w:hanging="360"/>
      </w:pPr>
      <w:rPr>
        <w:rFonts w:eastAsia="Times New Roman" w:hint="default"/>
        <w:b w:val="0"/>
        <w:sz w:val="19"/>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126"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27" w15:restartNumberingAfterBreak="0">
    <w:nsid w:val="5C4621F7"/>
    <w:multiLevelType w:val="hybridMultilevel"/>
    <w:tmpl w:val="28AE0176"/>
    <w:lvl w:ilvl="0" w:tplc="E39ED378">
      <w:start w:val="1"/>
      <w:numFmt w:val="decimal"/>
      <w:lvlText w:val="4.%1"/>
      <w:lvlJc w:val="left"/>
      <w:pPr>
        <w:ind w:left="720" w:hanging="360"/>
      </w:pPr>
      <w:rPr>
        <w:rFonts w:ascii="Tahoma" w:hAnsi="Tahoma" w:cs="Tahom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15:restartNumberingAfterBreak="0">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E1E70CE"/>
    <w:multiLevelType w:val="hybridMultilevel"/>
    <w:tmpl w:val="7A301D40"/>
    <w:lvl w:ilvl="0" w:tplc="FFFFFFFF">
      <w:start w:val="1"/>
      <w:numFmt w:val="lowerLetter"/>
      <w:lvlText w:val="%1)"/>
      <w:lvlJc w:val="left"/>
      <w:pPr>
        <w:ind w:left="1920" w:hanging="360"/>
      </w:pPr>
      <w:rPr>
        <w:rFonts w:hint="default"/>
        <w:color w:val="auto"/>
      </w:rPr>
    </w:lvl>
    <w:lvl w:ilvl="1" w:tplc="FFFFFFFF" w:tentative="1">
      <w:start w:val="1"/>
      <w:numFmt w:val="lowerLetter"/>
      <w:lvlText w:val="%2."/>
      <w:lvlJc w:val="left"/>
      <w:pPr>
        <w:ind w:left="2640" w:hanging="360"/>
      </w:pPr>
    </w:lvl>
    <w:lvl w:ilvl="2" w:tplc="FFFFFFFF" w:tentative="1">
      <w:start w:val="1"/>
      <w:numFmt w:val="lowerRoman"/>
      <w:lvlText w:val="%3."/>
      <w:lvlJc w:val="right"/>
      <w:pPr>
        <w:ind w:left="3360" w:hanging="180"/>
      </w:pPr>
    </w:lvl>
    <w:lvl w:ilvl="3" w:tplc="FFFFFFFF" w:tentative="1">
      <w:start w:val="1"/>
      <w:numFmt w:val="decimal"/>
      <w:lvlText w:val="%4."/>
      <w:lvlJc w:val="left"/>
      <w:pPr>
        <w:ind w:left="4080" w:hanging="360"/>
      </w:pPr>
    </w:lvl>
    <w:lvl w:ilvl="4" w:tplc="FFFFFFFF" w:tentative="1">
      <w:start w:val="1"/>
      <w:numFmt w:val="lowerLetter"/>
      <w:lvlText w:val="%5."/>
      <w:lvlJc w:val="left"/>
      <w:pPr>
        <w:ind w:left="4800" w:hanging="360"/>
      </w:pPr>
    </w:lvl>
    <w:lvl w:ilvl="5" w:tplc="FFFFFFFF" w:tentative="1">
      <w:start w:val="1"/>
      <w:numFmt w:val="lowerRoman"/>
      <w:lvlText w:val="%6."/>
      <w:lvlJc w:val="right"/>
      <w:pPr>
        <w:ind w:left="5520" w:hanging="180"/>
      </w:pPr>
    </w:lvl>
    <w:lvl w:ilvl="6" w:tplc="FFFFFFFF" w:tentative="1">
      <w:start w:val="1"/>
      <w:numFmt w:val="decimal"/>
      <w:lvlText w:val="%7."/>
      <w:lvlJc w:val="left"/>
      <w:pPr>
        <w:ind w:left="6240" w:hanging="360"/>
      </w:pPr>
    </w:lvl>
    <w:lvl w:ilvl="7" w:tplc="FFFFFFFF" w:tentative="1">
      <w:start w:val="1"/>
      <w:numFmt w:val="lowerLetter"/>
      <w:lvlText w:val="%8."/>
      <w:lvlJc w:val="left"/>
      <w:pPr>
        <w:ind w:left="6960" w:hanging="360"/>
      </w:pPr>
    </w:lvl>
    <w:lvl w:ilvl="8" w:tplc="FFFFFFFF" w:tentative="1">
      <w:start w:val="1"/>
      <w:numFmt w:val="lowerRoman"/>
      <w:lvlText w:val="%9."/>
      <w:lvlJc w:val="right"/>
      <w:pPr>
        <w:ind w:left="7680" w:hanging="180"/>
      </w:pPr>
    </w:lvl>
  </w:abstractNum>
  <w:abstractNum w:abstractNumId="132" w15:restartNumberingAfterBreak="0">
    <w:nsid w:val="60987E8D"/>
    <w:multiLevelType w:val="hybridMultilevel"/>
    <w:tmpl w:val="6A641B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33" w15:restartNumberingAfterBreak="0">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6" w15:restartNumberingAfterBreak="0">
    <w:nsid w:val="6409714F"/>
    <w:multiLevelType w:val="hybridMultilevel"/>
    <w:tmpl w:val="7256B300"/>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7"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8" w15:restartNumberingAfterBreak="0">
    <w:nsid w:val="67102F90"/>
    <w:multiLevelType w:val="hybridMultilevel"/>
    <w:tmpl w:val="E67478D0"/>
    <w:lvl w:ilvl="0" w:tplc="FA2E62AC">
      <w:start w:val="1"/>
      <w:numFmt w:val="lowerLetter"/>
      <w:lvlText w:val="%1)"/>
      <w:lvlJc w:val="left"/>
      <w:pPr>
        <w:ind w:left="1159" w:hanging="360"/>
      </w:pPr>
      <w:rPr>
        <w:rFonts w:hint="default"/>
      </w:rPr>
    </w:lvl>
    <w:lvl w:ilvl="1" w:tplc="04150019" w:tentative="1">
      <w:start w:val="1"/>
      <w:numFmt w:val="lowerLetter"/>
      <w:lvlText w:val="%2."/>
      <w:lvlJc w:val="left"/>
      <w:pPr>
        <w:ind w:left="1879" w:hanging="360"/>
      </w:pPr>
    </w:lvl>
    <w:lvl w:ilvl="2" w:tplc="0415001B" w:tentative="1">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139" w15:restartNumberingAfterBreak="0">
    <w:nsid w:val="6740470D"/>
    <w:multiLevelType w:val="multilevel"/>
    <w:tmpl w:val="9D50B2F4"/>
    <w:lvl w:ilvl="0">
      <w:start w:val="1"/>
      <w:numFmt w:val="decimal"/>
      <w:lvlText w:val="%1)"/>
      <w:lvlJc w:val="left"/>
      <w:pPr>
        <w:ind w:left="720" w:hanging="360"/>
      </w:pPr>
      <w:rPr>
        <w:rFonts w:hint="default"/>
        <w:b w:val="0"/>
        <w:sz w:val="20"/>
        <w:szCs w:val="20"/>
      </w:rPr>
    </w:lvl>
    <w:lvl w:ilvl="1">
      <w:start w:val="1"/>
      <w:numFmt w:val="decimal"/>
      <w:lvlText w:val="%1.%2."/>
      <w:lvlJc w:val="left"/>
      <w:pPr>
        <w:ind w:left="1152" w:hanging="432"/>
      </w:pPr>
      <w:rPr>
        <w:b/>
        <w:i w:val="0"/>
        <w:strike w:val="0"/>
        <w:color w:val="auto"/>
        <w:sz w:val="20"/>
        <w:szCs w:val="20"/>
      </w:rPr>
    </w:lvl>
    <w:lvl w:ilvl="2">
      <w:start w:val="1"/>
      <w:numFmt w:val="decimal"/>
      <w:lvlText w:val="%1.%2.%3."/>
      <w:lvlJc w:val="left"/>
      <w:pPr>
        <w:ind w:left="2991" w:hanging="504"/>
      </w:pPr>
      <w:rPr>
        <w:rFonts w:ascii="Tahoma" w:hAnsi="Tahoma" w:cs="Tahoma" w:hint="default"/>
        <w:b w:val="0"/>
        <w:i w:val="0"/>
        <w:strike w:val="0"/>
        <w:color w:val="auto"/>
        <w:sz w:val="20"/>
        <w:szCs w:val="20"/>
      </w:rPr>
    </w:lvl>
    <w:lvl w:ilvl="3">
      <w:start w:val="1"/>
      <w:numFmt w:val="lowerLetter"/>
      <w:lvlText w:val="%4)"/>
      <w:lvlJc w:val="left"/>
      <w:pPr>
        <w:ind w:left="2088" w:hanging="648"/>
      </w:pPr>
      <w:rPr>
        <w:b w:val="0"/>
        <w:i w:val="0"/>
        <w:color w:val="auto"/>
        <w:vertAlign w:val="baseline"/>
      </w:rPr>
    </w:lvl>
    <w:lvl w:ilvl="4">
      <w:start w:val="1"/>
      <w:numFmt w:val="bullet"/>
      <w:lvlText w:val=""/>
      <w:lvlJc w:val="left"/>
      <w:pPr>
        <w:ind w:left="2592" w:hanging="792"/>
      </w:pPr>
      <w:rPr>
        <w:rFonts w:ascii="Symbol" w:hAnsi="Symbol" w:hint="default"/>
      </w:rPr>
    </w:lvl>
    <w:lvl w:ilvl="5">
      <w:start w:val="1"/>
      <w:numFmt w:val="bullet"/>
      <w:lvlText w:val=""/>
      <w:lvlJc w:val="left"/>
      <w:pPr>
        <w:ind w:left="3096" w:hanging="936"/>
      </w:pPr>
      <w:rPr>
        <w:rFonts w:ascii="Symbol" w:hAnsi="Symbol" w:hint="default"/>
      </w:r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40"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8EB5D8F"/>
    <w:multiLevelType w:val="hybridMultilevel"/>
    <w:tmpl w:val="2A58BCEE"/>
    <w:lvl w:ilvl="0" w:tplc="7DEAD67C">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45" w15:restartNumberingAfterBreak="0">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6" w15:restartNumberingAfterBreak="0">
    <w:nsid w:val="6B4C0EA5"/>
    <w:multiLevelType w:val="multilevel"/>
    <w:tmpl w:val="5DBC86AE"/>
    <w:lvl w:ilvl="0">
      <w:start w:val="1"/>
      <w:numFmt w:val="decimal"/>
      <w:lvlText w:val="%1."/>
      <w:lvlJc w:val="left"/>
      <w:pPr>
        <w:ind w:left="720" w:hanging="360"/>
      </w:pPr>
      <w:rPr>
        <w:rFonts w:hint="default"/>
        <w:b w:val="0"/>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7"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8"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49" w15:restartNumberingAfterBreak="0">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15:restartNumberingAfterBreak="0">
    <w:nsid w:val="6CB64676"/>
    <w:multiLevelType w:val="hybridMultilevel"/>
    <w:tmpl w:val="6F4E6FF2"/>
    <w:lvl w:ilvl="0" w:tplc="57EA2C2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52" w15:restartNumberingAfterBreak="0">
    <w:nsid w:val="6E8C4036"/>
    <w:multiLevelType w:val="multilevel"/>
    <w:tmpl w:val="54DAB0F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3" w15:restartNumberingAfterBreak="0">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15:restartNumberingAfterBreak="0">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5" w15:restartNumberingAfterBreak="0">
    <w:nsid w:val="72463E7E"/>
    <w:multiLevelType w:val="hybridMultilevel"/>
    <w:tmpl w:val="21E6E526"/>
    <w:lvl w:ilvl="0" w:tplc="6BD43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7"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58"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739E40A4"/>
    <w:multiLevelType w:val="hybridMultilevel"/>
    <w:tmpl w:val="137A86BE"/>
    <w:lvl w:ilvl="0" w:tplc="BCAEE456">
      <w:start w:val="1"/>
      <w:numFmt w:val="bullet"/>
      <w:lvlText w:val=""/>
      <w:lvlJc w:val="left"/>
      <w:pPr>
        <w:ind w:left="1120" w:hanging="360"/>
      </w:pPr>
      <w:rPr>
        <w:rFonts w:ascii="Symbol" w:hAnsi="Symbol" w:hint="default"/>
      </w:rPr>
    </w:lvl>
    <w:lvl w:ilvl="1" w:tplc="04150003">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160"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48C6B16"/>
    <w:multiLevelType w:val="hybridMultilevel"/>
    <w:tmpl w:val="3F2A9258"/>
    <w:lvl w:ilvl="0" w:tplc="4CBE76D4">
      <w:start w:val="2"/>
      <w:numFmt w:val="decimal"/>
      <w:lvlText w:val="2.%1.2"/>
      <w:lvlJc w:val="left"/>
      <w:pPr>
        <w:ind w:left="15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49E242F"/>
    <w:multiLevelType w:val="hybridMultilevel"/>
    <w:tmpl w:val="93A822C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3" w15:restartNumberingAfterBreak="0">
    <w:nsid w:val="759E71DF"/>
    <w:multiLevelType w:val="hybridMultilevel"/>
    <w:tmpl w:val="90745B08"/>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75F05701"/>
    <w:multiLevelType w:val="hybridMultilevel"/>
    <w:tmpl w:val="5A828456"/>
    <w:lvl w:ilvl="0" w:tplc="F0FEC41E">
      <w:start w:val="1"/>
      <w:numFmt w:val="decimal"/>
      <w:lvlText w:val="5.%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65"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6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15:restartNumberingAfterBreak="0">
    <w:nsid w:val="76CE7F75"/>
    <w:multiLevelType w:val="hybridMultilevel"/>
    <w:tmpl w:val="46EEA1D0"/>
    <w:lvl w:ilvl="0" w:tplc="78A4C6B2">
      <w:start w:val="1"/>
      <w:numFmt w:val="decimal"/>
      <w:lvlText w:val="1.%1"/>
      <w:lvlJc w:val="left"/>
      <w:pPr>
        <w:ind w:left="1120" w:hanging="360"/>
      </w:pPr>
      <w:rPr>
        <w:rFonts w:hint="default"/>
        <w:b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6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1"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2" w15:restartNumberingAfterBreak="0">
    <w:nsid w:val="7A0C77E1"/>
    <w:multiLevelType w:val="hybridMultilevel"/>
    <w:tmpl w:val="BE46043A"/>
    <w:lvl w:ilvl="0" w:tplc="7FFA418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74" w15:restartNumberingAfterBreak="0">
    <w:nsid w:val="7A8E6EA1"/>
    <w:multiLevelType w:val="hybridMultilevel"/>
    <w:tmpl w:val="7DC8E42E"/>
    <w:lvl w:ilvl="0" w:tplc="3F2290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76" w15:restartNumberingAfterBreak="0">
    <w:nsid w:val="7BB94726"/>
    <w:multiLevelType w:val="hybridMultilevel"/>
    <w:tmpl w:val="C0146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8"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0" w15:restartNumberingAfterBreak="0">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81"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2" w15:restartNumberingAfterBreak="0">
    <w:nsid w:val="7EA97FBA"/>
    <w:multiLevelType w:val="hybridMultilevel"/>
    <w:tmpl w:val="B3D8FCDE"/>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3" w15:restartNumberingAfterBreak="0">
    <w:nsid w:val="7FBF1AB8"/>
    <w:multiLevelType w:val="hybridMultilevel"/>
    <w:tmpl w:val="E432D3BE"/>
    <w:lvl w:ilvl="0" w:tplc="E7BCD758">
      <w:start w:val="1"/>
      <w:numFmt w:val="decimal"/>
      <w:lvlText w:val="2.%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55577138">
    <w:abstractNumId w:val="2"/>
  </w:num>
  <w:num w:numId="2" w16cid:durableId="602491196">
    <w:abstractNumId w:val="126"/>
  </w:num>
  <w:num w:numId="3" w16cid:durableId="147594962">
    <w:abstractNumId w:val="152"/>
  </w:num>
  <w:num w:numId="4" w16cid:durableId="1352148339">
    <w:abstractNumId w:val="177"/>
  </w:num>
  <w:num w:numId="5" w16cid:durableId="885680159">
    <w:abstractNumId w:val="116"/>
  </w:num>
  <w:num w:numId="6" w16cid:durableId="316108399">
    <w:abstractNumId w:val="128"/>
  </w:num>
  <w:num w:numId="7" w16cid:durableId="344136422">
    <w:abstractNumId w:val="56"/>
  </w:num>
  <w:num w:numId="8" w16cid:durableId="1550066614">
    <w:abstractNumId w:val="56"/>
  </w:num>
  <w:num w:numId="9" w16cid:durableId="1220943218">
    <w:abstractNumId w:val="160"/>
  </w:num>
  <w:num w:numId="10" w16cid:durableId="90854517">
    <w:abstractNumId w:val="111"/>
  </w:num>
  <w:num w:numId="11" w16cid:durableId="1095595585">
    <w:abstractNumId w:val="58"/>
  </w:num>
  <w:num w:numId="12" w16cid:durableId="1617830909">
    <w:abstractNumId w:val="83"/>
  </w:num>
  <w:num w:numId="13" w16cid:durableId="1789156475">
    <w:abstractNumId w:val="146"/>
  </w:num>
  <w:num w:numId="14" w16cid:durableId="629555422">
    <w:abstractNumId w:val="147"/>
  </w:num>
  <w:num w:numId="15" w16cid:durableId="1043210095">
    <w:abstractNumId w:val="79"/>
  </w:num>
  <w:num w:numId="16" w16cid:durableId="1727146043">
    <w:abstractNumId w:val="183"/>
  </w:num>
  <w:num w:numId="17" w16cid:durableId="327221777">
    <w:abstractNumId w:val="61"/>
  </w:num>
  <w:num w:numId="18" w16cid:durableId="1929927111">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5865805">
    <w:abstractNumId w:val="54"/>
  </w:num>
  <w:num w:numId="20" w16cid:durableId="1994797047">
    <w:abstractNumId w:val="125"/>
  </w:num>
  <w:num w:numId="21" w16cid:durableId="1839227659">
    <w:abstractNumId w:val="174"/>
  </w:num>
  <w:num w:numId="22" w16cid:durableId="956831657">
    <w:abstractNumId w:val="74"/>
  </w:num>
  <w:num w:numId="23" w16cid:durableId="65418444">
    <w:abstractNumId w:val="113"/>
  </w:num>
  <w:num w:numId="24" w16cid:durableId="145821536">
    <w:abstractNumId w:val="148"/>
  </w:num>
  <w:num w:numId="25" w16cid:durableId="50160231">
    <w:abstractNumId w:val="42"/>
  </w:num>
  <w:num w:numId="26" w16cid:durableId="1261066244">
    <w:abstractNumId w:val="107"/>
  </w:num>
  <w:num w:numId="27" w16cid:durableId="1147210184">
    <w:abstractNumId w:val="88"/>
  </w:num>
  <w:num w:numId="28" w16cid:durableId="703674663">
    <w:abstractNumId w:val="28"/>
  </w:num>
  <w:num w:numId="29" w16cid:durableId="2001226519">
    <w:abstractNumId w:val="97"/>
  </w:num>
  <w:num w:numId="30" w16cid:durableId="49810300">
    <w:abstractNumId w:val="124"/>
  </w:num>
  <w:num w:numId="31" w16cid:durableId="979459130">
    <w:abstractNumId w:val="150"/>
  </w:num>
  <w:num w:numId="32" w16cid:durableId="1732656572">
    <w:abstractNumId w:val="75"/>
  </w:num>
  <w:num w:numId="33" w16cid:durableId="29959078">
    <w:abstractNumId w:val="172"/>
  </w:num>
  <w:num w:numId="34" w16cid:durableId="1799255773">
    <w:abstractNumId w:val="104"/>
  </w:num>
  <w:num w:numId="35" w16cid:durableId="1825706645">
    <w:abstractNumId w:val="164"/>
  </w:num>
  <w:num w:numId="36" w16cid:durableId="1726637630">
    <w:abstractNumId w:val="103"/>
  </w:num>
  <w:num w:numId="37" w16cid:durableId="1305771993">
    <w:abstractNumId w:val="65"/>
  </w:num>
  <w:num w:numId="38" w16cid:durableId="1845393580">
    <w:abstractNumId w:val="75"/>
  </w:num>
  <w:num w:numId="39" w16cid:durableId="921642183">
    <w:abstractNumId w:val="78"/>
  </w:num>
  <w:num w:numId="40" w16cid:durableId="1788818456">
    <w:abstractNumId w:val="64"/>
  </w:num>
  <w:num w:numId="41" w16cid:durableId="1372923669">
    <w:abstractNumId w:val="35"/>
  </w:num>
  <w:num w:numId="42" w16cid:durableId="1912807037">
    <w:abstractNumId w:val="135"/>
  </w:num>
  <w:num w:numId="43" w16cid:durableId="547181638">
    <w:abstractNumId w:val="71"/>
  </w:num>
  <w:num w:numId="44" w16cid:durableId="1173104506">
    <w:abstractNumId w:val="92"/>
  </w:num>
  <w:num w:numId="45" w16cid:durableId="1305426123">
    <w:abstractNumId w:val="101"/>
  </w:num>
  <w:num w:numId="46" w16cid:durableId="262033288">
    <w:abstractNumId w:val="120"/>
  </w:num>
  <w:num w:numId="47" w16cid:durableId="1461728776">
    <w:abstractNumId w:val="31"/>
  </w:num>
  <w:num w:numId="48" w16cid:durableId="1702970692">
    <w:abstractNumId w:val="52"/>
  </w:num>
  <w:num w:numId="49" w16cid:durableId="1395352466">
    <w:abstractNumId w:val="86"/>
  </w:num>
  <w:num w:numId="50" w16cid:durableId="1504935681">
    <w:abstractNumId w:val="45"/>
  </w:num>
  <w:num w:numId="51" w16cid:durableId="107362085">
    <w:abstractNumId w:val="39"/>
  </w:num>
  <w:num w:numId="52" w16cid:durableId="1657225169">
    <w:abstractNumId w:val="106"/>
  </w:num>
  <w:num w:numId="53" w16cid:durableId="875507708">
    <w:abstractNumId w:val="48"/>
  </w:num>
  <w:num w:numId="54" w16cid:durableId="1591306385">
    <w:abstractNumId w:val="123"/>
  </w:num>
  <w:num w:numId="55" w16cid:durableId="1274093081">
    <w:abstractNumId w:val="90"/>
  </w:num>
  <w:num w:numId="56" w16cid:durableId="1623264229">
    <w:abstractNumId w:val="60"/>
  </w:num>
  <w:num w:numId="57" w16cid:durableId="1106660765">
    <w:abstractNumId w:val="99"/>
  </w:num>
  <w:num w:numId="58" w16cid:durableId="1043598461">
    <w:abstractNumId w:val="151"/>
  </w:num>
  <w:num w:numId="59" w16cid:durableId="320089272">
    <w:abstractNumId w:val="30"/>
  </w:num>
  <w:num w:numId="60" w16cid:durableId="1831562058">
    <w:abstractNumId w:val="137"/>
  </w:num>
  <w:num w:numId="61" w16cid:durableId="93481867">
    <w:abstractNumId w:val="171"/>
  </w:num>
  <w:num w:numId="62" w16cid:durableId="342124130">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57582057">
    <w:abstractNumId w:val="1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21295897">
    <w:abstractNumId w:val="32"/>
  </w:num>
  <w:num w:numId="65" w16cid:durableId="1729767244">
    <w:abstractNumId w:val="81"/>
  </w:num>
  <w:num w:numId="66" w16cid:durableId="21825183">
    <w:abstractNumId w:val="142"/>
  </w:num>
  <w:num w:numId="67" w16cid:durableId="453253563">
    <w:abstractNumId w:val="102"/>
  </w:num>
  <w:num w:numId="68" w16cid:durableId="1032607776">
    <w:abstractNumId w:val="158"/>
  </w:num>
  <w:num w:numId="69" w16cid:durableId="1603760911">
    <w:abstractNumId w:val="43"/>
  </w:num>
  <w:num w:numId="70" w16cid:durableId="1595673538">
    <w:abstractNumId w:val="77"/>
  </w:num>
  <w:num w:numId="71" w16cid:durableId="171378714">
    <w:abstractNumId w:val="141"/>
  </w:num>
  <w:num w:numId="72" w16cid:durableId="2026129507">
    <w:abstractNumId w:val="38"/>
  </w:num>
  <w:num w:numId="73" w16cid:durableId="1763211630">
    <w:abstractNumId w:val="115"/>
  </w:num>
  <w:num w:numId="74" w16cid:durableId="1724787522">
    <w:abstractNumId w:val="110"/>
  </w:num>
  <w:num w:numId="75" w16cid:durableId="119305471">
    <w:abstractNumId w:val="176"/>
  </w:num>
  <w:num w:numId="76" w16cid:durableId="1642493574">
    <w:abstractNumId w:val="87"/>
  </w:num>
  <w:num w:numId="77" w16cid:durableId="1893692102">
    <w:abstractNumId w:val="144"/>
  </w:num>
  <w:num w:numId="78" w16cid:durableId="1709918291">
    <w:abstractNumId w:val="157"/>
  </w:num>
  <w:num w:numId="79" w16cid:durableId="622351699">
    <w:abstractNumId w:val="36"/>
  </w:num>
  <w:num w:numId="80" w16cid:durableId="440027926">
    <w:abstractNumId w:val="173"/>
  </w:num>
  <w:num w:numId="81" w16cid:durableId="1384334231">
    <w:abstractNumId w:val="96"/>
  </w:num>
  <w:num w:numId="82" w16cid:durableId="175121240">
    <w:abstractNumId w:val="159"/>
  </w:num>
  <w:num w:numId="83" w16cid:durableId="125584703">
    <w:abstractNumId w:val="25"/>
  </w:num>
  <w:num w:numId="84" w16cid:durableId="203710833">
    <w:abstractNumId w:val="108"/>
  </w:num>
  <w:num w:numId="85" w16cid:durableId="1276905983">
    <w:abstractNumId w:val="105"/>
  </w:num>
  <w:num w:numId="86" w16cid:durableId="2097704326">
    <w:abstractNumId w:val="136"/>
  </w:num>
  <w:num w:numId="87" w16cid:durableId="561675499">
    <w:abstractNumId w:val="59"/>
  </w:num>
  <w:num w:numId="88" w16cid:durableId="1434666290">
    <w:abstractNumId w:val="127"/>
  </w:num>
  <w:num w:numId="89" w16cid:durableId="16086499">
    <w:abstractNumId w:val="40"/>
  </w:num>
  <w:num w:numId="90" w16cid:durableId="908731133">
    <w:abstractNumId w:val="122"/>
  </w:num>
  <w:num w:numId="91" w16cid:durableId="895358102">
    <w:abstractNumId w:val="117"/>
  </w:num>
  <w:num w:numId="92" w16cid:durableId="2004769780">
    <w:abstractNumId w:val="165"/>
  </w:num>
  <w:num w:numId="93" w16cid:durableId="1654720587">
    <w:abstractNumId w:val="175"/>
  </w:num>
  <w:num w:numId="94" w16cid:durableId="488791693">
    <w:abstractNumId w:val="119"/>
  </w:num>
  <w:num w:numId="95" w16cid:durableId="530531802">
    <w:abstractNumId w:val="166"/>
  </w:num>
  <w:num w:numId="96" w16cid:durableId="517695633">
    <w:abstractNumId w:val="82"/>
  </w:num>
  <w:num w:numId="97" w16cid:durableId="1793674142">
    <w:abstractNumId w:val="91"/>
  </w:num>
  <w:num w:numId="98" w16cid:durableId="1235555415">
    <w:abstractNumId w:val="63"/>
  </w:num>
  <w:num w:numId="99" w16cid:durableId="966161521">
    <w:abstractNumId w:val="72"/>
  </w:num>
  <w:num w:numId="100" w16cid:durableId="993919883">
    <w:abstractNumId w:val="112"/>
  </w:num>
  <w:num w:numId="101" w16cid:durableId="609775961">
    <w:abstractNumId w:val="84"/>
  </w:num>
  <w:num w:numId="102" w16cid:durableId="1635216272">
    <w:abstractNumId w:val="33"/>
  </w:num>
  <w:num w:numId="103" w16cid:durableId="1669286773">
    <w:abstractNumId w:val="55"/>
  </w:num>
  <w:num w:numId="104" w16cid:durableId="155076915">
    <w:abstractNumId w:val="80"/>
  </w:num>
  <w:num w:numId="105" w16cid:durableId="1728527523">
    <w:abstractNumId w:val="75"/>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712414674">
    <w:abstractNumId w:val="140"/>
  </w:num>
  <w:num w:numId="107" w16cid:durableId="207496904">
    <w:abstractNumId w:val="69"/>
  </w:num>
  <w:num w:numId="108" w16cid:durableId="1359622355">
    <w:abstractNumId w:val="178"/>
  </w:num>
  <w:num w:numId="109" w16cid:durableId="1138570638">
    <w:abstractNumId w:val="46"/>
  </w:num>
  <w:num w:numId="110" w16cid:durableId="1257519837">
    <w:abstractNumId w:val="139"/>
  </w:num>
  <w:num w:numId="111" w16cid:durableId="550926735">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94348626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309507210">
    <w:abstractNumId w:val="7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785154306">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2159188">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869492963">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0227466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463160549">
    <w:abstractNumId w:val="129"/>
  </w:num>
  <w:num w:numId="119" w16cid:durableId="196610924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4243795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36607529">
    <w:abstractNumId w:val="57"/>
  </w:num>
  <w:num w:numId="122" w16cid:durableId="656611054">
    <w:abstractNumId w:val="95"/>
  </w:num>
  <w:num w:numId="123" w16cid:durableId="160127475">
    <w:abstractNumId w:val="143"/>
  </w:num>
  <w:num w:numId="124" w16cid:durableId="1404987106">
    <w:abstractNumId w:val="153"/>
  </w:num>
  <w:num w:numId="125" w16cid:durableId="872887559">
    <w:abstractNumId w:val="109"/>
  </w:num>
  <w:num w:numId="126" w16cid:durableId="2043746216">
    <w:abstractNumId w:val="156"/>
  </w:num>
  <w:num w:numId="127" w16cid:durableId="836069128">
    <w:abstractNumId w:val="49"/>
  </w:num>
  <w:num w:numId="128" w16cid:durableId="1861581248">
    <w:abstractNumId w:val="94"/>
  </w:num>
  <w:num w:numId="129" w16cid:durableId="1393120690">
    <w:abstractNumId w:val="149"/>
  </w:num>
  <w:num w:numId="130" w16cid:durableId="87194555">
    <w:abstractNumId w:val="85"/>
  </w:num>
  <w:num w:numId="131" w16cid:durableId="587150895">
    <w:abstractNumId w:val="44"/>
  </w:num>
  <w:num w:numId="132" w16cid:durableId="1201019210">
    <w:abstractNumId w:val="154"/>
  </w:num>
  <w:num w:numId="133" w16cid:durableId="912471795">
    <w:abstractNumId w:val="134"/>
  </w:num>
  <w:num w:numId="134" w16cid:durableId="1549992998">
    <w:abstractNumId w:val="121"/>
  </w:num>
  <w:num w:numId="135" w16cid:durableId="438140554">
    <w:abstractNumId w:val="130"/>
  </w:num>
  <w:num w:numId="136" w16cid:durableId="880363243">
    <w:abstractNumId w:val="5"/>
  </w:num>
  <w:num w:numId="137" w16cid:durableId="2124952949">
    <w:abstractNumId w:val="180"/>
  </w:num>
  <w:num w:numId="138" w16cid:durableId="967516791">
    <w:abstractNumId w:val="66"/>
  </w:num>
  <w:num w:numId="139" w16cid:durableId="1215118553">
    <w:abstractNumId w:val="76"/>
  </w:num>
  <w:num w:numId="140" w16cid:durableId="1032731617">
    <w:abstractNumId w:val="145"/>
  </w:num>
  <w:num w:numId="141" w16cid:durableId="1429154017">
    <w:abstractNumId w:val="114"/>
  </w:num>
  <w:num w:numId="142" w16cid:durableId="620302035">
    <w:abstractNumId w:val="7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898244236">
    <w:abstractNumId w:val="7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145076116">
    <w:abstractNumId w:val="133"/>
  </w:num>
  <w:num w:numId="145" w16cid:durableId="1328823732">
    <w:abstractNumId w:val="182"/>
  </w:num>
  <w:num w:numId="146" w16cid:durableId="343440185">
    <w:abstractNumId w:val="41"/>
  </w:num>
  <w:num w:numId="147" w16cid:durableId="194193125">
    <w:abstractNumId w:val="163"/>
  </w:num>
  <w:num w:numId="148" w16cid:durableId="1933275981">
    <w:abstractNumId w:val="51"/>
  </w:num>
  <w:num w:numId="149" w16cid:durableId="191960872">
    <w:abstractNumId w:val="70"/>
  </w:num>
  <w:num w:numId="150" w16cid:durableId="651104483">
    <w:abstractNumId w:val="168"/>
  </w:num>
  <w:num w:numId="151" w16cid:durableId="368800946">
    <w:abstractNumId w:val="37"/>
  </w:num>
  <w:num w:numId="152" w16cid:durableId="2112772803">
    <w:abstractNumId w:val="47"/>
  </w:num>
  <w:num w:numId="153" w16cid:durableId="1069380102">
    <w:abstractNumId w:val="93"/>
  </w:num>
  <w:num w:numId="154" w16cid:durableId="423186928">
    <w:abstractNumId w:val="98"/>
  </w:num>
  <w:num w:numId="155" w16cid:durableId="1966348065">
    <w:abstractNumId w:val="29"/>
  </w:num>
  <w:num w:numId="156" w16cid:durableId="1223907039">
    <w:abstractNumId w:val="27"/>
  </w:num>
  <w:num w:numId="157" w16cid:durableId="1145318348">
    <w:abstractNumId w:val="50"/>
  </w:num>
  <w:num w:numId="158" w16cid:durableId="922222965">
    <w:abstractNumId w:val="100"/>
  </w:num>
  <w:num w:numId="159" w16cid:durableId="1833837789">
    <w:abstractNumId w:val="132"/>
  </w:num>
  <w:num w:numId="160" w16cid:durableId="490022934">
    <w:abstractNumId w:val="138"/>
  </w:num>
  <w:num w:numId="161" w16cid:durableId="1115516407">
    <w:abstractNumId w:val="73"/>
  </w:num>
  <w:num w:numId="162" w16cid:durableId="2113624495">
    <w:abstractNumId w:val="26"/>
  </w:num>
  <w:num w:numId="163" w16cid:durableId="648480397">
    <w:abstractNumId w:val="53"/>
  </w:num>
  <w:num w:numId="164" w16cid:durableId="86081143">
    <w:abstractNumId w:val="67"/>
  </w:num>
  <w:num w:numId="165" w16cid:durableId="759444737">
    <w:abstractNumId w:val="68"/>
  </w:num>
  <w:num w:numId="166" w16cid:durableId="885944671">
    <w:abstractNumId w:val="155"/>
  </w:num>
  <w:num w:numId="167" w16cid:durableId="1683777595">
    <w:abstractNumId w:val="34"/>
  </w:num>
  <w:num w:numId="168" w16cid:durableId="123694812">
    <w:abstractNumId w:val="131"/>
  </w:num>
  <w:num w:numId="169" w16cid:durableId="483204380">
    <w:abstractNumId w:val="162"/>
  </w:num>
  <w:num w:numId="170" w16cid:durableId="1646470114">
    <w:abstractNumId w:val="161"/>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35EF"/>
    <w:rsid w:val="000039E6"/>
    <w:rsid w:val="00003F16"/>
    <w:rsid w:val="00004BE1"/>
    <w:rsid w:val="00004D52"/>
    <w:rsid w:val="00005B91"/>
    <w:rsid w:val="00006AD6"/>
    <w:rsid w:val="000118B3"/>
    <w:rsid w:val="00012AE8"/>
    <w:rsid w:val="00012CAE"/>
    <w:rsid w:val="00012FB1"/>
    <w:rsid w:val="00013200"/>
    <w:rsid w:val="00014152"/>
    <w:rsid w:val="00014F70"/>
    <w:rsid w:val="000156AA"/>
    <w:rsid w:val="00016154"/>
    <w:rsid w:val="00017B47"/>
    <w:rsid w:val="00021E8B"/>
    <w:rsid w:val="00022BD9"/>
    <w:rsid w:val="00023077"/>
    <w:rsid w:val="00024582"/>
    <w:rsid w:val="00024A77"/>
    <w:rsid w:val="000255C6"/>
    <w:rsid w:val="0002560D"/>
    <w:rsid w:val="0002792F"/>
    <w:rsid w:val="00031F79"/>
    <w:rsid w:val="00032F53"/>
    <w:rsid w:val="00033296"/>
    <w:rsid w:val="00034564"/>
    <w:rsid w:val="0003545A"/>
    <w:rsid w:val="00035BC3"/>
    <w:rsid w:val="0003616E"/>
    <w:rsid w:val="000365FB"/>
    <w:rsid w:val="00036E0F"/>
    <w:rsid w:val="00037E73"/>
    <w:rsid w:val="000426F8"/>
    <w:rsid w:val="00042B0B"/>
    <w:rsid w:val="000434BE"/>
    <w:rsid w:val="000437FE"/>
    <w:rsid w:val="00043839"/>
    <w:rsid w:val="000438B6"/>
    <w:rsid w:val="000443B1"/>
    <w:rsid w:val="000469A0"/>
    <w:rsid w:val="000470FD"/>
    <w:rsid w:val="0005056F"/>
    <w:rsid w:val="00050F21"/>
    <w:rsid w:val="00051C61"/>
    <w:rsid w:val="00051FA3"/>
    <w:rsid w:val="00052BBA"/>
    <w:rsid w:val="00052DA6"/>
    <w:rsid w:val="000534A0"/>
    <w:rsid w:val="000534EA"/>
    <w:rsid w:val="00054749"/>
    <w:rsid w:val="00057125"/>
    <w:rsid w:val="000573FE"/>
    <w:rsid w:val="00057429"/>
    <w:rsid w:val="0006014C"/>
    <w:rsid w:val="0006144A"/>
    <w:rsid w:val="000626C9"/>
    <w:rsid w:val="00062F21"/>
    <w:rsid w:val="00063A15"/>
    <w:rsid w:val="00064163"/>
    <w:rsid w:val="000647D7"/>
    <w:rsid w:val="00065504"/>
    <w:rsid w:val="00065D4F"/>
    <w:rsid w:val="00066167"/>
    <w:rsid w:val="000673F4"/>
    <w:rsid w:val="000677B8"/>
    <w:rsid w:val="00067B08"/>
    <w:rsid w:val="000700A9"/>
    <w:rsid w:val="00070192"/>
    <w:rsid w:val="00070478"/>
    <w:rsid w:val="000704F6"/>
    <w:rsid w:val="0007096E"/>
    <w:rsid w:val="00072854"/>
    <w:rsid w:val="00072E9D"/>
    <w:rsid w:val="000738FF"/>
    <w:rsid w:val="00074619"/>
    <w:rsid w:val="000748E7"/>
    <w:rsid w:val="00074B95"/>
    <w:rsid w:val="00075206"/>
    <w:rsid w:val="00075E85"/>
    <w:rsid w:val="0008072A"/>
    <w:rsid w:val="000811BA"/>
    <w:rsid w:val="00081385"/>
    <w:rsid w:val="000818DB"/>
    <w:rsid w:val="0008196F"/>
    <w:rsid w:val="00081C34"/>
    <w:rsid w:val="000820E8"/>
    <w:rsid w:val="000831C1"/>
    <w:rsid w:val="0008429B"/>
    <w:rsid w:val="00084DE7"/>
    <w:rsid w:val="00085822"/>
    <w:rsid w:val="000901CB"/>
    <w:rsid w:val="0009130F"/>
    <w:rsid w:val="000916DE"/>
    <w:rsid w:val="000929B9"/>
    <w:rsid w:val="0009349C"/>
    <w:rsid w:val="000934A4"/>
    <w:rsid w:val="0009395A"/>
    <w:rsid w:val="00093A3D"/>
    <w:rsid w:val="0009774B"/>
    <w:rsid w:val="0009777C"/>
    <w:rsid w:val="000A19DC"/>
    <w:rsid w:val="000A1E02"/>
    <w:rsid w:val="000A26CB"/>
    <w:rsid w:val="000A337C"/>
    <w:rsid w:val="000A6C7A"/>
    <w:rsid w:val="000A70F3"/>
    <w:rsid w:val="000B45DC"/>
    <w:rsid w:val="000B71A8"/>
    <w:rsid w:val="000B75EF"/>
    <w:rsid w:val="000C03C7"/>
    <w:rsid w:val="000C11FF"/>
    <w:rsid w:val="000C1A1C"/>
    <w:rsid w:val="000C538A"/>
    <w:rsid w:val="000C66EC"/>
    <w:rsid w:val="000D0FF0"/>
    <w:rsid w:val="000D15D2"/>
    <w:rsid w:val="000D1CC6"/>
    <w:rsid w:val="000D3BAC"/>
    <w:rsid w:val="000D3E07"/>
    <w:rsid w:val="000D4330"/>
    <w:rsid w:val="000D4FB0"/>
    <w:rsid w:val="000D6666"/>
    <w:rsid w:val="000D67D4"/>
    <w:rsid w:val="000D7900"/>
    <w:rsid w:val="000D7AB3"/>
    <w:rsid w:val="000D7EAA"/>
    <w:rsid w:val="000E063D"/>
    <w:rsid w:val="000E095B"/>
    <w:rsid w:val="000E1121"/>
    <w:rsid w:val="000E1CB0"/>
    <w:rsid w:val="000E1E7F"/>
    <w:rsid w:val="000E285E"/>
    <w:rsid w:val="000E29D9"/>
    <w:rsid w:val="000E2E00"/>
    <w:rsid w:val="000E3308"/>
    <w:rsid w:val="000E33D3"/>
    <w:rsid w:val="000E38F8"/>
    <w:rsid w:val="000E3F7A"/>
    <w:rsid w:val="000E4177"/>
    <w:rsid w:val="000E4404"/>
    <w:rsid w:val="000E465B"/>
    <w:rsid w:val="000E57F1"/>
    <w:rsid w:val="000E58AE"/>
    <w:rsid w:val="000E58C9"/>
    <w:rsid w:val="000E5DA9"/>
    <w:rsid w:val="000E6B9D"/>
    <w:rsid w:val="000E7345"/>
    <w:rsid w:val="000F0145"/>
    <w:rsid w:val="000F090C"/>
    <w:rsid w:val="000F09C0"/>
    <w:rsid w:val="000F0B7D"/>
    <w:rsid w:val="000F4C8F"/>
    <w:rsid w:val="000F4D50"/>
    <w:rsid w:val="000F58E1"/>
    <w:rsid w:val="000F6BA8"/>
    <w:rsid w:val="000F758C"/>
    <w:rsid w:val="00101011"/>
    <w:rsid w:val="001020AB"/>
    <w:rsid w:val="001035EE"/>
    <w:rsid w:val="00103865"/>
    <w:rsid w:val="001066C3"/>
    <w:rsid w:val="00107AC1"/>
    <w:rsid w:val="00112110"/>
    <w:rsid w:val="00115E2F"/>
    <w:rsid w:val="00115E68"/>
    <w:rsid w:val="0011638C"/>
    <w:rsid w:val="001163A2"/>
    <w:rsid w:val="001170CF"/>
    <w:rsid w:val="0011747B"/>
    <w:rsid w:val="00117D3A"/>
    <w:rsid w:val="0012062F"/>
    <w:rsid w:val="0012101B"/>
    <w:rsid w:val="00121C0F"/>
    <w:rsid w:val="001222D9"/>
    <w:rsid w:val="00122464"/>
    <w:rsid w:val="00122D48"/>
    <w:rsid w:val="001231A8"/>
    <w:rsid w:val="00123A60"/>
    <w:rsid w:val="00124455"/>
    <w:rsid w:val="00125113"/>
    <w:rsid w:val="00125CA5"/>
    <w:rsid w:val="00125D34"/>
    <w:rsid w:val="001260A8"/>
    <w:rsid w:val="00127036"/>
    <w:rsid w:val="00127532"/>
    <w:rsid w:val="0013016A"/>
    <w:rsid w:val="001303D6"/>
    <w:rsid w:val="00134475"/>
    <w:rsid w:val="00134C80"/>
    <w:rsid w:val="00135103"/>
    <w:rsid w:val="001351FF"/>
    <w:rsid w:val="001365CD"/>
    <w:rsid w:val="001366D1"/>
    <w:rsid w:val="0014020F"/>
    <w:rsid w:val="00140D26"/>
    <w:rsid w:val="001411A5"/>
    <w:rsid w:val="00142287"/>
    <w:rsid w:val="001424F9"/>
    <w:rsid w:val="00143596"/>
    <w:rsid w:val="001441D8"/>
    <w:rsid w:val="001458F7"/>
    <w:rsid w:val="00145BED"/>
    <w:rsid w:val="00146AB7"/>
    <w:rsid w:val="001508AF"/>
    <w:rsid w:val="0015098D"/>
    <w:rsid w:val="00151C0C"/>
    <w:rsid w:val="00152122"/>
    <w:rsid w:val="001525DD"/>
    <w:rsid w:val="00152BA0"/>
    <w:rsid w:val="00153531"/>
    <w:rsid w:val="00153707"/>
    <w:rsid w:val="001555F1"/>
    <w:rsid w:val="0015639A"/>
    <w:rsid w:val="00156704"/>
    <w:rsid w:val="00157587"/>
    <w:rsid w:val="00157D22"/>
    <w:rsid w:val="00157F45"/>
    <w:rsid w:val="001601E8"/>
    <w:rsid w:val="0016060F"/>
    <w:rsid w:val="00161EE7"/>
    <w:rsid w:val="00162185"/>
    <w:rsid w:val="00162831"/>
    <w:rsid w:val="00163662"/>
    <w:rsid w:val="00163C14"/>
    <w:rsid w:val="00163C51"/>
    <w:rsid w:val="00164742"/>
    <w:rsid w:val="00166E09"/>
    <w:rsid w:val="001679A9"/>
    <w:rsid w:val="00172006"/>
    <w:rsid w:val="00172B2A"/>
    <w:rsid w:val="00173615"/>
    <w:rsid w:val="00173D73"/>
    <w:rsid w:val="00175208"/>
    <w:rsid w:val="00176B94"/>
    <w:rsid w:val="00180373"/>
    <w:rsid w:val="001809FA"/>
    <w:rsid w:val="00180C71"/>
    <w:rsid w:val="00180DA1"/>
    <w:rsid w:val="00181088"/>
    <w:rsid w:val="00181176"/>
    <w:rsid w:val="00181C3E"/>
    <w:rsid w:val="00181EC5"/>
    <w:rsid w:val="00183A0C"/>
    <w:rsid w:val="00183B34"/>
    <w:rsid w:val="00185032"/>
    <w:rsid w:val="00185149"/>
    <w:rsid w:val="00185A09"/>
    <w:rsid w:val="00186349"/>
    <w:rsid w:val="00186CC2"/>
    <w:rsid w:val="00187EF0"/>
    <w:rsid w:val="0019083A"/>
    <w:rsid w:val="0019130C"/>
    <w:rsid w:val="00191AC0"/>
    <w:rsid w:val="001925D5"/>
    <w:rsid w:val="00193671"/>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2648"/>
    <w:rsid w:val="001B43EC"/>
    <w:rsid w:val="001B541F"/>
    <w:rsid w:val="001B559E"/>
    <w:rsid w:val="001B5669"/>
    <w:rsid w:val="001B596A"/>
    <w:rsid w:val="001B658C"/>
    <w:rsid w:val="001B698F"/>
    <w:rsid w:val="001B6C02"/>
    <w:rsid w:val="001C0404"/>
    <w:rsid w:val="001C14B0"/>
    <w:rsid w:val="001C2765"/>
    <w:rsid w:val="001C27FC"/>
    <w:rsid w:val="001C2B17"/>
    <w:rsid w:val="001C35AA"/>
    <w:rsid w:val="001C3F15"/>
    <w:rsid w:val="001C43DE"/>
    <w:rsid w:val="001C4FDA"/>
    <w:rsid w:val="001C5432"/>
    <w:rsid w:val="001C5983"/>
    <w:rsid w:val="001C5A8B"/>
    <w:rsid w:val="001C61A2"/>
    <w:rsid w:val="001C6D03"/>
    <w:rsid w:val="001C7127"/>
    <w:rsid w:val="001C73C4"/>
    <w:rsid w:val="001C79BA"/>
    <w:rsid w:val="001D026C"/>
    <w:rsid w:val="001D1AAD"/>
    <w:rsid w:val="001D1D85"/>
    <w:rsid w:val="001D292B"/>
    <w:rsid w:val="001D3253"/>
    <w:rsid w:val="001D3D5A"/>
    <w:rsid w:val="001D4761"/>
    <w:rsid w:val="001D4B42"/>
    <w:rsid w:val="001D4DD4"/>
    <w:rsid w:val="001D5A4B"/>
    <w:rsid w:val="001D6978"/>
    <w:rsid w:val="001D6E75"/>
    <w:rsid w:val="001D7832"/>
    <w:rsid w:val="001D7F86"/>
    <w:rsid w:val="001D7FF7"/>
    <w:rsid w:val="001E3251"/>
    <w:rsid w:val="001E3291"/>
    <w:rsid w:val="001E437D"/>
    <w:rsid w:val="001E4F46"/>
    <w:rsid w:val="001E4FA2"/>
    <w:rsid w:val="001E525F"/>
    <w:rsid w:val="001E5AB1"/>
    <w:rsid w:val="001E62C5"/>
    <w:rsid w:val="001E7B69"/>
    <w:rsid w:val="001F0AFD"/>
    <w:rsid w:val="001F26A0"/>
    <w:rsid w:val="001F2C27"/>
    <w:rsid w:val="001F3614"/>
    <w:rsid w:val="001F3979"/>
    <w:rsid w:val="001F3F20"/>
    <w:rsid w:val="001F4369"/>
    <w:rsid w:val="001F57F7"/>
    <w:rsid w:val="001F5CE9"/>
    <w:rsid w:val="001F6744"/>
    <w:rsid w:val="002013F3"/>
    <w:rsid w:val="00201744"/>
    <w:rsid w:val="0020192D"/>
    <w:rsid w:val="00202407"/>
    <w:rsid w:val="00202CA1"/>
    <w:rsid w:val="002036B1"/>
    <w:rsid w:val="00203BC3"/>
    <w:rsid w:val="00203E02"/>
    <w:rsid w:val="00206BA9"/>
    <w:rsid w:val="00206CA5"/>
    <w:rsid w:val="00211F65"/>
    <w:rsid w:val="00213215"/>
    <w:rsid w:val="00213B86"/>
    <w:rsid w:val="002147B3"/>
    <w:rsid w:val="0021577F"/>
    <w:rsid w:val="002220B7"/>
    <w:rsid w:val="0022252F"/>
    <w:rsid w:val="002233A9"/>
    <w:rsid w:val="002236C3"/>
    <w:rsid w:val="00224095"/>
    <w:rsid w:val="00226227"/>
    <w:rsid w:val="00231FC6"/>
    <w:rsid w:val="0023291C"/>
    <w:rsid w:val="00232CE7"/>
    <w:rsid w:val="00233105"/>
    <w:rsid w:val="0023417D"/>
    <w:rsid w:val="0023431C"/>
    <w:rsid w:val="002345C5"/>
    <w:rsid w:val="002347A4"/>
    <w:rsid w:val="00235D1B"/>
    <w:rsid w:val="002401B1"/>
    <w:rsid w:val="00240F8D"/>
    <w:rsid w:val="0024132D"/>
    <w:rsid w:val="00242630"/>
    <w:rsid w:val="00244917"/>
    <w:rsid w:val="00245F0E"/>
    <w:rsid w:val="00247245"/>
    <w:rsid w:val="002533D3"/>
    <w:rsid w:val="00253606"/>
    <w:rsid w:val="00253644"/>
    <w:rsid w:val="00253996"/>
    <w:rsid w:val="00253AFD"/>
    <w:rsid w:val="00253B82"/>
    <w:rsid w:val="00254DA4"/>
    <w:rsid w:val="00254F17"/>
    <w:rsid w:val="00260586"/>
    <w:rsid w:val="00262A85"/>
    <w:rsid w:val="00263D01"/>
    <w:rsid w:val="0026400E"/>
    <w:rsid w:val="002640EA"/>
    <w:rsid w:val="00264874"/>
    <w:rsid w:val="00264AAE"/>
    <w:rsid w:val="0026536D"/>
    <w:rsid w:val="00265F1D"/>
    <w:rsid w:val="00266A4C"/>
    <w:rsid w:val="00266B3D"/>
    <w:rsid w:val="00266B40"/>
    <w:rsid w:val="00266FE7"/>
    <w:rsid w:val="00267E9C"/>
    <w:rsid w:val="00270868"/>
    <w:rsid w:val="00270AA1"/>
    <w:rsid w:val="00270D72"/>
    <w:rsid w:val="00270F8F"/>
    <w:rsid w:val="00271301"/>
    <w:rsid w:val="00271B84"/>
    <w:rsid w:val="002737A8"/>
    <w:rsid w:val="0027406B"/>
    <w:rsid w:val="00275D3D"/>
    <w:rsid w:val="0028133B"/>
    <w:rsid w:val="0028162F"/>
    <w:rsid w:val="002816E8"/>
    <w:rsid w:val="00282B9C"/>
    <w:rsid w:val="00285C92"/>
    <w:rsid w:val="002862FA"/>
    <w:rsid w:val="00286AA5"/>
    <w:rsid w:val="00291273"/>
    <w:rsid w:val="00293AFB"/>
    <w:rsid w:val="00297667"/>
    <w:rsid w:val="002978C0"/>
    <w:rsid w:val="002A034E"/>
    <w:rsid w:val="002A052D"/>
    <w:rsid w:val="002A0E2B"/>
    <w:rsid w:val="002A0F33"/>
    <w:rsid w:val="002A1581"/>
    <w:rsid w:val="002A181A"/>
    <w:rsid w:val="002A1D12"/>
    <w:rsid w:val="002A2C3F"/>
    <w:rsid w:val="002A3159"/>
    <w:rsid w:val="002A3C6F"/>
    <w:rsid w:val="002A4FC8"/>
    <w:rsid w:val="002A6339"/>
    <w:rsid w:val="002A64A8"/>
    <w:rsid w:val="002A6694"/>
    <w:rsid w:val="002A676B"/>
    <w:rsid w:val="002A72EB"/>
    <w:rsid w:val="002A743C"/>
    <w:rsid w:val="002B03EA"/>
    <w:rsid w:val="002B26A7"/>
    <w:rsid w:val="002B3172"/>
    <w:rsid w:val="002B3BF5"/>
    <w:rsid w:val="002B3EFB"/>
    <w:rsid w:val="002B4C9E"/>
    <w:rsid w:val="002B545F"/>
    <w:rsid w:val="002B6B39"/>
    <w:rsid w:val="002C0646"/>
    <w:rsid w:val="002C1256"/>
    <w:rsid w:val="002C18C8"/>
    <w:rsid w:val="002C327A"/>
    <w:rsid w:val="002C4B87"/>
    <w:rsid w:val="002C539D"/>
    <w:rsid w:val="002C56F3"/>
    <w:rsid w:val="002C6856"/>
    <w:rsid w:val="002C78F0"/>
    <w:rsid w:val="002D0539"/>
    <w:rsid w:val="002D07AC"/>
    <w:rsid w:val="002D09F4"/>
    <w:rsid w:val="002D0E1D"/>
    <w:rsid w:val="002D1DF0"/>
    <w:rsid w:val="002D1F75"/>
    <w:rsid w:val="002D2A44"/>
    <w:rsid w:val="002D2AE4"/>
    <w:rsid w:val="002D334B"/>
    <w:rsid w:val="002D48F2"/>
    <w:rsid w:val="002D5C50"/>
    <w:rsid w:val="002D5C99"/>
    <w:rsid w:val="002D5D20"/>
    <w:rsid w:val="002D5F57"/>
    <w:rsid w:val="002D600F"/>
    <w:rsid w:val="002D6041"/>
    <w:rsid w:val="002D62BA"/>
    <w:rsid w:val="002D7482"/>
    <w:rsid w:val="002E333B"/>
    <w:rsid w:val="002E373E"/>
    <w:rsid w:val="002E40FB"/>
    <w:rsid w:val="002E4256"/>
    <w:rsid w:val="002E4695"/>
    <w:rsid w:val="002E4B19"/>
    <w:rsid w:val="002E4E7E"/>
    <w:rsid w:val="002E73A0"/>
    <w:rsid w:val="002E7983"/>
    <w:rsid w:val="002F36E4"/>
    <w:rsid w:val="002F4313"/>
    <w:rsid w:val="002F477C"/>
    <w:rsid w:val="002F4BEB"/>
    <w:rsid w:val="002F60CC"/>
    <w:rsid w:val="002F7610"/>
    <w:rsid w:val="002F79C0"/>
    <w:rsid w:val="002F7EA7"/>
    <w:rsid w:val="00300287"/>
    <w:rsid w:val="00300D78"/>
    <w:rsid w:val="00302F7C"/>
    <w:rsid w:val="00305BC3"/>
    <w:rsid w:val="00306BA7"/>
    <w:rsid w:val="003071E7"/>
    <w:rsid w:val="003073CC"/>
    <w:rsid w:val="00307BB1"/>
    <w:rsid w:val="00307D18"/>
    <w:rsid w:val="0031034A"/>
    <w:rsid w:val="00310CDC"/>
    <w:rsid w:val="0031136C"/>
    <w:rsid w:val="00312B4E"/>
    <w:rsid w:val="00313BEA"/>
    <w:rsid w:val="00313C11"/>
    <w:rsid w:val="00315744"/>
    <w:rsid w:val="00316325"/>
    <w:rsid w:val="00316612"/>
    <w:rsid w:val="0031685B"/>
    <w:rsid w:val="00316E98"/>
    <w:rsid w:val="00317F78"/>
    <w:rsid w:val="00320FBB"/>
    <w:rsid w:val="00320FC8"/>
    <w:rsid w:val="00321D00"/>
    <w:rsid w:val="003239B0"/>
    <w:rsid w:val="00324403"/>
    <w:rsid w:val="00325821"/>
    <w:rsid w:val="00325BB8"/>
    <w:rsid w:val="003267B5"/>
    <w:rsid w:val="00327062"/>
    <w:rsid w:val="00327544"/>
    <w:rsid w:val="0032787C"/>
    <w:rsid w:val="00327C6B"/>
    <w:rsid w:val="0033024F"/>
    <w:rsid w:val="00330CAB"/>
    <w:rsid w:val="003311F6"/>
    <w:rsid w:val="00331533"/>
    <w:rsid w:val="00332121"/>
    <w:rsid w:val="003321F0"/>
    <w:rsid w:val="0033354F"/>
    <w:rsid w:val="00336836"/>
    <w:rsid w:val="003370FE"/>
    <w:rsid w:val="00340079"/>
    <w:rsid w:val="00340C4E"/>
    <w:rsid w:val="00340CE1"/>
    <w:rsid w:val="00340F01"/>
    <w:rsid w:val="0034253D"/>
    <w:rsid w:val="00343455"/>
    <w:rsid w:val="0034376A"/>
    <w:rsid w:val="00344711"/>
    <w:rsid w:val="003460D8"/>
    <w:rsid w:val="0034672A"/>
    <w:rsid w:val="00346978"/>
    <w:rsid w:val="003471B9"/>
    <w:rsid w:val="00347289"/>
    <w:rsid w:val="00347B93"/>
    <w:rsid w:val="00352152"/>
    <w:rsid w:val="0035293D"/>
    <w:rsid w:val="00352C01"/>
    <w:rsid w:val="00352ED5"/>
    <w:rsid w:val="003530E3"/>
    <w:rsid w:val="0035356C"/>
    <w:rsid w:val="00353CAC"/>
    <w:rsid w:val="00353EFA"/>
    <w:rsid w:val="00354F13"/>
    <w:rsid w:val="003574D1"/>
    <w:rsid w:val="00357BAC"/>
    <w:rsid w:val="00357FF3"/>
    <w:rsid w:val="003616EA"/>
    <w:rsid w:val="00362E52"/>
    <w:rsid w:val="00362F50"/>
    <w:rsid w:val="00363A93"/>
    <w:rsid w:val="003674E3"/>
    <w:rsid w:val="00367AAE"/>
    <w:rsid w:val="00370E3F"/>
    <w:rsid w:val="00371040"/>
    <w:rsid w:val="00371526"/>
    <w:rsid w:val="003724AB"/>
    <w:rsid w:val="00372A51"/>
    <w:rsid w:val="00372A7B"/>
    <w:rsid w:val="00372AA9"/>
    <w:rsid w:val="00372D8E"/>
    <w:rsid w:val="003734C6"/>
    <w:rsid w:val="00373940"/>
    <w:rsid w:val="003742FE"/>
    <w:rsid w:val="00374EA6"/>
    <w:rsid w:val="003751DA"/>
    <w:rsid w:val="0037527C"/>
    <w:rsid w:val="00375372"/>
    <w:rsid w:val="00375A96"/>
    <w:rsid w:val="00375C88"/>
    <w:rsid w:val="00375D0A"/>
    <w:rsid w:val="00376259"/>
    <w:rsid w:val="0037692B"/>
    <w:rsid w:val="00376D0E"/>
    <w:rsid w:val="00377250"/>
    <w:rsid w:val="0037750C"/>
    <w:rsid w:val="00377A7B"/>
    <w:rsid w:val="003815D9"/>
    <w:rsid w:val="0038170E"/>
    <w:rsid w:val="00382132"/>
    <w:rsid w:val="00382CF3"/>
    <w:rsid w:val="00385271"/>
    <w:rsid w:val="0038666D"/>
    <w:rsid w:val="00387029"/>
    <w:rsid w:val="00391AA3"/>
    <w:rsid w:val="00392B76"/>
    <w:rsid w:val="003931BE"/>
    <w:rsid w:val="00393F77"/>
    <w:rsid w:val="003947FE"/>
    <w:rsid w:val="0039526E"/>
    <w:rsid w:val="00395819"/>
    <w:rsid w:val="00396911"/>
    <w:rsid w:val="00396E1C"/>
    <w:rsid w:val="003971CB"/>
    <w:rsid w:val="00397210"/>
    <w:rsid w:val="00397715"/>
    <w:rsid w:val="003A0916"/>
    <w:rsid w:val="003A12D6"/>
    <w:rsid w:val="003A4529"/>
    <w:rsid w:val="003A4E01"/>
    <w:rsid w:val="003A696C"/>
    <w:rsid w:val="003A72F5"/>
    <w:rsid w:val="003A7819"/>
    <w:rsid w:val="003B10A9"/>
    <w:rsid w:val="003B1CFD"/>
    <w:rsid w:val="003B206C"/>
    <w:rsid w:val="003B2514"/>
    <w:rsid w:val="003B3F71"/>
    <w:rsid w:val="003B4C4C"/>
    <w:rsid w:val="003B4F00"/>
    <w:rsid w:val="003B5793"/>
    <w:rsid w:val="003B608C"/>
    <w:rsid w:val="003B7D05"/>
    <w:rsid w:val="003C031B"/>
    <w:rsid w:val="003C2304"/>
    <w:rsid w:val="003C3A19"/>
    <w:rsid w:val="003C42F3"/>
    <w:rsid w:val="003D0134"/>
    <w:rsid w:val="003D0BA1"/>
    <w:rsid w:val="003D1D6C"/>
    <w:rsid w:val="003D31BE"/>
    <w:rsid w:val="003D41EF"/>
    <w:rsid w:val="003D60D5"/>
    <w:rsid w:val="003D7175"/>
    <w:rsid w:val="003D71D0"/>
    <w:rsid w:val="003D79FB"/>
    <w:rsid w:val="003E128C"/>
    <w:rsid w:val="003E26E2"/>
    <w:rsid w:val="003E34AD"/>
    <w:rsid w:val="003E4CE3"/>
    <w:rsid w:val="003E51AF"/>
    <w:rsid w:val="003E62CC"/>
    <w:rsid w:val="003E66FA"/>
    <w:rsid w:val="003E7E2A"/>
    <w:rsid w:val="003F2B1F"/>
    <w:rsid w:val="003F383D"/>
    <w:rsid w:val="003F3F9B"/>
    <w:rsid w:val="003F4AD2"/>
    <w:rsid w:val="003F5767"/>
    <w:rsid w:val="003F78B8"/>
    <w:rsid w:val="0040033D"/>
    <w:rsid w:val="004012C2"/>
    <w:rsid w:val="00401557"/>
    <w:rsid w:val="004028B4"/>
    <w:rsid w:val="0040439C"/>
    <w:rsid w:val="00404786"/>
    <w:rsid w:val="004048DB"/>
    <w:rsid w:val="00404BA0"/>
    <w:rsid w:val="00405A54"/>
    <w:rsid w:val="0040628B"/>
    <w:rsid w:val="0040679D"/>
    <w:rsid w:val="004070EC"/>
    <w:rsid w:val="00412629"/>
    <w:rsid w:val="00414870"/>
    <w:rsid w:val="004149D7"/>
    <w:rsid w:val="00414DAE"/>
    <w:rsid w:val="004152B4"/>
    <w:rsid w:val="00416407"/>
    <w:rsid w:val="0041699A"/>
    <w:rsid w:val="00417587"/>
    <w:rsid w:val="00417B66"/>
    <w:rsid w:val="00420AAD"/>
    <w:rsid w:val="00424DAA"/>
    <w:rsid w:val="004250BB"/>
    <w:rsid w:val="00426CA2"/>
    <w:rsid w:val="00426DD6"/>
    <w:rsid w:val="00426E57"/>
    <w:rsid w:val="00427401"/>
    <w:rsid w:val="0043120E"/>
    <w:rsid w:val="00431357"/>
    <w:rsid w:val="00431399"/>
    <w:rsid w:val="00431BE4"/>
    <w:rsid w:val="004322AC"/>
    <w:rsid w:val="004343D3"/>
    <w:rsid w:val="00434466"/>
    <w:rsid w:val="004346B4"/>
    <w:rsid w:val="00434AAA"/>
    <w:rsid w:val="00437F6D"/>
    <w:rsid w:val="00440128"/>
    <w:rsid w:val="004408F1"/>
    <w:rsid w:val="0044190B"/>
    <w:rsid w:val="0044259D"/>
    <w:rsid w:val="00444561"/>
    <w:rsid w:val="0044477C"/>
    <w:rsid w:val="004447AD"/>
    <w:rsid w:val="00446841"/>
    <w:rsid w:val="00447281"/>
    <w:rsid w:val="00450570"/>
    <w:rsid w:val="00451389"/>
    <w:rsid w:val="00453FC8"/>
    <w:rsid w:val="00453FF3"/>
    <w:rsid w:val="004540A3"/>
    <w:rsid w:val="00454D04"/>
    <w:rsid w:val="00455590"/>
    <w:rsid w:val="0045564E"/>
    <w:rsid w:val="0045596D"/>
    <w:rsid w:val="00455A52"/>
    <w:rsid w:val="00457AB6"/>
    <w:rsid w:val="0046192C"/>
    <w:rsid w:val="00462718"/>
    <w:rsid w:val="00462C63"/>
    <w:rsid w:val="00464337"/>
    <w:rsid w:val="00464E3C"/>
    <w:rsid w:val="00465751"/>
    <w:rsid w:val="00465B11"/>
    <w:rsid w:val="00465B93"/>
    <w:rsid w:val="00466705"/>
    <w:rsid w:val="00467780"/>
    <w:rsid w:val="0047006B"/>
    <w:rsid w:val="0047166A"/>
    <w:rsid w:val="00472127"/>
    <w:rsid w:val="00474916"/>
    <w:rsid w:val="00475C94"/>
    <w:rsid w:val="00475F69"/>
    <w:rsid w:val="00475F73"/>
    <w:rsid w:val="004769F5"/>
    <w:rsid w:val="00477DDB"/>
    <w:rsid w:val="00480922"/>
    <w:rsid w:val="004828B2"/>
    <w:rsid w:val="0048315B"/>
    <w:rsid w:val="004834E0"/>
    <w:rsid w:val="004838DB"/>
    <w:rsid w:val="00484188"/>
    <w:rsid w:val="00484215"/>
    <w:rsid w:val="00484BC1"/>
    <w:rsid w:val="00484DC5"/>
    <w:rsid w:val="004862E3"/>
    <w:rsid w:val="0048697F"/>
    <w:rsid w:val="00487369"/>
    <w:rsid w:val="00487517"/>
    <w:rsid w:val="00490743"/>
    <w:rsid w:val="00491BD9"/>
    <w:rsid w:val="0049221B"/>
    <w:rsid w:val="004922B9"/>
    <w:rsid w:val="00493D43"/>
    <w:rsid w:val="0049642C"/>
    <w:rsid w:val="00497AEB"/>
    <w:rsid w:val="004A1F82"/>
    <w:rsid w:val="004A2736"/>
    <w:rsid w:val="004A2F4F"/>
    <w:rsid w:val="004A35AE"/>
    <w:rsid w:val="004A425F"/>
    <w:rsid w:val="004A7C27"/>
    <w:rsid w:val="004B0830"/>
    <w:rsid w:val="004B0846"/>
    <w:rsid w:val="004B277E"/>
    <w:rsid w:val="004B2DF4"/>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2F52"/>
    <w:rsid w:val="004C4A18"/>
    <w:rsid w:val="004C50FE"/>
    <w:rsid w:val="004C76F2"/>
    <w:rsid w:val="004D0393"/>
    <w:rsid w:val="004D1299"/>
    <w:rsid w:val="004D1C57"/>
    <w:rsid w:val="004D1FDE"/>
    <w:rsid w:val="004D2673"/>
    <w:rsid w:val="004D43A7"/>
    <w:rsid w:val="004D43D9"/>
    <w:rsid w:val="004D5398"/>
    <w:rsid w:val="004D6DBA"/>
    <w:rsid w:val="004E0E22"/>
    <w:rsid w:val="004E3100"/>
    <w:rsid w:val="004E3674"/>
    <w:rsid w:val="004E529C"/>
    <w:rsid w:val="004E6F1C"/>
    <w:rsid w:val="004E748A"/>
    <w:rsid w:val="004F1200"/>
    <w:rsid w:val="004F1745"/>
    <w:rsid w:val="004F1C73"/>
    <w:rsid w:val="004F2D0E"/>
    <w:rsid w:val="004F2E05"/>
    <w:rsid w:val="004F4DF0"/>
    <w:rsid w:val="004F5D4F"/>
    <w:rsid w:val="004F5E3B"/>
    <w:rsid w:val="004F5E47"/>
    <w:rsid w:val="004F6543"/>
    <w:rsid w:val="004F68C1"/>
    <w:rsid w:val="004F6A44"/>
    <w:rsid w:val="004F6B5C"/>
    <w:rsid w:val="004F7165"/>
    <w:rsid w:val="005000BF"/>
    <w:rsid w:val="005001CB"/>
    <w:rsid w:val="00501D43"/>
    <w:rsid w:val="0050280F"/>
    <w:rsid w:val="00502994"/>
    <w:rsid w:val="00503591"/>
    <w:rsid w:val="00505AAF"/>
    <w:rsid w:val="00505D68"/>
    <w:rsid w:val="00506AFF"/>
    <w:rsid w:val="005076E8"/>
    <w:rsid w:val="00507C18"/>
    <w:rsid w:val="00507C89"/>
    <w:rsid w:val="00510787"/>
    <w:rsid w:val="005108C6"/>
    <w:rsid w:val="005119CC"/>
    <w:rsid w:val="005139BD"/>
    <w:rsid w:val="0051638B"/>
    <w:rsid w:val="00516E71"/>
    <w:rsid w:val="00517890"/>
    <w:rsid w:val="005200D5"/>
    <w:rsid w:val="00520E86"/>
    <w:rsid w:val="00520EB4"/>
    <w:rsid w:val="00521848"/>
    <w:rsid w:val="00522048"/>
    <w:rsid w:val="00522518"/>
    <w:rsid w:val="00522ACC"/>
    <w:rsid w:val="00525B6B"/>
    <w:rsid w:val="00526398"/>
    <w:rsid w:val="00526E88"/>
    <w:rsid w:val="0052730B"/>
    <w:rsid w:val="00527811"/>
    <w:rsid w:val="00530078"/>
    <w:rsid w:val="005300C9"/>
    <w:rsid w:val="00531A21"/>
    <w:rsid w:val="00531E8D"/>
    <w:rsid w:val="005331BB"/>
    <w:rsid w:val="0053333E"/>
    <w:rsid w:val="0053432D"/>
    <w:rsid w:val="00534BC8"/>
    <w:rsid w:val="00535FFE"/>
    <w:rsid w:val="0053787D"/>
    <w:rsid w:val="0054090E"/>
    <w:rsid w:val="005429D3"/>
    <w:rsid w:val="00542DB9"/>
    <w:rsid w:val="00545325"/>
    <w:rsid w:val="00545900"/>
    <w:rsid w:val="00546951"/>
    <w:rsid w:val="00546B61"/>
    <w:rsid w:val="00547B40"/>
    <w:rsid w:val="005507AF"/>
    <w:rsid w:val="00552B59"/>
    <w:rsid w:val="00553052"/>
    <w:rsid w:val="00555428"/>
    <w:rsid w:val="00556028"/>
    <w:rsid w:val="00556770"/>
    <w:rsid w:val="00556CE9"/>
    <w:rsid w:val="00556EFC"/>
    <w:rsid w:val="00557400"/>
    <w:rsid w:val="00560AAF"/>
    <w:rsid w:val="005620DC"/>
    <w:rsid w:val="00562C89"/>
    <w:rsid w:val="00563200"/>
    <w:rsid w:val="005633D3"/>
    <w:rsid w:val="00564044"/>
    <w:rsid w:val="00564820"/>
    <w:rsid w:val="00565C67"/>
    <w:rsid w:val="00565C93"/>
    <w:rsid w:val="00567EB8"/>
    <w:rsid w:val="00570C83"/>
    <w:rsid w:val="005719B0"/>
    <w:rsid w:val="00572B77"/>
    <w:rsid w:val="00574967"/>
    <w:rsid w:val="005766C2"/>
    <w:rsid w:val="00577F6A"/>
    <w:rsid w:val="00580357"/>
    <w:rsid w:val="00580676"/>
    <w:rsid w:val="00580C7A"/>
    <w:rsid w:val="005813CF"/>
    <w:rsid w:val="005842E3"/>
    <w:rsid w:val="005854B3"/>
    <w:rsid w:val="00585B95"/>
    <w:rsid w:val="00585B9C"/>
    <w:rsid w:val="00587E79"/>
    <w:rsid w:val="005916E5"/>
    <w:rsid w:val="00591D3B"/>
    <w:rsid w:val="00593166"/>
    <w:rsid w:val="00594D0F"/>
    <w:rsid w:val="0059580A"/>
    <w:rsid w:val="005958AF"/>
    <w:rsid w:val="00597CF2"/>
    <w:rsid w:val="00597F1D"/>
    <w:rsid w:val="005A11F5"/>
    <w:rsid w:val="005A1420"/>
    <w:rsid w:val="005A15D4"/>
    <w:rsid w:val="005A16C1"/>
    <w:rsid w:val="005A22D9"/>
    <w:rsid w:val="005A32E3"/>
    <w:rsid w:val="005A3317"/>
    <w:rsid w:val="005A419D"/>
    <w:rsid w:val="005A53A8"/>
    <w:rsid w:val="005A6A0C"/>
    <w:rsid w:val="005A7BBE"/>
    <w:rsid w:val="005B02E0"/>
    <w:rsid w:val="005B0374"/>
    <w:rsid w:val="005B09BB"/>
    <w:rsid w:val="005B0A0C"/>
    <w:rsid w:val="005B0E7B"/>
    <w:rsid w:val="005B1D63"/>
    <w:rsid w:val="005B1D82"/>
    <w:rsid w:val="005B2128"/>
    <w:rsid w:val="005B34CA"/>
    <w:rsid w:val="005B3A62"/>
    <w:rsid w:val="005B5050"/>
    <w:rsid w:val="005B53E8"/>
    <w:rsid w:val="005B642C"/>
    <w:rsid w:val="005B6F5D"/>
    <w:rsid w:val="005B7F60"/>
    <w:rsid w:val="005C0CE4"/>
    <w:rsid w:val="005C2542"/>
    <w:rsid w:val="005C284F"/>
    <w:rsid w:val="005C35CD"/>
    <w:rsid w:val="005C457E"/>
    <w:rsid w:val="005C4D8C"/>
    <w:rsid w:val="005C54F1"/>
    <w:rsid w:val="005C5B22"/>
    <w:rsid w:val="005C60D4"/>
    <w:rsid w:val="005D1308"/>
    <w:rsid w:val="005D3090"/>
    <w:rsid w:val="005D4370"/>
    <w:rsid w:val="005D4FB8"/>
    <w:rsid w:val="005D5F81"/>
    <w:rsid w:val="005D693A"/>
    <w:rsid w:val="005E0CB1"/>
    <w:rsid w:val="005E114D"/>
    <w:rsid w:val="005E133F"/>
    <w:rsid w:val="005E2256"/>
    <w:rsid w:val="005E2B2D"/>
    <w:rsid w:val="005E30DA"/>
    <w:rsid w:val="005E374F"/>
    <w:rsid w:val="005E3BE1"/>
    <w:rsid w:val="005E400D"/>
    <w:rsid w:val="005E4175"/>
    <w:rsid w:val="005E42FB"/>
    <w:rsid w:val="005E4E85"/>
    <w:rsid w:val="005E51B5"/>
    <w:rsid w:val="005E625C"/>
    <w:rsid w:val="005F1761"/>
    <w:rsid w:val="005F384D"/>
    <w:rsid w:val="005F3B36"/>
    <w:rsid w:val="005F4545"/>
    <w:rsid w:val="005F5886"/>
    <w:rsid w:val="005F5A92"/>
    <w:rsid w:val="005F60AE"/>
    <w:rsid w:val="005F6DF4"/>
    <w:rsid w:val="0060191C"/>
    <w:rsid w:val="00601FC2"/>
    <w:rsid w:val="006022C0"/>
    <w:rsid w:val="006038E0"/>
    <w:rsid w:val="00607134"/>
    <w:rsid w:val="00607217"/>
    <w:rsid w:val="00610AD4"/>
    <w:rsid w:val="006111A0"/>
    <w:rsid w:val="006123B5"/>
    <w:rsid w:val="00612C2B"/>
    <w:rsid w:val="00616152"/>
    <w:rsid w:val="00616692"/>
    <w:rsid w:val="00616AF2"/>
    <w:rsid w:val="0061738D"/>
    <w:rsid w:val="00620550"/>
    <w:rsid w:val="00621C41"/>
    <w:rsid w:val="00622B15"/>
    <w:rsid w:val="00624F3B"/>
    <w:rsid w:val="00625087"/>
    <w:rsid w:val="006250D6"/>
    <w:rsid w:val="00626081"/>
    <w:rsid w:val="00626F9A"/>
    <w:rsid w:val="00631130"/>
    <w:rsid w:val="00631AAB"/>
    <w:rsid w:val="00632ED5"/>
    <w:rsid w:val="006333BF"/>
    <w:rsid w:val="006336D8"/>
    <w:rsid w:val="00633D65"/>
    <w:rsid w:val="00634F84"/>
    <w:rsid w:val="00635E37"/>
    <w:rsid w:val="00636141"/>
    <w:rsid w:val="00642739"/>
    <w:rsid w:val="00642C8B"/>
    <w:rsid w:val="006430E5"/>
    <w:rsid w:val="00644AB4"/>
    <w:rsid w:val="00644C61"/>
    <w:rsid w:val="00647B81"/>
    <w:rsid w:val="006503A7"/>
    <w:rsid w:val="00650609"/>
    <w:rsid w:val="00650A91"/>
    <w:rsid w:val="0065224B"/>
    <w:rsid w:val="00653A26"/>
    <w:rsid w:val="00655EEB"/>
    <w:rsid w:val="006560AA"/>
    <w:rsid w:val="00660320"/>
    <w:rsid w:val="00661562"/>
    <w:rsid w:val="00662BAB"/>
    <w:rsid w:val="00662E8F"/>
    <w:rsid w:val="00663C56"/>
    <w:rsid w:val="006653FE"/>
    <w:rsid w:val="00665DE8"/>
    <w:rsid w:val="006662E7"/>
    <w:rsid w:val="00667ECC"/>
    <w:rsid w:val="00670B53"/>
    <w:rsid w:val="00670B72"/>
    <w:rsid w:val="00671308"/>
    <w:rsid w:val="006715B3"/>
    <w:rsid w:val="00672431"/>
    <w:rsid w:val="00672FE7"/>
    <w:rsid w:val="00673462"/>
    <w:rsid w:val="006736A4"/>
    <w:rsid w:val="00673968"/>
    <w:rsid w:val="00673BE1"/>
    <w:rsid w:val="006743CD"/>
    <w:rsid w:val="00674D80"/>
    <w:rsid w:val="00675095"/>
    <w:rsid w:val="0067534E"/>
    <w:rsid w:val="006765DC"/>
    <w:rsid w:val="0067694D"/>
    <w:rsid w:val="00677014"/>
    <w:rsid w:val="006776EB"/>
    <w:rsid w:val="00677720"/>
    <w:rsid w:val="00680EAF"/>
    <w:rsid w:val="0068106F"/>
    <w:rsid w:val="006821F0"/>
    <w:rsid w:val="006828C7"/>
    <w:rsid w:val="00682D4E"/>
    <w:rsid w:val="00685000"/>
    <w:rsid w:val="006858D8"/>
    <w:rsid w:val="00685BF1"/>
    <w:rsid w:val="00685DB8"/>
    <w:rsid w:val="00685F93"/>
    <w:rsid w:val="006863A1"/>
    <w:rsid w:val="006863AF"/>
    <w:rsid w:val="00686D4F"/>
    <w:rsid w:val="00687105"/>
    <w:rsid w:val="00687839"/>
    <w:rsid w:val="00690286"/>
    <w:rsid w:val="00690D14"/>
    <w:rsid w:val="00691A98"/>
    <w:rsid w:val="006946D0"/>
    <w:rsid w:val="0069597C"/>
    <w:rsid w:val="006962ED"/>
    <w:rsid w:val="00697164"/>
    <w:rsid w:val="006979D3"/>
    <w:rsid w:val="00697F08"/>
    <w:rsid w:val="006A0BA9"/>
    <w:rsid w:val="006A16D3"/>
    <w:rsid w:val="006A2803"/>
    <w:rsid w:val="006A31E1"/>
    <w:rsid w:val="006A33E0"/>
    <w:rsid w:val="006A6932"/>
    <w:rsid w:val="006A77DE"/>
    <w:rsid w:val="006A7B85"/>
    <w:rsid w:val="006A7CE9"/>
    <w:rsid w:val="006B19C0"/>
    <w:rsid w:val="006B263F"/>
    <w:rsid w:val="006B3141"/>
    <w:rsid w:val="006B327C"/>
    <w:rsid w:val="006B3921"/>
    <w:rsid w:val="006B3DC7"/>
    <w:rsid w:val="006B408B"/>
    <w:rsid w:val="006B4274"/>
    <w:rsid w:val="006B7E5B"/>
    <w:rsid w:val="006C125C"/>
    <w:rsid w:val="006C176A"/>
    <w:rsid w:val="006C24DF"/>
    <w:rsid w:val="006C2B98"/>
    <w:rsid w:val="006C4E89"/>
    <w:rsid w:val="006C7707"/>
    <w:rsid w:val="006C7B94"/>
    <w:rsid w:val="006D0E94"/>
    <w:rsid w:val="006D1116"/>
    <w:rsid w:val="006D2871"/>
    <w:rsid w:val="006D3F2C"/>
    <w:rsid w:val="006D46CB"/>
    <w:rsid w:val="006D48E0"/>
    <w:rsid w:val="006D57CF"/>
    <w:rsid w:val="006D5DAB"/>
    <w:rsid w:val="006D73B3"/>
    <w:rsid w:val="006E08DA"/>
    <w:rsid w:val="006E0DC9"/>
    <w:rsid w:val="006E17CF"/>
    <w:rsid w:val="006E195F"/>
    <w:rsid w:val="006E4534"/>
    <w:rsid w:val="006E48C0"/>
    <w:rsid w:val="006E5046"/>
    <w:rsid w:val="006E53C4"/>
    <w:rsid w:val="006E59D6"/>
    <w:rsid w:val="006E62FA"/>
    <w:rsid w:val="006E68A6"/>
    <w:rsid w:val="006E70E2"/>
    <w:rsid w:val="006E725C"/>
    <w:rsid w:val="006F07F0"/>
    <w:rsid w:val="006F08E2"/>
    <w:rsid w:val="006F12DB"/>
    <w:rsid w:val="006F30AA"/>
    <w:rsid w:val="006F505A"/>
    <w:rsid w:val="006F519D"/>
    <w:rsid w:val="006F673E"/>
    <w:rsid w:val="006F71A5"/>
    <w:rsid w:val="006F778A"/>
    <w:rsid w:val="006F77AB"/>
    <w:rsid w:val="0070022A"/>
    <w:rsid w:val="00700571"/>
    <w:rsid w:val="00702869"/>
    <w:rsid w:val="00702BD3"/>
    <w:rsid w:val="00702DAB"/>
    <w:rsid w:val="00704C98"/>
    <w:rsid w:val="0070544B"/>
    <w:rsid w:val="0070795B"/>
    <w:rsid w:val="007100A8"/>
    <w:rsid w:val="0071062D"/>
    <w:rsid w:val="00711861"/>
    <w:rsid w:val="00713B4A"/>
    <w:rsid w:val="00713BEA"/>
    <w:rsid w:val="00714B65"/>
    <w:rsid w:val="00714DD4"/>
    <w:rsid w:val="00714FF3"/>
    <w:rsid w:val="00715010"/>
    <w:rsid w:val="00716CDB"/>
    <w:rsid w:val="00717396"/>
    <w:rsid w:val="00720B0E"/>
    <w:rsid w:val="00721A12"/>
    <w:rsid w:val="0072270B"/>
    <w:rsid w:val="00722997"/>
    <w:rsid w:val="00722A8F"/>
    <w:rsid w:val="00724C84"/>
    <w:rsid w:val="00724E73"/>
    <w:rsid w:val="0072532E"/>
    <w:rsid w:val="00725467"/>
    <w:rsid w:val="0072691C"/>
    <w:rsid w:val="00727ED2"/>
    <w:rsid w:val="00730223"/>
    <w:rsid w:val="0073365C"/>
    <w:rsid w:val="0073385C"/>
    <w:rsid w:val="00733AAB"/>
    <w:rsid w:val="0073546B"/>
    <w:rsid w:val="00736A68"/>
    <w:rsid w:val="00737677"/>
    <w:rsid w:val="007377F1"/>
    <w:rsid w:val="00740179"/>
    <w:rsid w:val="00741D8B"/>
    <w:rsid w:val="00743A3A"/>
    <w:rsid w:val="00743FE0"/>
    <w:rsid w:val="007440D4"/>
    <w:rsid w:val="007443E2"/>
    <w:rsid w:val="00744C8C"/>
    <w:rsid w:val="00750306"/>
    <w:rsid w:val="00751614"/>
    <w:rsid w:val="007523F7"/>
    <w:rsid w:val="00752CEA"/>
    <w:rsid w:val="00754924"/>
    <w:rsid w:val="00755D49"/>
    <w:rsid w:val="0075780C"/>
    <w:rsid w:val="00760083"/>
    <w:rsid w:val="0076087B"/>
    <w:rsid w:val="00760EFF"/>
    <w:rsid w:val="00762C08"/>
    <w:rsid w:val="00763A81"/>
    <w:rsid w:val="00763DB1"/>
    <w:rsid w:val="00764869"/>
    <w:rsid w:val="00764D2C"/>
    <w:rsid w:val="00765DAF"/>
    <w:rsid w:val="00766789"/>
    <w:rsid w:val="00767529"/>
    <w:rsid w:val="007701DF"/>
    <w:rsid w:val="00770F92"/>
    <w:rsid w:val="00771CFB"/>
    <w:rsid w:val="00771ED2"/>
    <w:rsid w:val="0077269F"/>
    <w:rsid w:val="00775CFA"/>
    <w:rsid w:val="0077628A"/>
    <w:rsid w:val="00780238"/>
    <w:rsid w:val="00781B78"/>
    <w:rsid w:val="007821AB"/>
    <w:rsid w:val="00783726"/>
    <w:rsid w:val="0078463C"/>
    <w:rsid w:val="00784AD8"/>
    <w:rsid w:val="00784D45"/>
    <w:rsid w:val="00785854"/>
    <w:rsid w:val="007868D9"/>
    <w:rsid w:val="007871A9"/>
    <w:rsid w:val="00787EF5"/>
    <w:rsid w:val="00791273"/>
    <w:rsid w:val="00791E68"/>
    <w:rsid w:val="00792F63"/>
    <w:rsid w:val="00793B4C"/>
    <w:rsid w:val="00793D1C"/>
    <w:rsid w:val="00793DF4"/>
    <w:rsid w:val="00794147"/>
    <w:rsid w:val="007941FD"/>
    <w:rsid w:val="007944FA"/>
    <w:rsid w:val="00794506"/>
    <w:rsid w:val="00795136"/>
    <w:rsid w:val="00795375"/>
    <w:rsid w:val="00795890"/>
    <w:rsid w:val="00795BFA"/>
    <w:rsid w:val="00796B63"/>
    <w:rsid w:val="00796DDB"/>
    <w:rsid w:val="007A009C"/>
    <w:rsid w:val="007A01FB"/>
    <w:rsid w:val="007A0667"/>
    <w:rsid w:val="007A0D70"/>
    <w:rsid w:val="007A309B"/>
    <w:rsid w:val="007A5265"/>
    <w:rsid w:val="007A620E"/>
    <w:rsid w:val="007A69C1"/>
    <w:rsid w:val="007A7BB2"/>
    <w:rsid w:val="007B1337"/>
    <w:rsid w:val="007B452D"/>
    <w:rsid w:val="007B5488"/>
    <w:rsid w:val="007B674C"/>
    <w:rsid w:val="007B6F3C"/>
    <w:rsid w:val="007B749E"/>
    <w:rsid w:val="007C0703"/>
    <w:rsid w:val="007C2819"/>
    <w:rsid w:val="007C3309"/>
    <w:rsid w:val="007C429A"/>
    <w:rsid w:val="007C47DD"/>
    <w:rsid w:val="007C47F3"/>
    <w:rsid w:val="007C4A4A"/>
    <w:rsid w:val="007C6B7C"/>
    <w:rsid w:val="007C7D73"/>
    <w:rsid w:val="007D07D4"/>
    <w:rsid w:val="007D0A4C"/>
    <w:rsid w:val="007D0C7D"/>
    <w:rsid w:val="007D1EE9"/>
    <w:rsid w:val="007D20E2"/>
    <w:rsid w:val="007D28F2"/>
    <w:rsid w:val="007D292C"/>
    <w:rsid w:val="007D5267"/>
    <w:rsid w:val="007D691B"/>
    <w:rsid w:val="007D72A5"/>
    <w:rsid w:val="007D7809"/>
    <w:rsid w:val="007D785D"/>
    <w:rsid w:val="007D7D6F"/>
    <w:rsid w:val="007E0E26"/>
    <w:rsid w:val="007E18C5"/>
    <w:rsid w:val="007E31F3"/>
    <w:rsid w:val="007E442A"/>
    <w:rsid w:val="007E512E"/>
    <w:rsid w:val="007E551B"/>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5AA7"/>
    <w:rsid w:val="00806222"/>
    <w:rsid w:val="00806C20"/>
    <w:rsid w:val="008071B2"/>
    <w:rsid w:val="00807E0B"/>
    <w:rsid w:val="00807F44"/>
    <w:rsid w:val="00810496"/>
    <w:rsid w:val="00810683"/>
    <w:rsid w:val="00812699"/>
    <w:rsid w:val="00812D1E"/>
    <w:rsid w:val="00813131"/>
    <w:rsid w:val="00813303"/>
    <w:rsid w:val="008158A1"/>
    <w:rsid w:val="00816C5E"/>
    <w:rsid w:val="00816D47"/>
    <w:rsid w:val="00817872"/>
    <w:rsid w:val="00820448"/>
    <w:rsid w:val="008209F6"/>
    <w:rsid w:val="00822FC1"/>
    <w:rsid w:val="008235EB"/>
    <w:rsid w:val="00825239"/>
    <w:rsid w:val="00825EC3"/>
    <w:rsid w:val="008301FF"/>
    <w:rsid w:val="008308F5"/>
    <w:rsid w:val="00830EA3"/>
    <w:rsid w:val="008313F6"/>
    <w:rsid w:val="00831447"/>
    <w:rsid w:val="008320DB"/>
    <w:rsid w:val="00832A2A"/>
    <w:rsid w:val="00832E56"/>
    <w:rsid w:val="00834984"/>
    <w:rsid w:val="008353B1"/>
    <w:rsid w:val="00835631"/>
    <w:rsid w:val="00837040"/>
    <w:rsid w:val="00837D34"/>
    <w:rsid w:val="0084165E"/>
    <w:rsid w:val="008418FD"/>
    <w:rsid w:val="0084227A"/>
    <w:rsid w:val="00843B35"/>
    <w:rsid w:val="00844033"/>
    <w:rsid w:val="00845296"/>
    <w:rsid w:val="008465D6"/>
    <w:rsid w:val="00847571"/>
    <w:rsid w:val="008506A9"/>
    <w:rsid w:val="008507C4"/>
    <w:rsid w:val="008519A0"/>
    <w:rsid w:val="00851E5A"/>
    <w:rsid w:val="008532D0"/>
    <w:rsid w:val="008538B4"/>
    <w:rsid w:val="008539A8"/>
    <w:rsid w:val="00853E69"/>
    <w:rsid w:val="00854C66"/>
    <w:rsid w:val="00856CB9"/>
    <w:rsid w:val="00856CDC"/>
    <w:rsid w:val="00857427"/>
    <w:rsid w:val="008605E1"/>
    <w:rsid w:val="008616D1"/>
    <w:rsid w:val="0086308E"/>
    <w:rsid w:val="008635AC"/>
    <w:rsid w:val="00863DDA"/>
    <w:rsid w:val="008644FC"/>
    <w:rsid w:val="00864A61"/>
    <w:rsid w:val="0086667E"/>
    <w:rsid w:val="00867403"/>
    <w:rsid w:val="0086789A"/>
    <w:rsid w:val="00867E51"/>
    <w:rsid w:val="0087074B"/>
    <w:rsid w:val="00870C8F"/>
    <w:rsid w:val="0087105E"/>
    <w:rsid w:val="0087232D"/>
    <w:rsid w:val="0087297B"/>
    <w:rsid w:val="008736F1"/>
    <w:rsid w:val="00874069"/>
    <w:rsid w:val="00874731"/>
    <w:rsid w:val="00875F4F"/>
    <w:rsid w:val="0087621C"/>
    <w:rsid w:val="0087681F"/>
    <w:rsid w:val="0087750F"/>
    <w:rsid w:val="00877E76"/>
    <w:rsid w:val="008803F6"/>
    <w:rsid w:val="0088405F"/>
    <w:rsid w:val="008854AA"/>
    <w:rsid w:val="00886296"/>
    <w:rsid w:val="00886AA3"/>
    <w:rsid w:val="00887A35"/>
    <w:rsid w:val="00887DFF"/>
    <w:rsid w:val="00890948"/>
    <w:rsid w:val="00893611"/>
    <w:rsid w:val="0089374A"/>
    <w:rsid w:val="00893A78"/>
    <w:rsid w:val="00893B1C"/>
    <w:rsid w:val="00894B68"/>
    <w:rsid w:val="00895897"/>
    <w:rsid w:val="008A10F0"/>
    <w:rsid w:val="008A174E"/>
    <w:rsid w:val="008A1C44"/>
    <w:rsid w:val="008A495D"/>
    <w:rsid w:val="008A6331"/>
    <w:rsid w:val="008A6776"/>
    <w:rsid w:val="008A68AC"/>
    <w:rsid w:val="008A795B"/>
    <w:rsid w:val="008B17AE"/>
    <w:rsid w:val="008B2BDF"/>
    <w:rsid w:val="008B3584"/>
    <w:rsid w:val="008B3D4D"/>
    <w:rsid w:val="008B4032"/>
    <w:rsid w:val="008B42A9"/>
    <w:rsid w:val="008B43AE"/>
    <w:rsid w:val="008B4CAE"/>
    <w:rsid w:val="008B5A0C"/>
    <w:rsid w:val="008B5C84"/>
    <w:rsid w:val="008B70BA"/>
    <w:rsid w:val="008B72A8"/>
    <w:rsid w:val="008B7AC4"/>
    <w:rsid w:val="008C0BBA"/>
    <w:rsid w:val="008C1F9F"/>
    <w:rsid w:val="008C22F3"/>
    <w:rsid w:val="008C2627"/>
    <w:rsid w:val="008C272D"/>
    <w:rsid w:val="008C2F9A"/>
    <w:rsid w:val="008C38E8"/>
    <w:rsid w:val="008C4520"/>
    <w:rsid w:val="008C4B53"/>
    <w:rsid w:val="008C55BF"/>
    <w:rsid w:val="008C5C35"/>
    <w:rsid w:val="008C6A0D"/>
    <w:rsid w:val="008D004B"/>
    <w:rsid w:val="008D0D02"/>
    <w:rsid w:val="008D1FE5"/>
    <w:rsid w:val="008D3420"/>
    <w:rsid w:val="008D5154"/>
    <w:rsid w:val="008D537C"/>
    <w:rsid w:val="008D5536"/>
    <w:rsid w:val="008E09CC"/>
    <w:rsid w:val="008E0D3E"/>
    <w:rsid w:val="008E1395"/>
    <w:rsid w:val="008E141B"/>
    <w:rsid w:val="008E371D"/>
    <w:rsid w:val="008E4075"/>
    <w:rsid w:val="008E44CB"/>
    <w:rsid w:val="008E46B0"/>
    <w:rsid w:val="008E4795"/>
    <w:rsid w:val="008E508F"/>
    <w:rsid w:val="008E50B2"/>
    <w:rsid w:val="008E531D"/>
    <w:rsid w:val="008E6232"/>
    <w:rsid w:val="008E71CA"/>
    <w:rsid w:val="008E7440"/>
    <w:rsid w:val="008E7453"/>
    <w:rsid w:val="008E7546"/>
    <w:rsid w:val="008F00E0"/>
    <w:rsid w:val="008F0825"/>
    <w:rsid w:val="008F17B7"/>
    <w:rsid w:val="008F2CA1"/>
    <w:rsid w:val="008F2CCE"/>
    <w:rsid w:val="008F3133"/>
    <w:rsid w:val="008F3F50"/>
    <w:rsid w:val="008F5315"/>
    <w:rsid w:val="008F5619"/>
    <w:rsid w:val="008F7072"/>
    <w:rsid w:val="008F7EEE"/>
    <w:rsid w:val="00900833"/>
    <w:rsid w:val="009029B5"/>
    <w:rsid w:val="00903026"/>
    <w:rsid w:val="0090362A"/>
    <w:rsid w:val="00904AC5"/>
    <w:rsid w:val="0090681E"/>
    <w:rsid w:val="00906FE8"/>
    <w:rsid w:val="009112A6"/>
    <w:rsid w:val="009115EB"/>
    <w:rsid w:val="009116FE"/>
    <w:rsid w:val="00911F27"/>
    <w:rsid w:val="0091286B"/>
    <w:rsid w:val="00912C34"/>
    <w:rsid w:val="00912D3F"/>
    <w:rsid w:val="00913F49"/>
    <w:rsid w:val="00916D7F"/>
    <w:rsid w:val="00917493"/>
    <w:rsid w:val="00920C6F"/>
    <w:rsid w:val="00922043"/>
    <w:rsid w:val="0092255A"/>
    <w:rsid w:val="009225B0"/>
    <w:rsid w:val="00923245"/>
    <w:rsid w:val="0092471F"/>
    <w:rsid w:val="0092473A"/>
    <w:rsid w:val="00926592"/>
    <w:rsid w:val="009304E5"/>
    <w:rsid w:val="009305B3"/>
    <w:rsid w:val="009306B4"/>
    <w:rsid w:val="0093354F"/>
    <w:rsid w:val="00933FAB"/>
    <w:rsid w:val="00936267"/>
    <w:rsid w:val="00936355"/>
    <w:rsid w:val="009365A1"/>
    <w:rsid w:val="00937232"/>
    <w:rsid w:val="009379C6"/>
    <w:rsid w:val="00940CE2"/>
    <w:rsid w:val="00944A4C"/>
    <w:rsid w:val="00944ED4"/>
    <w:rsid w:val="0094649C"/>
    <w:rsid w:val="009468A3"/>
    <w:rsid w:val="009506A7"/>
    <w:rsid w:val="00950F51"/>
    <w:rsid w:val="00952108"/>
    <w:rsid w:val="00952A52"/>
    <w:rsid w:val="00952AA6"/>
    <w:rsid w:val="0095357A"/>
    <w:rsid w:val="00953CE5"/>
    <w:rsid w:val="00955CA4"/>
    <w:rsid w:val="009565E5"/>
    <w:rsid w:val="00956AB2"/>
    <w:rsid w:val="00957AA3"/>
    <w:rsid w:val="00957C9D"/>
    <w:rsid w:val="00960D60"/>
    <w:rsid w:val="00961EDF"/>
    <w:rsid w:val="00962BE0"/>
    <w:rsid w:val="00962E26"/>
    <w:rsid w:val="00963602"/>
    <w:rsid w:val="00963B4F"/>
    <w:rsid w:val="00964162"/>
    <w:rsid w:val="009641B8"/>
    <w:rsid w:val="00964840"/>
    <w:rsid w:val="00964A70"/>
    <w:rsid w:val="00971697"/>
    <w:rsid w:val="00971799"/>
    <w:rsid w:val="00971886"/>
    <w:rsid w:val="00973BCE"/>
    <w:rsid w:val="00975699"/>
    <w:rsid w:val="00976301"/>
    <w:rsid w:val="009767FF"/>
    <w:rsid w:val="009774F6"/>
    <w:rsid w:val="009779DE"/>
    <w:rsid w:val="00981291"/>
    <w:rsid w:val="0098194F"/>
    <w:rsid w:val="00982C88"/>
    <w:rsid w:val="00985694"/>
    <w:rsid w:val="0098682C"/>
    <w:rsid w:val="0098683F"/>
    <w:rsid w:val="00987EF1"/>
    <w:rsid w:val="00991B15"/>
    <w:rsid w:val="00991F97"/>
    <w:rsid w:val="0099217E"/>
    <w:rsid w:val="009921B8"/>
    <w:rsid w:val="00993268"/>
    <w:rsid w:val="009937D2"/>
    <w:rsid w:val="0099459C"/>
    <w:rsid w:val="00994739"/>
    <w:rsid w:val="009955F0"/>
    <w:rsid w:val="00996C88"/>
    <w:rsid w:val="009A00C6"/>
    <w:rsid w:val="009A0787"/>
    <w:rsid w:val="009A0A41"/>
    <w:rsid w:val="009A2499"/>
    <w:rsid w:val="009A3665"/>
    <w:rsid w:val="009A426B"/>
    <w:rsid w:val="009A5058"/>
    <w:rsid w:val="009A508E"/>
    <w:rsid w:val="009A5DC8"/>
    <w:rsid w:val="009A6F90"/>
    <w:rsid w:val="009B5FD0"/>
    <w:rsid w:val="009B6C99"/>
    <w:rsid w:val="009B76C2"/>
    <w:rsid w:val="009B7D36"/>
    <w:rsid w:val="009C0045"/>
    <w:rsid w:val="009C13E9"/>
    <w:rsid w:val="009C1996"/>
    <w:rsid w:val="009C1B96"/>
    <w:rsid w:val="009C1E3A"/>
    <w:rsid w:val="009C2E9D"/>
    <w:rsid w:val="009C3AB0"/>
    <w:rsid w:val="009C6370"/>
    <w:rsid w:val="009C67EC"/>
    <w:rsid w:val="009C6CD1"/>
    <w:rsid w:val="009C71FE"/>
    <w:rsid w:val="009C7C13"/>
    <w:rsid w:val="009D1381"/>
    <w:rsid w:val="009D1CAF"/>
    <w:rsid w:val="009D1E12"/>
    <w:rsid w:val="009D2981"/>
    <w:rsid w:val="009D37C9"/>
    <w:rsid w:val="009D4C76"/>
    <w:rsid w:val="009D50D4"/>
    <w:rsid w:val="009D557A"/>
    <w:rsid w:val="009D6EF7"/>
    <w:rsid w:val="009E0436"/>
    <w:rsid w:val="009E194D"/>
    <w:rsid w:val="009E24FA"/>
    <w:rsid w:val="009E3D78"/>
    <w:rsid w:val="009E46C3"/>
    <w:rsid w:val="009E5A6D"/>
    <w:rsid w:val="009E78F5"/>
    <w:rsid w:val="009F0510"/>
    <w:rsid w:val="009F06C5"/>
    <w:rsid w:val="009F13E1"/>
    <w:rsid w:val="009F164B"/>
    <w:rsid w:val="009F28DB"/>
    <w:rsid w:val="009F314A"/>
    <w:rsid w:val="009F584A"/>
    <w:rsid w:val="009F6493"/>
    <w:rsid w:val="009F779B"/>
    <w:rsid w:val="00A00697"/>
    <w:rsid w:val="00A00C27"/>
    <w:rsid w:val="00A00FCE"/>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01D"/>
    <w:rsid w:val="00A10267"/>
    <w:rsid w:val="00A10C89"/>
    <w:rsid w:val="00A11FC7"/>
    <w:rsid w:val="00A12656"/>
    <w:rsid w:val="00A140A8"/>
    <w:rsid w:val="00A15C86"/>
    <w:rsid w:val="00A1768D"/>
    <w:rsid w:val="00A21CD1"/>
    <w:rsid w:val="00A24937"/>
    <w:rsid w:val="00A251A4"/>
    <w:rsid w:val="00A25AA1"/>
    <w:rsid w:val="00A27875"/>
    <w:rsid w:val="00A30004"/>
    <w:rsid w:val="00A31E0D"/>
    <w:rsid w:val="00A32C4C"/>
    <w:rsid w:val="00A34898"/>
    <w:rsid w:val="00A35167"/>
    <w:rsid w:val="00A35336"/>
    <w:rsid w:val="00A36814"/>
    <w:rsid w:val="00A36D21"/>
    <w:rsid w:val="00A37AB0"/>
    <w:rsid w:val="00A402EC"/>
    <w:rsid w:val="00A4129B"/>
    <w:rsid w:val="00A41DA4"/>
    <w:rsid w:val="00A42D5C"/>
    <w:rsid w:val="00A43237"/>
    <w:rsid w:val="00A43A60"/>
    <w:rsid w:val="00A43B03"/>
    <w:rsid w:val="00A43BFB"/>
    <w:rsid w:val="00A45996"/>
    <w:rsid w:val="00A462C1"/>
    <w:rsid w:val="00A46629"/>
    <w:rsid w:val="00A46819"/>
    <w:rsid w:val="00A46982"/>
    <w:rsid w:val="00A46ECF"/>
    <w:rsid w:val="00A4773C"/>
    <w:rsid w:val="00A50087"/>
    <w:rsid w:val="00A5024E"/>
    <w:rsid w:val="00A510C6"/>
    <w:rsid w:val="00A520FB"/>
    <w:rsid w:val="00A531CE"/>
    <w:rsid w:val="00A535B5"/>
    <w:rsid w:val="00A5500C"/>
    <w:rsid w:val="00A55244"/>
    <w:rsid w:val="00A55600"/>
    <w:rsid w:val="00A56714"/>
    <w:rsid w:val="00A57D8E"/>
    <w:rsid w:val="00A6314C"/>
    <w:rsid w:val="00A63D5B"/>
    <w:rsid w:val="00A65146"/>
    <w:rsid w:val="00A6668E"/>
    <w:rsid w:val="00A66880"/>
    <w:rsid w:val="00A67264"/>
    <w:rsid w:val="00A67DB2"/>
    <w:rsid w:val="00A7041B"/>
    <w:rsid w:val="00A730E9"/>
    <w:rsid w:val="00A73A8F"/>
    <w:rsid w:val="00A73C63"/>
    <w:rsid w:val="00A73E11"/>
    <w:rsid w:val="00A76FA8"/>
    <w:rsid w:val="00A77AB1"/>
    <w:rsid w:val="00A813D5"/>
    <w:rsid w:val="00A81A6C"/>
    <w:rsid w:val="00A8260A"/>
    <w:rsid w:val="00A83E0A"/>
    <w:rsid w:val="00A840D6"/>
    <w:rsid w:val="00A84298"/>
    <w:rsid w:val="00A84318"/>
    <w:rsid w:val="00A8444F"/>
    <w:rsid w:val="00A8510D"/>
    <w:rsid w:val="00A86DDF"/>
    <w:rsid w:val="00A87638"/>
    <w:rsid w:val="00A87BF3"/>
    <w:rsid w:val="00A91208"/>
    <w:rsid w:val="00A91F72"/>
    <w:rsid w:val="00A92702"/>
    <w:rsid w:val="00A9378B"/>
    <w:rsid w:val="00A94331"/>
    <w:rsid w:val="00A94E88"/>
    <w:rsid w:val="00A9580E"/>
    <w:rsid w:val="00A965A9"/>
    <w:rsid w:val="00A96D02"/>
    <w:rsid w:val="00A97363"/>
    <w:rsid w:val="00AA0479"/>
    <w:rsid w:val="00AA1800"/>
    <w:rsid w:val="00AA25F3"/>
    <w:rsid w:val="00AA41FD"/>
    <w:rsid w:val="00AA472A"/>
    <w:rsid w:val="00AA4AD9"/>
    <w:rsid w:val="00AA50A6"/>
    <w:rsid w:val="00AA51B6"/>
    <w:rsid w:val="00AA5FDB"/>
    <w:rsid w:val="00AA69AA"/>
    <w:rsid w:val="00AA6F12"/>
    <w:rsid w:val="00AA7043"/>
    <w:rsid w:val="00AB25A6"/>
    <w:rsid w:val="00AB28F4"/>
    <w:rsid w:val="00AB5DAE"/>
    <w:rsid w:val="00AB6D22"/>
    <w:rsid w:val="00AB712E"/>
    <w:rsid w:val="00AB7661"/>
    <w:rsid w:val="00AC16A4"/>
    <w:rsid w:val="00AC21AE"/>
    <w:rsid w:val="00AC3791"/>
    <w:rsid w:val="00AC4264"/>
    <w:rsid w:val="00AC447B"/>
    <w:rsid w:val="00AC46EA"/>
    <w:rsid w:val="00AC6D96"/>
    <w:rsid w:val="00AC77FF"/>
    <w:rsid w:val="00AD0194"/>
    <w:rsid w:val="00AD2A2A"/>
    <w:rsid w:val="00AD3207"/>
    <w:rsid w:val="00AD4077"/>
    <w:rsid w:val="00AD4250"/>
    <w:rsid w:val="00AD4C60"/>
    <w:rsid w:val="00AD64CE"/>
    <w:rsid w:val="00AD64D0"/>
    <w:rsid w:val="00AE2BCF"/>
    <w:rsid w:val="00AE4B45"/>
    <w:rsid w:val="00AE4BD6"/>
    <w:rsid w:val="00AE5DE9"/>
    <w:rsid w:val="00AE6762"/>
    <w:rsid w:val="00AE6DFF"/>
    <w:rsid w:val="00AE710E"/>
    <w:rsid w:val="00AE7E14"/>
    <w:rsid w:val="00AF1AB0"/>
    <w:rsid w:val="00AF1D1E"/>
    <w:rsid w:val="00AF1ECE"/>
    <w:rsid w:val="00AF2815"/>
    <w:rsid w:val="00AF55FF"/>
    <w:rsid w:val="00AF58FC"/>
    <w:rsid w:val="00AF62AD"/>
    <w:rsid w:val="00AF6DA9"/>
    <w:rsid w:val="00AF7F45"/>
    <w:rsid w:val="00AF7FA0"/>
    <w:rsid w:val="00B02B03"/>
    <w:rsid w:val="00B033BB"/>
    <w:rsid w:val="00B0365A"/>
    <w:rsid w:val="00B039B0"/>
    <w:rsid w:val="00B04C70"/>
    <w:rsid w:val="00B05C1C"/>
    <w:rsid w:val="00B06A0C"/>
    <w:rsid w:val="00B06E0B"/>
    <w:rsid w:val="00B07727"/>
    <w:rsid w:val="00B10AB2"/>
    <w:rsid w:val="00B116F7"/>
    <w:rsid w:val="00B125C1"/>
    <w:rsid w:val="00B12A14"/>
    <w:rsid w:val="00B133D7"/>
    <w:rsid w:val="00B142F4"/>
    <w:rsid w:val="00B16D04"/>
    <w:rsid w:val="00B17644"/>
    <w:rsid w:val="00B206CF"/>
    <w:rsid w:val="00B20861"/>
    <w:rsid w:val="00B22E77"/>
    <w:rsid w:val="00B244FC"/>
    <w:rsid w:val="00B24A85"/>
    <w:rsid w:val="00B26F58"/>
    <w:rsid w:val="00B26F89"/>
    <w:rsid w:val="00B278DC"/>
    <w:rsid w:val="00B27A8A"/>
    <w:rsid w:val="00B3016A"/>
    <w:rsid w:val="00B30AAB"/>
    <w:rsid w:val="00B31A48"/>
    <w:rsid w:val="00B31AA2"/>
    <w:rsid w:val="00B32745"/>
    <w:rsid w:val="00B32D08"/>
    <w:rsid w:val="00B337AB"/>
    <w:rsid w:val="00B33D6E"/>
    <w:rsid w:val="00B34386"/>
    <w:rsid w:val="00B3445C"/>
    <w:rsid w:val="00B34581"/>
    <w:rsid w:val="00B347AC"/>
    <w:rsid w:val="00B3483A"/>
    <w:rsid w:val="00B34F30"/>
    <w:rsid w:val="00B35546"/>
    <w:rsid w:val="00B3603C"/>
    <w:rsid w:val="00B3610C"/>
    <w:rsid w:val="00B36531"/>
    <w:rsid w:val="00B3678E"/>
    <w:rsid w:val="00B36AE7"/>
    <w:rsid w:val="00B36B9C"/>
    <w:rsid w:val="00B36CEC"/>
    <w:rsid w:val="00B36EAC"/>
    <w:rsid w:val="00B37A10"/>
    <w:rsid w:val="00B37B80"/>
    <w:rsid w:val="00B41658"/>
    <w:rsid w:val="00B42B84"/>
    <w:rsid w:val="00B4328D"/>
    <w:rsid w:val="00B4337A"/>
    <w:rsid w:val="00B441BD"/>
    <w:rsid w:val="00B44C59"/>
    <w:rsid w:val="00B4533F"/>
    <w:rsid w:val="00B45DB0"/>
    <w:rsid w:val="00B4793A"/>
    <w:rsid w:val="00B47D14"/>
    <w:rsid w:val="00B502FF"/>
    <w:rsid w:val="00B50348"/>
    <w:rsid w:val="00B50411"/>
    <w:rsid w:val="00B5145F"/>
    <w:rsid w:val="00B53477"/>
    <w:rsid w:val="00B56241"/>
    <w:rsid w:val="00B56AED"/>
    <w:rsid w:val="00B62094"/>
    <w:rsid w:val="00B65114"/>
    <w:rsid w:val="00B65731"/>
    <w:rsid w:val="00B65B6A"/>
    <w:rsid w:val="00B661C6"/>
    <w:rsid w:val="00B67EC5"/>
    <w:rsid w:val="00B701FB"/>
    <w:rsid w:val="00B70703"/>
    <w:rsid w:val="00B709C3"/>
    <w:rsid w:val="00B70AB0"/>
    <w:rsid w:val="00B71A37"/>
    <w:rsid w:val="00B7388D"/>
    <w:rsid w:val="00B73DB0"/>
    <w:rsid w:val="00B73FA0"/>
    <w:rsid w:val="00B74A24"/>
    <w:rsid w:val="00B7725D"/>
    <w:rsid w:val="00B8040E"/>
    <w:rsid w:val="00B80D8A"/>
    <w:rsid w:val="00B822D3"/>
    <w:rsid w:val="00B84C30"/>
    <w:rsid w:val="00B84C51"/>
    <w:rsid w:val="00B85AAB"/>
    <w:rsid w:val="00B866EB"/>
    <w:rsid w:val="00B90FDD"/>
    <w:rsid w:val="00B92FCE"/>
    <w:rsid w:val="00B93E10"/>
    <w:rsid w:val="00B9562E"/>
    <w:rsid w:val="00B95CB6"/>
    <w:rsid w:val="00B962DB"/>
    <w:rsid w:val="00B970D6"/>
    <w:rsid w:val="00B973CF"/>
    <w:rsid w:val="00B97E4B"/>
    <w:rsid w:val="00BA0A4F"/>
    <w:rsid w:val="00BA0A8C"/>
    <w:rsid w:val="00BA1F74"/>
    <w:rsid w:val="00BA4011"/>
    <w:rsid w:val="00BA49A4"/>
    <w:rsid w:val="00BA506F"/>
    <w:rsid w:val="00BA5097"/>
    <w:rsid w:val="00BA5C82"/>
    <w:rsid w:val="00BB08D5"/>
    <w:rsid w:val="00BB0F05"/>
    <w:rsid w:val="00BB3045"/>
    <w:rsid w:val="00BB3349"/>
    <w:rsid w:val="00BB46A3"/>
    <w:rsid w:val="00BB4E77"/>
    <w:rsid w:val="00BB7A75"/>
    <w:rsid w:val="00BB7D58"/>
    <w:rsid w:val="00BC03A7"/>
    <w:rsid w:val="00BC27E2"/>
    <w:rsid w:val="00BC2B6F"/>
    <w:rsid w:val="00BC37C3"/>
    <w:rsid w:val="00BC38A8"/>
    <w:rsid w:val="00BC3F2B"/>
    <w:rsid w:val="00BC40D6"/>
    <w:rsid w:val="00BC4442"/>
    <w:rsid w:val="00BC730C"/>
    <w:rsid w:val="00BD0E3E"/>
    <w:rsid w:val="00BD124F"/>
    <w:rsid w:val="00BD3100"/>
    <w:rsid w:val="00BD3B5A"/>
    <w:rsid w:val="00BD3D34"/>
    <w:rsid w:val="00BD3FA7"/>
    <w:rsid w:val="00BD432F"/>
    <w:rsid w:val="00BD59E5"/>
    <w:rsid w:val="00BD700E"/>
    <w:rsid w:val="00BE36B3"/>
    <w:rsid w:val="00BE59ED"/>
    <w:rsid w:val="00BE5C22"/>
    <w:rsid w:val="00BF204A"/>
    <w:rsid w:val="00BF283F"/>
    <w:rsid w:val="00BF2AFA"/>
    <w:rsid w:val="00BF3630"/>
    <w:rsid w:val="00BF3A47"/>
    <w:rsid w:val="00BF3C51"/>
    <w:rsid w:val="00BF3F67"/>
    <w:rsid w:val="00BF4938"/>
    <w:rsid w:val="00BF56E2"/>
    <w:rsid w:val="00BF7027"/>
    <w:rsid w:val="00C0217D"/>
    <w:rsid w:val="00C03144"/>
    <w:rsid w:val="00C03988"/>
    <w:rsid w:val="00C04BE9"/>
    <w:rsid w:val="00C056AF"/>
    <w:rsid w:val="00C06B7C"/>
    <w:rsid w:val="00C06CF7"/>
    <w:rsid w:val="00C078DB"/>
    <w:rsid w:val="00C07C54"/>
    <w:rsid w:val="00C103C0"/>
    <w:rsid w:val="00C1197C"/>
    <w:rsid w:val="00C12CB8"/>
    <w:rsid w:val="00C136FE"/>
    <w:rsid w:val="00C147C2"/>
    <w:rsid w:val="00C16E77"/>
    <w:rsid w:val="00C16F15"/>
    <w:rsid w:val="00C17841"/>
    <w:rsid w:val="00C17DEC"/>
    <w:rsid w:val="00C21F20"/>
    <w:rsid w:val="00C27243"/>
    <w:rsid w:val="00C2751D"/>
    <w:rsid w:val="00C300CB"/>
    <w:rsid w:val="00C30104"/>
    <w:rsid w:val="00C306C8"/>
    <w:rsid w:val="00C3082B"/>
    <w:rsid w:val="00C3306E"/>
    <w:rsid w:val="00C332C6"/>
    <w:rsid w:val="00C3357D"/>
    <w:rsid w:val="00C349C3"/>
    <w:rsid w:val="00C358D4"/>
    <w:rsid w:val="00C35BB0"/>
    <w:rsid w:val="00C35EA2"/>
    <w:rsid w:val="00C36EAB"/>
    <w:rsid w:val="00C375E8"/>
    <w:rsid w:val="00C376CF"/>
    <w:rsid w:val="00C436E3"/>
    <w:rsid w:val="00C43CB7"/>
    <w:rsid w:val="00C43FC9"/>
    <w:rsid w:val="00C44779"/>
    <w:rsid w:val="00C44C51"/>
    <w:rsid w:val="00C451C2"/>
    <w:rsid w:val="00C45706"/>
    <w:rsid w:val="00C45A6A"/>
    <w:rsid w:val="00C467F3"/>
    <w:rsid w:val="00C46B46"/>
    <w:rsid w:val="00C471D0"/>
    <w:rsid w:val="00C479DE"/>
    <w:rsid w:val="00C47DA1"/>
    <w:rsid w:val="00C5010A"/>
    <w:rsid w:val="00C51F3E"/>
    <w:rsid w:val="00C526CF"/>
    <w:rsid w:val="00C53C72"/>
    <w:rsid w:val="00C56AD6"/>
    <w:rsid w:val="00C6101F"/>
    <w:rsid w:val="00C64033"/>
    <w:rsid w:val="00C64164"/>
    <w:rsid w:val="00C64479"/>
    <w:rsid w:val="00C64F06"/>
    <w:rsid w:val="00C65729"/>
    <w:rsid w:val="00C66E53"/>
    <w:rsid w:val="00C67EBD"/>
    <w:rsid w:val="00C707BC"/>
    <w:rsid w:val="00C70B0B"/>
    <w:rsid w:val="00C70F32"/>
    <w:rsid w:val="00C7153C"/>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D3F"/>
    <w:rsid w:val="00C835D3"/>
    <w:rsid w:val="00C84A6A"/>
    <w:rsid w:val="00C85DDA"/>
    <w:rsid w:val="00C864D7"/>
    <w:rsid w:val="00C87EC9"/>
    <w:rsid w:val="00C91FA9"/>
    <w:rsid w:val="00C94B76"/>
    <w:rsid w:val="00C95E48"/>
    <w:rsid w:val="00C976AF"/>
    <w:rsid w:val="00CA073F"/>
    <w:rsid w:val="00CA09AF"/>
    <w:rsid w:val="00CA154B"/>
    <w:rsid w:val="00CA1A57"/>
    <w:rsid w:val="00CA2835"/>
    <w:rsid w:val="00CA2B2A"/>
    <w:rsid w:val="00CA2E6F"/>
    <w:rsid w:val="00CA34A6"/>
    <w:rsid w:val="00CA3633"/>
    <w:rsid w:val="00CA43E2"/>
    <w:rsid w:val="00CA644C"/>
    <w:rsid w:val="00CA7183"/>
    <w:rsid w:val="00CB0E7D"/>
    <w:rsid w:val="00CB1F62"/>
    <w:rsid w:val="00CB2054"/>
    <w:rsid w:val="00CB5879"/>
    <w:rsid w:val="00CB6C58"/>
    <w:rsid w:val="00CB7ABB"/>
    <w:rsid w:val="00CC0734"/>
    <w:rsid w:val="00CC1469"/>
    <w:rsid w:val="00CC181B"/>
    <w:rsid w:val="00CC22A9"/>
    <w:rsid w:val="00CC255B"/>
    <w:rsid w:val="00CC3A1F"/>
    <w:rsid w:val="00CC3B1C"/>
    <w:rsid w:val="00CC3B38"/>
    <w:rsid w:val="00CC42BD"/>
    <w:rsid w:val="00CC543A"/>
    <w:rsid w:val="00CD0052"/>
    <w:rsid w:val="00CD17B8"/>
    <w:rsid w:val="00CD40DF"/>
    <w:rsid w:val="00CD4E30"/>
    <w:rsid w:val="00CD5782"/>
    <w:rsid w:val="00CD7015"/>
    <w:rsid w:val="00CE0D3E"/>
    <w:rsid w:val="00CE16C0"/>
    <w:rsid w:val="00CE179A"/>
    <w:rsid w:val="00CE1EA8"/>
    <w:rsid w:val="00CE2135"/>
    <w:rsid w:val="00CE2922"/>
    <w:rsid w:val="00CE2C95"/>
    <w:rsid w:val="00CE3FE2"/>
    <w:rsid w:val="00CE6048"/>
    <w:rsid w:val="00CE7173"/>
    <w:rsid w:val="00CE735A"/>
    <w:rsid w:val="00CE770E"/>
    <w:rsid w:val="00CE7F32"/>
    <w:rsid w:val="00CF11DE"/>
    <w:rsid w:val="00CF1A9F"/>
    <w:rsid w:val="00CF22DD"/>
    <w:rsid w:val="00CF346F"/>
    <w:rsid w:val="00CF3F94"/>
    <w:rsid w:val="00CF4206"/>
    <w:rsid w:val="00CF4AB0"/>
    <w:rsid w:val="00CF6688"/>
    <w:rsid w:val="00CF67AE"/>
    <w:rsid w:val="00CF79A7"/>
    <w:rsid w:val="00CF7E14"/>
    <w:rsid w:val="00CF7E28"/>
    <w:rsid w:val="00D002C9"/>
    <w:rsid w:val="00D007A5"/>
    <w:rsid w:val="00D03405"/>
    <w:rsid w:val="00D04995"/>
    <w:rsid w:val="00D04EF7"/>
    <w:rsid w:val="00D05092"/>
    <w:rsid w:val="00D051C1"/>
    <w:rsid w:val="00D06B75"/>
    <w:rsid w:val="00D0749B"/>
    <w:rsid w:val="00D0786F"/>
    <w:rsid w:val="00D07F65"/>
    <w:rsid w:val="00D10A73"/>
    <w:rsid w:val="00D138EB"/>
    <w:rsid w:val="00D14444"/>
    <w:rsid w:val="00D20491"/>
    <w:rsid w:val="00D21F07"/>
    <w:rsid w:val="00D25034"/>
    <w:rsid w:val="00D25547"/>
    <w:rsid w:val="00D2625F"/>
    <w:rsid w:val="00D273CA"/>
    <w:rsid w:val="00D27C77"/>
    <w:rsid w:val="00D3044A"/>
    <w:rsid w:val="00D312F1"/>
    <w:rsid w:val="00D33CDB"/>
    <w:rsid w:val="00D34BDD"/>
    <w:rsid w:val="00D35D42"/>
    <w:rsid w:val="00D36785"/>
    <w:rsid w:val="00D371B8"/>
    <w:rsid w:val="00D37331"/>
    <w:rsid w:val="00D37FE1"/>
    <w:rsid w:val="00D40B16"/>
    <w:rsid w:val="00D414E4"/>
    <w:rsid w:val="00D418C9"/>
    <w:rsid w:val="00D42537"/>
    <w:rsid w:val="00D429B9"/>
    <w:rsid w:val="00D42AD2"/>
    <w:rsid w:val="00D43756"/>
    <w:rsid w:val="00D4575E"/>
    <w:rsid w:val="00D460E9"/>
    <w:rsid w:val="00D4729D"/>
    <w:rsid w:val="00D511B8"/>
    <w:rsid w:val="00D518B6"/>
    <w:rsid w:val="00D52C97"/>
    <w:rsid w:val="00D5323E"/>
    <w:rsid w:val="00D53656"/>
    <w:rsid w:val="00D53CCA"/>
    <w:rsid w:val="00D53E51"/>
    <w:rsid w:val="00D53FA3"/>
    <w:rsid w:val="00D54A60"/>
    <w:rsid w:val="00D551C2"/>
    <w:rsid w:val="00D554B5"/>
    <w:rsid w:val="00D611CC"/>
    <w:rsid w:val="00D61767"/>
    <w:rsid w:val="00D617D2"/>
    <w:rsid w:val="00D6209E"/>
    <w:rsid w:val="00D6215F"/>
    <w:rsid w:val="00D62969"/>
    <w:rsid w:val="00D645E4"/>
    <w:rsid w:val="00D655BE"/>
    <w:rsid w:val="00D659F1"/>
    <w:rsid w:val="00D65FB8"/>
    <w:rsid w:val="00D6737C"/>
    <w:rsid w:val="00D678AF"/>
    <w:rsid w:val="00D710D7"/>
    <w:rsid w:val="00D74364"/>
    <w:rsid w:val="00D74F1E"/>
    <w:rsid w:val="00D75492"/>
    <w:rsid w:val="00D80732"/>
    <w:rsid w:val="00D821E9"/>
    <w:rsid w:val="00D823FB"/>
    <w:rsid w:val="00D846BD"/>
    <w:rsid w:val="00D850D9"/>
    <w:rsid w:val="00D8659C"/>
    <w:rsid w:val="00D86A2B"/>
    <w:rsid w:val="00D90259"/>
    <w:rsid w:val="00D907C9"/>
    <w:rsid w:val="00D90CF7"/>
    <w:rsid w:val="00D9253D"/>
    <w:rsid w:val="00D926BE"/>
    <w:rsid w:val="00D926F2"/>
    <w:rsid w:val="00D929B8"/>
    <w:rsid w:val="00D92C70"/>
    <w:rsid w:val="00D93109"/>
    <w:rsid w:val="00D940EC"/>
    <w:rsid w:val="00D942B1"/>
    <w:rsid w:val="00D942FB"/>
    <w:rsid w:val="00D94D24"/>
    <w:rsid w:val="00D95500"/>
    <w:rsid w:val="00D97110"/>
    <w:rsid w:val="00DA19BD"/>
    <w:rsid w:val="00DA1DA6"/>
    <w:rsid w:val="00DA4559"/>
    <w:rsid w:val="00DA4A9C"/>
    <w:rsid w:val="00DA4B63"/>
    <w:rsid w:val="00DA5839"/>
    <w:rsid w:val="00DA58DE"/>
    <w:rsid w:val="00DB0D31"/>
    <w:rsid w:val="00DB1119"/>
    <w:rsid w:val="00DB1853"/>
    <w:rsid w:val="00DB1E55"/>
    <w:rsid w:val="00DB1E82"/>
    <w:rsid w:val="00DB34D8"/>
    <w:rsid w:val="00DB6E7D"/>
    <w:rsid w:val="00DC1802"/>
    <w:rsid w:val="00DC1914"/>
    <w:rsid w:val="00DC2017"/>
    <w:rsid w:val="00DC25EE"/>
    <w:rsid w:val="00DC3D3A"/>
    <w:rsid w:val="00DC3DAA"/>
    <w:rsid w:val="00DC42D4"/>
    <w:rsid w:val="00DC4532"/>
    <w:rsid w:val="00DC476F"/>
    <w:rsid w:val="00DC49B4"/>
    <w:rsid w:val="00DC4FC3"/>
    <w:rsid w:val="00DC519A"/>
    <w:rsid w:val="00DC54A0"/>
    <w:rsid w:val="00DC7ACF"/>
    <w:rsid w:val="00DD0E57"/>
    <w:rsid w:val="00DD1F18"/>
    <w:rsid w:val="00DD2EC7"/>
    <w:rsid w:val="00DD30A4"/>
    <w:rsid w:val="00DD43FB"/>
    <w:rsid w:val="00DD4CEE"/>
    <w:rsid w:val="00DD760E"/>
    <w:rsid w:val="00DD7957"/>
    <w:rsid w:val="00DE1D2B"/>
    <w:rsid w:val="00DE1DD9"/>
    <w:rsid w:val="00DE2202"/>
    <w:rsid w:val="00DE22B6"/>
    <w:rsid w:val="00DE356A"/>
    <w:rsid w:val="00DE7666"/>
    <w:rsid w:val="00DE7925"/>
    <w:rsid w:val="00DF0231"/>
    <w:rsid w:val="00DF0F95"/>
    <w:rsid w:val="00DF3BED"/>
    <w:rsid w:val="00DF3F7E"/>
    <w:rsid w:val="00DF5681"/>
    <w:rsid w:val="00DF5D6F"/>
    <w:rsid w:val="00DF693A"/>
    <w:rsid w:val="00DF758D"/>
    <w:rsid w:val="00E000C5"/>
    <w:rsid w:val="00E0050C"/>
    <w:rsid w:val="00E014C9"/>
    <w:rsid w:val="00E01505"/>
    <w:rsid w:val="00E02BE1"/>
    <w:rsid w:val="00E0340F"/>
    <w:rsid w:val="00E0390E"/>
    <w:rsid w:val="00E03E4E"/>
    <w:rsid w:val="00E0495F"/>
    <w:rsid w:val="00E05631"/>
    <w:rsid w:val="00E059B0"/>
    <w:rsid w:val="00E13397"/>
    <w:rsid w:val="00E13533"/>
    <w:rsid w:val="00E13B93"/>
    <w:rsid w:val="00E14295"/>
    <w:rsid w:val="00E1490F"/>
    <w:rsid w:val="00E14D88"/>
    <w:rsid w:val="00E15838"/>
    <w:rsid w:val="00E1636C"/>
    <w:rsid w:val="00E1655B"/>
    <w:rsid w:val="00E1690A"/>
    <w:rsid w:val="00E17D78"/>
    <w:rsid w:val="00E20751"/>
    <w:rsid w:val="00E21B9B"/>
    <w:rsid w:val="00E231DB"/>
    <w:rsid w:val="00E233BE"/>
    <w:rsid w:val="00E23FCC"/>
    <w:rsid w:val="00E24ADC"/>
    <w:rsid w:val="00E25C4B"/>
    <w:rsid w:val="00E25F48"/>
    <w:rsid w:val="00E2663D"/>
    <w:rsid w:val="00E268D9"/>
    <w:rsid w:val="00E30712"/>
    <w:rsid w:val="00E30C82"/>
    <w:rsid w:val="00E30FF1"/>
    <w:rsid w:val="00E316F7"/>
    <w:rsid w:val="00E32FD6"/>
    <w:rsid w:val="00E333C0"/>
    <w:rsid w:val="00E33F30"/>
    <w:rsid w:val="00E34D4A"/>
    <w:rsid w:val="00E35589"/>
    <w:rsid w:val="00E35CD7"/>
    <w:rsid w:val="00E37BA5"/>
    <w:rsid w:val="00E413B3"/>
    <w:rsid w:val="00E43DDB"/>
    <w:rsid w:val="00E440E0"/>
    <w:rsid w:val="00E45EFD"/>
    <w:rsid w:val="00E46B5B"/>
    <w:rsid w:val="00E47BDB"/>
    <w:rsid w:val="00E50B89"/>
    <w:rsid w:val="00E51AE8"/>
    <w:rsid w:val="00E51BCE"/>
    <w:rsid w:val="00E535C6"/>
    <w:rsid w:val="00E537F0"/>
    <w:rsid w:val="00E54A28"/>
    <w:rsid w:val="00E55D40"/>
    <w:rsid w:val="00E56336"/>
    <w:rsid w:val="00E56476"/>
    <w:rsid w:val="00E56C9C"/>
    <w:rsid w:val="00E575AA"/>
    <w:rsid w:val="00E57AB8"/>
    <w:rsid w:val="00E600E6"/>
    <w:rsid w:val="00E601D2"/>
    <w:rsid w:val="00E607A3"/>
    <w:rsid w:val="00E60990"/>
    <w:rsid w:val="00E60CF7"/>
    <w:rsid w:val="00E60D6A"/>
    <w:rsid w:val="00E6113A"/>
    <w:rsid w:val="00E6278F"/>
    <w:rsid w:val="00E62D3C"/>
    <w:rsid w:val="00E63ABC"/>
    <w:rsid w:val="00E64C2B"/>
    <w:rsid w:val="00E65588"/>
    <w:rsid w:val="00E6597A"/>
    <w:rsid w:val="00E66F57"/>
    <w:rsid w:val="00E70A3E"/>
    <w:rsid w:val="00E70AD6"/>
    <w:rsid w:val="00E70B6E"/>
    <w:rsid w:val="00E70CD1"/>
    <w:rsid w:val="00E70E7A"/>
    <w:rsid w:val="00E70FB3"/>
    <w:rsid w:val="00E735D8"/>
    <w:rsid w:val="00E74613"/>
    <w:rsid w:val="00E749C1"/>
    <w:rsid w:val="00E75AC3"/>
    <w:rsid w:val="00E76363"/>
    <w:rsid w:val="00E763F4"/>
    <w:rsid w:val="00E76DEC"/>
    <w:rsid w:val="00E80C8A"/>
    <w:rsid w:val="00E81DAB"/>
    <w:rsid w:val="00E8417D"/>
    <w:rsid w:val="00E84E2B"/>
    <w:rsid w:val="00E84F9F"/>
    <w:rsid w:val="00E850AE"/>
    <w:rsid w:val="00E85316"/>
    <w:rsid w:val="00E867D9"/>
    <w:rsid w:val="00E869AB"/>
    <w:rsid w:val="00E87172"/>
    <w:rsid w:val="00E8787A"/>
    <w:rsid w:val="00E90075"/>
    <w:rsid w:val="00E92096"/>
    <w:rsid w:val="00E923FB"/>
    <w:rsid w:val="00E92BF0"/>
    <w:rsid w:val="00E9397E"/>
    <w:rsid w:val="00E93C7A"/>
    <w:rsid w:val="00E94BF7"/>
    <w:rsid w:val="00E95912"/>
    <w:rsid w:val="00E9606E"/>
    <w:rsid w:val="00E9671D"/>
    <w:rsid w:val="00E968C0"/>
    <w:rsid w:val="00E9709C"/>
    <w:rsid w:val="00E97A0D"/>
    <w:rsid w:val="00EA04DD"/>
    <w:rsid w:val="00EA2C9F"/>
    <w:rsid w:val="00EA33B3"/>
    <w:rsid w:val="00EA4974"/>
    <w:rsid w:val="00EA4E54"/>
    <w:rsid w:val="00EA53C2"/>
    <w:rsid w:val="00EA6628"/>
    <w:rsid w:val="00EA6AF3"/>
    <w:rsid w:val="00EA76E8"/>
    <w:rsid w:val="00EA77BB"/>
    <w:rsid w:val="00EA7C50"/>
    <w:rsid w:val="00EB0CEE"/>
    <w:rsid w:val="00EB19D1"/>
    <w:rsid w:val="00EB2790"/>
    <w:rsid w:val="00EB2BD7"/>
    <w:rsid w:val="00EB355F"/>
    <w:rsid w:val="00EB4943"/>
    <w:rsid w:val="00EB4E3A"/>
    <w:rsid w:val="00EB4E78"/>
    <w:rsid w:val="00EB60C3"/>
    <w:rsid w:val="00EB6E4C"/>
    <w:rsid w:val="00EB6F37"/>
    <w:rsid w:val="00EC00C9"/>
    <w:rsid w:val="00EC0FCB"/>
    <w:rsid w:val="00EC3CAF"/>
    <w:rsid w:val="00EC4C4A"/>
    <w:rsid w:val="00EC51B2"/>
    <w:rsid w:val="00EC5DF1"/>
    <w:rsid w:val="00EC5FB1"/>
    <w:rsid w:val="00EC61D9"/>
    <w:rsid w:val="00ED0CD9"/>
    <w:rsid w:val="00ED2E65"/>
    <w:rsid w:val="00ED3FC7"/>
    <w:rsid w:val="00ED42B3"/>
    <w:rsid w:val="00ED579A"/>
    <w:rsid w:val="00ED5B66"/>
    <w:rsid w:val="00ED6AB1"/>
    <w:rsid w:val="00EE0287"/>
    <w:rsid w:val="00EE0B23"/>
    <w:rsid w:val="00EE13C1"/>
    <w:rsid w:val="00EE23F8"/>
    <w:rsid w:val="00EE2919"/>
    <w:rsid w:val="00EE4869"/>
    <w:rsid w:val="00EE5B23"/>
    <w:rsid w:val="00EE665E"/>
    <w:rsid w:val="00EE6B1B"/>
    <w:rsid w:val="00EE7225"/>
    <w:rsid w:val="00EF1F12"/>
    <w:rsid w:val="00EF2E04"/>
    <w:rsid w:val="00EF3B26"/>
    <w:rsid w:val="00EF495A"/>
    <w:rsid w:val="00EF55C5"/>
    <w:rsid w:val="00EF604D"/>
    <w:rsid w:val="00EF702A"/>
    <w:rsid w:val="00EF7392"/>
    <w:rsid w:val="00EF7EB3"/>
    <w:rsid w:val="00F0191F"/>
    <w:rsid w:val="00F023BE"/>
    <w:rsid w:val="00F0325B"/>
    <w:rsid w:val="00F03DC8"/>
    <w:rsid w:val="00F0447C"/>
    <w:rsid w:val="00F04BD0"/>
    <w:rsid w:val="00F0796C"/>
    <w:rsid w:val="00F10C7E"/>
    <w:rsid w:val="00F10E6B"/>
    <w:rsid w:val="00F11947"/>
    <w:rsid w:val="00F12085"/>
    <w:rsid w:val="00F1224D"/>
    <w:rsid w:val="00F1234C"/>
    <w:rsid w:val="00F13186"/>
    <w:rsid w:val="00F152CC"/>
    <w:rsid w:val="00F15933"/>
    <w:rsid w:val="00F1599B"/>
    <w:rsid w:val="00F20D14"/>
    <w:rsid w:val="00F218B0"/>
    <w:rsid w:val="00F21961"/>
    <w:rsid w:val="00F219CC"/>
    <w:rsid w:val="00F2334D"/>
    <w:rsid w:val="00F26737"/>
    <w:rsid w:val="00F26D8E"/>
    <w:rsid w:val="00F26FD8"/>
    <w:rsid w:val="00F27474"/>
    <w:rsid w:val="00F27754"/>
    <w:rsid w:val="00F2789B"/>
    <w:rsid w:val="00F279BA"/>
    <w:rsid w:val="00F27F81"/>
    <w:rsid w:val="00F31AFA"/>
    <w:rsid w:val="00F329C4"/>
    <w:rsid w:val="00F34DD5"/>
    <w:rsid w:val="00F35466"/>
    <w:rsid w:val="00F3672E"/>
    <w:rsid w:val="00F40AB7"/>
    <w:rsid w:val="00F412E5"/>
    <w:rsid w:val="00F4139F"/>
    <w:rsid w:val="00F42809"/>
    <w:rsid w:val="00F42ADF"/>
    <w:rsid w:val="00F42C84"/>
    <w:rsid w:val="00F43A94"/>
    <w:rsid w:val="00F43F51"/>
    <w:rsid w:val="00F45B3B"/>
    <w:rsid w:val="00F46D79"/>
    <w:rsid w:val="00F4712A"/>
    <w:rsid w:val="00F50B9E"/>
    <w:rsid w:val="00F519AA"/>
    <w:rsid w:val="00F526A7"/>
    <w:rsid w:val="00F52C5C"/>
    <w:rsid w:val="00F53A06"/>
    <w:rsid w:val="00F53E55"/>
    <w:rsid w:val="00F556C5"/>
    <w:rsid w:val="00F55728"/>
    <w:rsid w:val="00F55B81"/>
    <w:rsid w:val="00F56AEF"/>
    <w:rsid w:val="00F606A1"/>
    <w:rsid w:val="00F61546"/>
    <w:rsid w:val="00F61F12"/>
    <w:rsid w:val="00F62336"/>
    <w:rsid w:val="00F624BB"/>
    <w:rsid w:val="00F62E6B"/>
    <w:rsid w:val="00F63872"/>
    <w:rsid w:val="00F63FC4"/>
    <w:rsid w:val="00F6495F"/>
    <w:rsid w:val="00F65105"/>
    <w:rsid w:val="00F661F6"/>
    <w:rsid w:val="00F668D4"/>
    <w:rsid w:val="00F66934"/>
    <w:rsid w:val="00F66977"/>
    <w:rsid w:val="00F66BAE"/>
    <w:rsid w:val="00F70072"/>
    <w:rsid w:val="00F7069D"/>
    <w:rsid w:val="00F710D3"/>
    <w:rsid w:val="00F713B2"/>
    <w:rsid w:val="00F72B6B"/>
    <w:rsid w:val="00F73FE8"/>
    <w:rsid w:val="00F755B8"/>
    <w:rsid w:val="00F7562C"/>
    <w:rsid w:val="00F7620A"/>
    <w:rsid w:val="00F762E2"/>
    <w:rsid w:val="00F767A5"/>
    <w:rsid w:val="00F81532"/>
    <w:rsid w:val="00F81AA5"/>
    <w:rsid w:val="00F81E22"/>
    <w:rsid w:val="00F81F53"/>
    <w:rsid w:val="00F8221A"/>
    <w:rsid w:val="00F822CF"/>
    <w:rsid w:val="00F82837"/>
    <w:rsid w:val="00F85149"/>
    <w:rsid w:val="00F85E9B"/>
    <w:rsid w:val="00F865F6"/>
    <w:rsid w:val="00F86CDA"/>
    <w:rsid w:val="00F908E3"/>
    <w:rsid w:val="00F90963"/>
    <w:rsid w:val="00F91D08"/>
    <w:rsid w:val="00F92DDC"/>
    <w:rsid w:val="00F92E29"/>
    <w:rsid w:val="00F94728"/>
    <w:rsid w:val="00F94C7B"/>
    <w:rsid w:val="00F9501F"/>
    <w:rsid w:val="00F96915"/>
    <w:rsid w:val="00F9766F"/>
    <w:rsid w:val="00FA0BF4"/>
    <w:rsid w:val="00FA0F8E"/>
    <w:rsid w:val="00FA1924"/>
    <w:rsid w:val="00FA1A13"/>
    <w:rsid w:val="00FA1AE1"/>
    <w:rsid w:val="00FA2083"/>
    <w:rsid w:val="00FA2AEB"/>
    <w:rsid w:val="00FA304C"/>
    <w:rsid w:val="00FA446C"/>
    <w:rsid w:val="00FA4A8C"/>
    <w:rsid w:val="00FA5C72"/>
    <w:rsid w:val="00FA5FD4"/>
    <w:rsid w:val="00FA699B"/>
    <w:rsid w:val="00FA7A19"/>
    <w:rsid w:val="00FA7E88"/>
    <w:rsid w:val="00FB0BE4"/>
    <w:rsid w:val="00FB1045"/>
    <w:rsid w:val="00FB1EB7"/>
    <w:rsid w:val="00FB280E"/>
    <w:rsid w:val="00FB2B76"/>
    <w:rsid w:val="00FB309F"/>
    <w:rsid w:val="00FB3E6D"/>
    <w:rsid w:val="00FB4F06"/>
    <w:rsid w:val="00FB5357"/>
    <w:rsid w:val="00FB55C2"/>
    <w:rsid w:val="00FB64C3"/>
    <w:rsid w:val="00FC041A"/>
    <w:rsid w:val="00FC0D36"/>
    <w:rsid w:val="00FC16B7"/>
    <w:rsid w:val="00FC2D1B"/>
    <w:rsid w:val="00FC3348"/>
    <w:rsid w:val="00FC3CDC"/>
    <w:rsid w:val="00FC5B03"/>
    <w:rsid w:val="00FC5B5C"/>
    <w:rsid w:val="00FC5B7E"/>
    <w:rsid w:val="00FC5F1E"/>
    <w:rsid w:val="00FC6157"/>
    <w:rsid w:val="00FC6CE0"/>
    <w:rsid w:val="00FC6D42"/>
    <w:rsid w:val="00FC7F56"/>
    <w:rsid w:val="00FD0095"/>
    <w:rsid w:val="00FD0E6D"/>
    <w:rsid w:val="00FD1D78"/>
    <w:rsid w:val="00FD265A"/>
    <w:rsid w:val="00FD30A4"/>
    <w:rsid w:val="00FD349D"/>
    <w:rsid w:val="00FD34D9"/>
    <w:rsid w:val="00FD364C"/>
    <w:rsid w:val="00FD38AA"/>
    <w:rsid w:val="00FD4247"/>
    <w:rsid w:val="00FD62B8"/>
    <w:rsid w:val="00FD6A5F"/>
    <w:rsid w:val="00FD6B48"/>
    <w:rsid w:val="00FD7194"/>
    <w:rsid w:val="00FD7B14"/>
    <w:rsid w:val="00FE024A"/>
    <w:rsid w:val="00FE0982"/>
    <w:rsid w:val="00FE2232"/>
    <w:rsid w:val="00FE2DDE"/>
    <w:rsid w:val="00FE33CF"/>
    <w:rsid w:val="00FE4084"/>
    <w:rsid w:val="00FE5E59"/>
    <w:rsid w:val="00FE65F1"/>
    <w:rsid w:val="00FE6927"/>
    <w:rsid w:val="00FE6E74"/>
    <w:rsid w:val="00FE6EA8"/>
    <w:rsid w:val="00FE745D"/>
    <w:rsid w:val="00FF02DB"/>
    <w:rsid w:val="00FF039E"/>
    <w:rsid w:val="00FF1222"/>
    <w:rsid w:val="00FF15DF"/>
    <w:rsid w:val="00FF1E83"/>
    <w:rsid w:val="00FF25C9"/>
    <w:rsid w:val="00FF2F33"/>
    <w:rsid w:val="00FF48FE"/>
    <w:rsid w:val="00FF4BEA"/>
    <w:rsid w:val="00FF4D65"/>
    <w:rsid w:val="00FF6033"/>
    <w:rsid w:val="00FF60E9"/>
    <w:rsid w:val="00FF6BF8"/>
    <w:rsid w:val="00FF6EE0"/>
    <w:rsid w:val="00FF7A92"/>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9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5751"/>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uiPriority w:val="9"/>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F624BB"/>
    <w:pPr>
      <w:numPr>
        <w:numId w:val="38"/>
      </w:numPr>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C46EA"/>
    <w:rPr>
      <w:rFonts w:ascii="Tahoma" w:hAnsi="Tahoma" w:cs="Tahoma"/>
      <w:b/>
      <w:kern w:val="1"/>
      <w:lang w:eastAsia="ar-SA"/>
    </w:rPr>
  </w:style>
  <w:style w:type="character" w:customStyle="1" w:styleId="Nagwek2Znak">
    <w:name w:val="Nagłówek 2 Znak"/>
    <w:link w:val="Nagwek2"/>
    <w:rsid w:val="00F624BB"/>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1">
    <w:name w:val="Tekst podstawowy 21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uiPriority w:val="99"/>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uiPriority w:val="99"/>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unhideWhenUsed/>
    <w:rsid w:val="00E70B6E"/>
  </w:style>
  <w:style w:type="character" w:customStyle="1" w:styleId="TekstkomentarzaZnak">
    <w:name w:val="Tekst komentarza Znak"/>
    <w:link w:val="Tekstkomentarza"/>
    <w:uiPriority w:val="99"/>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0"/>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4"/>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7"/>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ania">
    <w:name w:val="Hania"/>
    <w:basedOn w:val="Normalny"/>
    <w:qFormat/>
    <w:rsid w:val="00FE024A"/>
    <w:pPr>
      <w:numPr>
        <w:ilvl w:val="2"/>
        <w:numId w:val="108"/>
      </w:numPr>
      <w:suppressAutoHyphens w:val="0"/>
      <w:overflowPunct/>
      <w:autoSpaceDE/>
      <w:jc w:val="both"/>
      <w:textAlignment w:val="auto"/>
    </w:pPr>
    <w:rPr>
      <w:rFonts w:ascii="Tahoma" w:eastAsia="Calibri" w:hAnsi="Tahoma"/>
      <w:kern w:val="0"/>
      <w:lang w:eastAsia="pl-PL"/>
    </w:rPr>
  </w:style>
  <w:style w:type="character" w:customStyle="1" w:styleId="highlight">
    <w:name w:val="highlight"/>
    <w:basedOn w:val="Domylnaczcionkaakapitu"/>
    <w:rsid w:val="00D25547"/>
  </w:style>
  <w:style w:type="character" w:styleId="Nierozpoznanawzmianka">
    <w:name w:val="Unresolved Mention"/>
    <w:basedOn w:val="Domylnaczcionkaakapitu"/>
    <w:uiPriority w:val="99"/>
    <w:semiHidden/>
    <w:unhideWhenUsed/>
    <w:rsid w:val="000E6B9D"/>
    <w:rPr>
      <w:color w:val="605E5C"/>
      <w:shd w:val="clear" w:color="auto" w:fill="E1DFDD"/>
    </w:rPr>
  </w:style>
  <w:style w:type="character" w:customStyle="1" w:styleId="markedcontent">
    <w:name w:val="markedcontent"/>
    <w:basedOn w:val="Domylnaczcionkaakapitu"/>
    <w:rsid w:val="00377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instrukcj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zapytania_email,137756,a269ba2de7c47692cce1956aca54f22d.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zapytania_email,137756,a269ba2de7c47692cce1956aca54f22d.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https://mszana.logintrade.net/zapytania_email,137756,a269ba2de7c47692cce1956aca54f22d.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uzp.gov.pl/__data/assets/pdf_file/0026/45557/Jednolity-Europejski-Dokument-Zamowienia-instrukcja-2021.01.20.pdf%20"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246BF"/>
    <w:rsid w:val="0002515B"/>
    <w:rsid w:val="00074E70"/>
    <w:rsid w:val="000F0B03"/>
    <w:rsid w:val="001075CA"/>
    <w:rsid w:val="00195A05"/>
    <w:rsid w:val="001B7F8C"/>
    <w:rsid w:val="001D2DE6"/>
    <w:rsid w:val="002000B0"/>
    <w:rsid w:val="00206736"/>
    <w:rsid w:val="002549D5"/>
    <w:rsid w:val="00417018"/>
    <w:rsid w:val="00450BC8"/>
    <w:rsid w:val="00451AA8"/>
    <w:rsid w:val="00471320"/>
    <w:rsid w:val="004906D2"/>
    <w:rsid w:val="004A1D53"/>
    <w:rsid w:val="004D439C"/>
    <w:rsid w:val="005375E3"/>
    <w:rsid w:val="00541F63"/>
    <w:rsid w:val="00570935"/>
    <w:rsid w:val="005A44C7"/>
    <w:rsid w:val="00630E04"/>
    <w:rsid w:val="00634E27"/>
    <w:rsid w:val="00636A3C"/>
    <w:rsid w:val="006A6F48"/>
    <w:rsid w:val="006E2150"/>
    <w:rsid w:val="006E683A"/>
    <w:rsid w:val="00732B89"/>
    <w:rsid w:val="00744CE2"/>
    <w:rsid w:val="0078673B"/>
    <w:rsid w:val="00901B91"/>
    <w:rsid w:val="00937D8B"/>
    <w:rsid w:val="009B231F"/>
    <w:rsid w:val="009F7B36"/>
    <w:rsid w:val="00A76104"/>
    <w:rsid w:val="00AC2F52"/>
    <w:rsid w:val="00AE1803"/>
    <w:rsid w:val="00AE5699"/>
    <w:rsid w:val="00B24A16"/>
    <w:rsid w:val="00B24EE6"/>
    <w:rsid w:val="00B37046"/>
    <w:rsid w:val="00B54FFF"/>
    <w:rsid w:val="00B63EC0"/>
    <w:rsid w:val="00B65372"/>
    <w:rsid w:val="00B67578"/>
    <w:rsid w:val="00B71838"/>
    <w:rsid w:val="00C473A1"/>
    <w:rsid w:val="00C7440F"/>
    <w:rsid w:val="00C81557"/>
    <w:rsid w:val="00C834F7"/>
    <w:rsid w:val="00C86F14"/>
    <w:rsid w:val="00C919A5"/>
    <w:rsid w:val="00CD03E5"/>
    <w:rsid w:val="00D262E3"/>
    <w:rsid w:val="00D3232E"/>
    <w:rsid w:val="00D52EE4"/>
    <w:rsid w:val="00D85F7D"/>
    <w:rsid w:val="00DA42F7"/>
    <w:rsid w:val="00E418C7"/>
    <w:rsid w:val="00E86FF6"/>
    <w:rsid w:val="00EB0CE7"/>
    <w:rsid w:val="00ED55AE"/>
    <w:rsid w:val="00F25738"/>
    <w:rsid w:val="00F451A3"/>
    <w:rsid w:val="00F53EA7"/>
    <w:rsid w:val="00F867AA"/>
    <w:rsid w:val="00FE666E"/>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C8097-5AD0-4387-82A4-850B5B1CE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15560</Words>
  <Characters>93363</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108706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2023-08-16T18:27:00Z</dcterms:created>
  <dcterms:modified xsi:type="dcterms:W3CDTF">2023-08-22T14:06:00Z</dcterms:modified>
</cp:coreProperties>
</file>