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6EB8C" w14:textId="7FBEFDF0" w:rsidR="00C44433" w:rsidRPr="00267CFE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E915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5 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do SWZ</w:t>
      </w:r>
    </w:p>
    <w:p w14:paraId="37373593" w14:textId="77777777" w:rsidR="00C44433" w:rsidRPr="00417E22" w:rsidRDefault="00C44433" w:rsidP="00C44433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7C4A2AF" w14:textId="77777777" w:rsidTr="00B90F69">
        <w:tc>
          <w:tcPr>
            <w:tcW w:w="408" w:type="dxa"/>
          </w:tcPr>
          <w:p w14:paraId="5C0F0877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DA1EB2A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7C79110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2E14CE62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3738B2B" w14:textId="77777777" w:rsidTr="00B90F69">
        <w:tc>
          <w:tcPr>
            <w:tcW w:w="408" w:type="dxa"/>
          </w:tcPr>
          <w:p w14:paraId="6F3E4896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2AEC105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452FB2D6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51EC834C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7975E65A" w14:textId="77777777" w:rsidR="00C44433" w:rsidRDefault="00C44433" w:rsidP="00C4443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B13128A" w14:textId="77777777" w:rsidR="00C44433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5BB1E1C" w14:textId="77777777" w:rsidR="00C44433" w:rsidRPr="009C7478" w:rsidRDefault="00C44433" w:rsidP="00C44433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67EFA2D" w14:textId="77777777" w:rsidR="00C44433" w:rsidRPr="001C1C3D" w:rsidRDefault="00C44433" w:rsidP="00C44433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605080AA" w14:textId="77777777" w:rsidR="00C44433" w:rsidRDefault="00C44433" w:rsidP="00C44433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B64DE51" w14:textId="77777777" w:rsidR="00C44433" w:rsidRPr="009C7478" w:rsidRDefault="00C44433" w:rsidP="00C44433">
      <w:pPr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37B173C3" w14:textId="77777777" w:rsidR="00C44433" w:rsidRPr="00267CFE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DB2CB5E" w14:textId="77777777" w:rsidR="00C44433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 WYKONAWCY</w:t>
      </w:r>
    </w:p>
    <w:p w14:paraId="3F30B296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11359546" w14:textId="77777777" w:rsidR="00C44433" w:rsidRPr="00267CFE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FAC5846" w14:textId="16879025" w:rsidR="00C44433" w:rsidRDefault="00C44433" w:rsidP="00C44433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165332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165332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21C357F6" w14:textId="77777777" w:rsidR="00C44433" w:rsidRPr="00123A43" w:rsidRDefault="00C44433" w:rsidP="00C44433">
      <w:pPr>
        <w:jc w:val="both"/>
        <w:rPr>
          <w:rFonts w:ascii="Tahoma" w:hAnsi="Tahoma" w:cs="Tahoma"/>
          <w:b/>
        </w:rPr>
      </w:pPr>
    </w:p>
    <w:p w14:paraId="5E124CBC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eastAsia="Lucida Sans Unicode" w:hAnsi="Tahoma" w:cs="Tahoma"/>
          <w:kern w:val="3"/>
          <w:u w:val="single"/>
          <w:lang w:eastAsia="zh-CN"/>
        </w:rPr>
        <w:t>Oświadczam, że nie podlegam wykluczeniu z postępowa</w:t>
      </w:r>
      <w:bookmarkStart w:id="0" w:name="_GoBack"/>
      <w:bookmarkEnd w:id="0"/>
      <w:r w:rsidRPr="00587740">
        <w:rPr>
          <w:rFonts w:ascii="Tahoma" w:eastAsia="Lucida Sans Unicode" w:hAnsi="Tahoma" w:cs="Tahoma"/>
          <w:kern w:val="3"/>
          <w:u w:val="single"/>
          <w:lang w:eastAsia="zh-CN"/>
        </w:rPr>
        <w:t xml:space="preserve">nia na podstawie </w:t>
      </w:r>
      <w:r w:rsidRPr="00587740">
        <w:rPr>
          <w:rFonts w:ascii="Tahoma" w:hAnsi="Tahoma" w:cs="Tahoma"/>
          <w:u w:val="single"/>
        </w:rPr>
        <w:t>art. 5k</w:t>
      </w:r>
      <w:r w:rsidRPr="00104456">
        <w:rPr>
          <w:rFonts w:ascii="Tahoma" w:hAnsi="Tahoma" w:cs="Tahoma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p w14:paraId="7F16B65D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hAnsi="Tahoma" w:cs="Tahoma"/>
          <w:u w:val="single"/>
        </w:rPr>
        <w:t>Oświadczam, że w stosunku do moich podwykonawców, dostawców i podmiotów na których zdolności polegam</w:t>
      </w:r>
      <w:r>
        <w:rPr>
          <w:rFonts w:ascii="Tahoma" w:hAnsi="Tahoma" w:cs="Tahoma"/>
        </w:rPr>
        <w:t xml:space="preserve">, w przypadku gdy przypada na nich ponad 10% wartości zamówienia (jeżeli dotyczy) nie zachodzą podstawy wykluczenia z postępowania o udzielenie zamówienia przewidziane w art. 5K Rozporządzenia (UE) 833/2014 </w:t>
      </w:r>
      <w:r w:rsidRPr="00104456">
        <w:rPr>
          <w:rFonts w:ascii="Tahoma" w:hAnsi="Tahoma" w:cs="Tahoma"/>
        </w:rPr>
        <w:t>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8577"/>
      </w:tblGrid>
      <w:tr w:rsidR="00C44433" w14:paraId="188DE7E7" w14:textId="77777777" w:rsidTr="00B90F69">
        <w:tc>
          <w:tcPr>
            <w:tcW w:w="485" w:type="dxa"/>
          </w:tcPr>
          <w:p w14:paraId="255F0778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8960" w:type="dxa"/>
          </w:tcPr>
          <w:p w14:paraId="49AE5FD5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Nazwa/imię i nazwisko podwykonawcy/dostawcy/podmiotu, na którego zdolnościach polegam oraz adres, NIP/PESEL, KRS/</w:t>
            </w:r>
            <w:proofErr w:type="spellStart"/>
            <w:r>
              <w:rPr>
                <w:rFonts w:ascii="Tahoma" w:hAnsi="Tahoma" w:cs="Tahoma"/>
              </w:rPr>
              <w:t>CEiDG</w:t>
            </w:r>
            <w:proofErr w:type="spellEnd"/>
          </w:p>
          <w:p w14:paraId="419F5508" w14:textId="77777777" w:rsidR="00C44433" w:rsidRPr="00587740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  <w:b/>
                <w:bCs/>
              </w:rPr>
            </w:pPr>
            <w:r w:rsidRPr="00587740">
              <w:rPr>
                <w:rFonts w:ascii="Tahoma" w:hAnsi="Tahoma" w:cs="Tahoma"/>
                <w:b/>
                <w:bCs/>
              </w:rPr>
              <w:t>na którego przypada ponad 10% wartości zamówienia</w:t>
            </w:r>
          </w:p>
        </w:tc>
      </w:tr>
      <w:tr w:rsidR="00C44433" w14:paraId="19DCA884" w14:textId="77777777" w:rsidTr="00B90F69">
        <w:trPr>
          <w:trHeight w:val="454"/>
        </w:trPr>
        <w:tc>
          <w:tcPr>
            <w:tcW w:w="485" w:type="dxa"/>
            <w:vAlign w:val="center"/>
          </w:tcPr>
          <w:p w14:paraId="17065426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8960" w:type="dxa"/>
          </w:tcPr>
          <w:p w14:paraId="68D6F75D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both"/>
              <w:rPr>
                <w:rFonts w:ascii="Tahoma" w:hAnsi="Tahoma" w:cs="Tahoma"/>
              </w:rPr>
            </w:pPr>
          </w:p>
        </w:tc>
      </w:tr>
      <w:tr w:rsidR="00C44433" w14:paraId="1AC2E3DA" w14:textId="77777777" w:rsidTr="00B90F69">
        <w:tc>
          <w:tcPr>
            <w:tcW w:w="485" w:type="dxa"/>
            <w:vAlign w:val="center"/>
          </w:tcPr>
          <w:p w14:paraId="4139A1DA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8960" w:type="dxa"/>
          </w:tcPr>
          <w:p w14:paraId="5B02F020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</w:p>
        </w:tc>
      </w:tr>
    </w:tbl>
    <w:p w14:paraId="41ABEF12" w14:textId="77777777" w:rsidR="00C44433" w:rsidRPr="00104456" w:rsidRDefault="00C44433" w:rsidP="00C44433">
      <w:pPr>
        <w:autoSpaceDN w:val="0"/>
        <w:adjustRightInd w:val="0"/>
        <w:spacing w:before="36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7BFF6D50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11185DC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48FCB2" w14:textId="77777777" w:rsidR="00C44433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3132635" w14:textId="77777777" w:rsidR="00C44433" w:rsidRPr="00967533" w:rsidRDefault="00C44433" w:rsidP="00C44433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C44433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76524" w14:textId="77777777" w:rsidR="004F1B70" w:rsidRDefault="004F1B70" w:rsidP="00C44433">
      <w:r>
        <w:separator/>
      </w:r>
    </w:p>
  </w:endnote>
  <w:endnote w:type="continuationSeparator" w:id="0">
    <w:p w14:paraId="203D238C" w14:textId="77777777" w:rsidR="004F1B70" w:rsidRDefault="004F1B70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45F44" w14:textId="77777777" w:rsidR="004F1B70" w:rsidRDefault="004F1B70" w:rsidP="00C44433">
      <w:r>
        <w:separator/>
      </w:r>
    </w:p>
  </w:footnote>
  <w:footnote w:type="continuationSeparator" w:id="0">
    <w:p w14:paraId="5E8781F0" w14:textId="77777777" w:rsidR="004F1B70" w:rsidRDefault="004F1B70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46A84" w14:textId="50205A15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</w:t>
    </w:r>
    <w:r w:rsidR="00165332">
      <w:rPr>
        <w:rFonts w:ascii="Tahoma" w:hAnsi="Tahoma" w:cs="Tahoma"/>
      </w:rPr>
      <w:t>8</w:t>
    </w:r>
    <w:r w:rsidRPr="00C44433">
      <w:rPr>
        <w:rFonts w:ascii="Tahoma" w:hAnsi="Tahoma" w:cs="Tahoma"/>
      </w:rPr>
      <w:t>.202</w:t>
    </w:r>
    <w:r w:rsidR="00165332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165332"/>
    <w:rsid w:val="004F1B70"/>
    <w:rsid w:val="00C44433"/>
    <w:rsid w:val="00E91537"/>
    <w:rsid w:val="00E946DB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426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Basia</cp:lastModifiedBy>
  <cp:revision>3</cp:revision>
  <dcterms:created xsi:type="dcterms:W3CDTF">2022-06-28T08:56:00Z</dcterms:created>
  <dcterms:modified xsi:type="dcterms:W3CDTF">2023-08-16T18:44:00Z</dcterms:modified>
</cp:coreProperties>
</file>