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3936AFB1" w:rsidR="003552DE" w:rsidRPr="00373BE0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373BE0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38773C" w:rsidRPr="00373BE0">
        <w:rPr>
          <w:rFonts w:ascii="Tahoma" w:eastAsia="Lucida Sans Unicode" w:hAnsi="Tahoma" w:cs="Tahoma"/>
          <w:kern w:val="3"/>
          <w:lang w:eastAsia="zh-CN"/>
        </w:rPr>
        <w:t>22</w:t>
      </w:r>
      <w:r w:rsidR="00241E54" w:rsidRPr="00373BE0">
        <w:rPr>
          <w:rFonts w:ascii="Tahoma" w:eastAsia="Lucida Sans Unicode" w:hAnsi="Tahoma" w:cs="Tahoma"/>
          <w:kern w:val="3"/>
          <w:lang w:eastAsia="zh-CN"/>
        </w:rPr>
        <w:t>.07</w:t>
      </w:r>
      <w:r w:rsidRPr="00373BE0">
        <w:rPr>
          <w:rFonts w:ascii="Tahoma" w:eastAsia="Lucida Sans Unicode" w:hAnsi="Tahoma" w:cs="Tahoma"/>
          <w:kern w:val="3"/>
          <w:lang w:eastAsia="zh-CN"/>
        </w:rPr>
        <w:t>.202</w:t>
      </w:r>
      <w:r w:rsidR="00A21D7B" w:rsidRPr="00373BE0">
        <w:rPr>
          <w:rFonts w:ascii="Tahoma" w:eastAsia="Lucida Sans Unicode" w:hAnsi="Tahoma" w:cs="Tahoma"/>
          <w:kern w:val="3"/>
          <w:lang w:eastAsia="zh-CN"/>
        </w:rPr>
        <w:t>4</w:t>
      </w:r>
      <w:r w:rsidRPr="00373BE0">
        <w:rPr>
          <w:rFonts w:ascii="Tahoma" w:eastAsia="Lucida Sans Unicode" w:hAnsi="Tahoma" w:cs="Tahoma"/>
          <w:kern w:val="3"/>
          <w:lang w:eastAsia="zh-CN"/>
        </w:rPr>
        <w:t>r.</w:t>
      </w:r>
    </w:p>
    <w:p w14:paraId="78CEE428" w14:textId="399C66E7" w:rsidR="003552DE" w:rsidRPr="00373BE0" w:rsidRDefault="00493038" w:rsidP="003552DE">
      <w:pPr>
        <w:spacing w:after="120"/>
        <w:ind w:left="5387" w:right="15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73BE0"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 w:rsidRPr="00373BE0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 w:rsidRPr="00373BE0"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 w:rsidRPr="00373BE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373BE0" w:rsidRDefault="00493038" w:rsidP="003552DE">
      <w:pPr>
        <w:spacing w:after="120"/>
        <w:ind w:right="15" w:firstLine="4678"/>
        <w:rPr>
          <w:rFonts w:ascii="Tahoma" w:hAnsi="Tahoma" w:cs="Tahoma"/>
          <w:i/>
        </w:rPr>
      </w:pPr>
      <w:r w:rsidRPr="00373BE0"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D9E03F" w14:textId="77777777" w:rsidR="00462F5E" w:rsidRPr="00373BE0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2F912809" w14:textId="54BC34C3" w:rsidR="005146C7" w:rsidRPr="00373BE0" w:rsidRDefault="003552DE" w:rsidP="005146C7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</w:rPr>
      </w:pPr>
      <w:r w:rsidRPr="00373BE0">
        <w:rPr>
          <w:rFonts w:ascii="Tahoma" w:hAnsi="Tahoma" w:cs="Tahoma"/>
        </w:rPr>
        <w:t xml:space="preserve">Dotyczy: </w:t>
      </w:r>
      <w:r w:rsidRPr="00373BE0">
        <w:rPr>
          <w:rFonts w:ascii="Tahoma" w:hAnsi="Tahoma" w:cs="Tahoma"/>
        </w:rPr>
        <w:tab/>
        <w:t xml:space="preserve">postępowania o udzielenie zamówienia publicznego w trybie podstawowym na </w:t>
      </w:r>
      <w:r w:rsidRPr="00373BE0">
        <w:rPr>
          <w:rFonts w:ascii="Tahoma" w:hAnsi="Tahoma" w:cs="Tahoma"/>
          <w:b/>
        </w:rPr>
        <w:t>„</w:t>
      </w:r>
      <w:r w:rsidR="00A21D7B" w:rsidRPr="00373BE0">
        <w:rPr>
          <w:rFonts w:ascii="Tahoma" w:eastAsia="Lucida Sans Unicode" w:hAnsi="Tahoma" w:cs="Tahoma"/>
          <w:b/>
          <w:bCs/>
          <w:kern w:val="3"/>
          <w:lang w:eastAsia="zh-CN"/>
        </w:rPr>
        <w:t>R</w:t>
      </w:r>
      <w:r w:rsidR="00241E54" w:rsidRPr="00373BE0">
        <w:rPr>
          <w:rFonts w:ascii="Tahoma" w:eastAsia="Lucida Sans Unicode" w:hAnsi="Tahoma" w:cs="Tahoma"/>
          <w:b/>
          <w:bCs/>
          <w:kern w:val="3"/>
          <w:lang w:eastAsia="zh-CN"/>
        </w:rPr>
        <w:t>enowacja budynku starej plebani z roku 1811</w:t>
      </w:r>
      <w:r w:rsidRPr="00373BE0">
        <w:rPr>
          <w:rFonts w:ascii="Tahoma" w:hAnsi="Tahoma" w:cs="Tahoma"/>
          <w:b/>
        </w:rPr>
        <w:t>”</w:t>
      </w:r>
    </w:p>
    <w:p w14:paraId="64B984F3" w14:textId="77777777" w:rsidR="005146C7" w:rsidRPr="00373BE0" w:rsidRDefault="005146C7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</w:rPr>
      </w:pPr>
    </w:p>
    <w:p w14:paraId="6093E575" w14:textId="6443929A" w:rsidR="00A21D7B" w:rsidRPr="00373BE0" w:rsidRDefault="00241E54" w:rsidP="005146C7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</w:rPr>
      </w:pPr>
      <w:r w:rsidRPr="00373BE0">
        <w:rPr>
          <w:rFonts w:ascii="Tahoma" w:hAnsi="Tahoma" w:cs="Tahoma"/>
          <w:b/>
          <w:bCs/>
        </w:rPr>
        <w:t>Odpowiedź</w:t>
      </w:r>
      <w:r w:rsidR="0038773C" w:rsidRPr="00373BE0">
        <w:rPr>
          <w:rFonts w:ascii="Tahoma" w:hAnsi="Tahoma" w:cs="Tahoma"/>
          <w:b/>
          <w:bCs/>
        </w:rPr>
        <w:t xml:space="preserve"> nr 2 </w:t>
      </w:r>
      <w:r w:rsidRPr="00373BE0">
        <w:rPr>
          <w:rFonts w:ascii="Tahoma" w:hAnsi="Tahoma" w:cs="Tahoma"/>
          <w:b/>
          <w:bCs/>
        </w:rPr>
        <w:t xml:space="preserve"> na pytanie</w:t>
      </w:r>
      <w:r w:rsidR="0038773C" w:rsidRPr="00373BE0">
        <w:rPr>
          <w:rFonts w:ascii="Tahoma" w:hAnsi="Tahoma" w:cs="Tahoma"/>
          <w:b/>
          <w:bCs/>
        </w:rPr>
        <w:t xml:space="preserve"> </w:t>
      </w:r>
      <w:r w:rsidRPr="00373BE0">
        <w:rPr>
          <w:rFonts w:ascii="Tahoma" w:hAnsi="Tahoma" w:cs="Tahoma"/>
          <w:b/>
          <w:bCs/>
        </w:rPr>
        <w:t xml:space="preserve"> Wykonawcy</w:t>
      </w:r>
    </w:p>
    <w:p w14:paraId="66F3282F" w14:textId="483A16BD" w:rsidR="00DD18E1" w:rsidRPr="00373BE0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  <w:r w:rsidRPr="00373BE0">
        <w:rPr>
          <w:rFonts w:ascii="Tahoma" w:hAnsi="Tahoma" w:cs="Tahoma"/>
        </w:rPr>
        <w:t>Zamawiający – Gmina Mszana, d</w:t>
      </w:r>
      <w:r w:rsidR="004A6192" w:rsidRPr="00373BE0">
        <w:rPr>
          <w:rFonts w:ascii="Tahoma" w:hAnsi="Tahoma" w:cs="Tahoma"/>
        </w:rPr>
        <w:t>ziałając na podstawie art. 28</w:t>
      </w:r>
      <w:r w:rsidR="002A60CB" w:rsidRPr="00373BE0">
        <w:rPr>
          <w:rFonts w:ascii="Tahoma" w:hAnsi="Tahoma" w:cs="Tahoma"/>
        </w:rPr>
        <w:t>4</w:t>
      </w:r>
      <w:r w:rsidR="004A6192" w:rsidRPr="00373BE0">
        <w:rPr>
          <w:rFonts w:ascii="Tahoma" w:hAnsi="Tahoma" w:cs="Tahoma"/>
        </w:rPr>
        <w:t xml:space="preserve"> ust. </w:t>
      </w:r>
      <w:r w:rsidR="002A60CB" w:rsidRPr="00373BE0">
        <w:rPr>
          <w:rFonts w:ascii="Tahoma" w:hAnsi="Tahoma" w:cs="Tahoma"/>
        </w:rPr>
        <w:t>2</w:t>
      </w:r>
      <w:r w:rsidR="004A6192" w:rsidRPr="00373BE0">
        <w:rPr>
          <w:rFonts w:ascii="Tahoma" w:hAnsi="Tahoma" w:cs="Tahoma"/>
        </w:rPr>
        <w:t xml:space="preserve"> ustawy z dnia 11 września 2019r. Prawo zamówień publicznych (</w:t>
      </w:r>
      <w:proofErr w:type="spellStart"/>
      <w:r w:rsidR="004A6192" w:rsidRPr="00373BE0">
        <w:rPr>
          <w:rFonts w:ascii="Tahoma" w:hAnsi="Tahoma" w:cs="Tahoma"/>
        </w:rPr>
        <w:t>t.j</w:t>
      </w:r>
      <w:proofErr w:type="spellEnd"/>
      <w:r w:rsidR="004A6192" w:rsidRPr="00373BE0">
        <w:rPr>
          <w:rFonts w:ascii="Tahoma" w:hAnsi="Tahoma" w:cs="Tahoma"/>
        </w:rPr>
        <w:t>. Dz. U. z 202</w:t>
      </w:r>
      <w:r w:rsidR="00A21D7B" w:rsidRPr="00373BE0">
        <w:rPr>
          <w:rFonts w:ascii="Tahoma" w:hAnsi="Tahoma" w:cs="Tahoma"/>
        </w:rPr>
        <w:t>3</w:t>
      </w:r>
      <w:r w:rsidR="004A6192" w:rsidRPr="00373BE0">
        <w:rPr>
          <w:rFonts w:ascii="Tahoma" w:hAnsi="Tahoma" w:cs="Tahoma"/>
        </w:rPr>
        <w:t>, poz. 1</w:t>
      </w:r>
      <w:r w:rsidR="00A21D7B" w:rsidRPr="00373BE0">
        <w:rPr>
          <w:rFonts w:ascii="Tahoma" w:hAnsi="Tahoma" w:cs="Tahoma"/>
        </w:rPr>
        <w:t>605</w:t>
      </w:r>
      <w:r w:rsidR="004A6192" w:rsidRPr="00373BE0">
        <w:rPr>
          <w:rFonts w:ascii="Tahoma" w:hAnsi="Tahoma" w:cs="Tahoma"/>
        </w:rPr>
        <w:t xml:space="preserve"> ze zm</w:t>
      </w:r>
      <w:r w:rsidR="00BF5FCA" w:rsidRPr="00373BE0">
        <w:rPr>
          <w:rFonts w:ascii="Tahoma" w:hAnsi="Tahoma" w:cs="Tahoma"/>
        </w:rPr>
        <w:t>.</w:t>
      </w:r>
      <w:r w:rsidR="004A6192" w:rsidRPr="00373BE0">
        <w:rPr>
          <w:rFonts w:ascii="Tahoma" w:hAnsi="Tahoma" w:cs="Tahoma"/>
        </w:rPr>
        <w:t>)</w:t>
      </w:r>
      <w:r w:rsidR="00BF5FCA" w:rsidRPr="00373BE0">
        <w:rPr>
          <w:rFonts w:ascii="Tahoma" w:hAnsi="Tahoma" w:cs="Tahoma"/>
        </w:rPr>
        <w:t>,</w:t>
      </w:r>
      <w:r w:rsidR="004A6192" w:rsidRPr="00373BE0">
        <w:rPr>
          <w:rFonts w:ascii="Tahoma" w:hAnsi="Tahoma" w:cs="Tahoma"/>
        </w:rPr>
        <w:t xml:space="preserve"> </w:t>
      </w:r>
      <w:r w:rsidR="00242D21" w:rsidRPr="00373BE0">
        <w:rPr>
          <w:rFonts w:ascii="Tahoma" w:hAnsi="Tahoma" w:cs="Tahoma"/>
        </w:rPr>
        <w:t xml:space="preserve">w związku z zapytaniem do niniejszego postępowania </w:t>
      </w:r>
      <w:r w:rsidR="002A60CB" w:rsidRPr="00373BE0">
        <w:rPr>
          <w:rFonts w:ascii="Tahoma" w:hAnsi="Tahoma" w:cs="Tahoma"/>
        </w:rPr>
        <w:t xml:space="preserve">udziela </w:t>
      </w:r>
      <w:r w:rsidR="00241E54" w:rsidRPr="00373BE0">
        <w:rPr>
          <w:rFonts w:ascii="Tahoma" w:hAnsi="Tahoma" w:cs="Tahoma"/>
        </w:rPr>
        <w:t xml:space="preserve">odpowiedzi na zadane pytanie </w:t>
      </w:r>
      <w:r w:rsidR="002A60CB" w:rsidRPr="00373BE0">
        <w:rPr>
          <w:rFonts w:ascii="Tahoma" w:hAnsi="Tahoma" w:cs="Tahoma"/>
        </w:rPr>
        <w:t>:</w:t>
      </w:r>
    </w:p>
    <w:p w14:paraId="768450D1" w14:textId="31ADE32B" w:rsidR="00241E54" w:rsidRPr="00373BE0" w:rsidRDefault="00242D21" w:rsidP="002A60CB">
      <w:pPr>
        <w:tabs>
          <w:tab w:val="left" w:pos="1080"/>
        </w:tabs>
        <w:spacing w:line="276" w:lineRule="auto"/>
        <w:jc w:val="both"/>
        <w:rPr>
          <w:rFonts w:ascii="Tahoma" w:hAnsi="Tahoma" w:cs="Tahoma"/>
          <w:b/>
          <w:bCs/>
        </w:rPr>
      </w:pPr>
      <w:r w:rsidRPr="00373BE0">
        <w:rPr>
          <w:rFonts w:ascii="Tahoma" w:hAnsi="Tahoma" w:cs="Tahoma"/>
          <w:b/>
          <w:bCs/>
        </w:rPr>
        <w:t>Pytanie</w:t>
      </w:r>
      <w:r w:rsidR="00241E54" w:rsidRPr="00373BE0">
        <w:rPr>
          <w:rFonts w:ascii="Tahoma" w:hAnsi="Tahoma" w:cs="Tahoma"/>
          <w:b/>
          <w:bCs/>
        </w:rPr>
        <w:t xml:space="preserve"> nr 1 </w:t>
      </w:r>
    </w:p>
    <w:p w14:paraId="499BB46A" w14:textId="77777777" w:rsidR="003323B8" w:rsidRPr="00373BE0" w:rsidRDefault="003323B8" w:rsidP="002A60CB">
      <w:pPr>
        <w:tabs>
          <w:tab w:val="left" w:pos="1080"/>
        </w:tabs>
        <w:spacing w:line="276" w:lineRule="auto"/>
        <w:jc w:val="both"/>
        <w:rPr>
          <w:rFonts w:ascii="Tahoma" w:hAnsi="Tahoma" w:cs="Tahoma"/>
          <w:b/>
          <w:bCs/>
        </w:rPr>
      </w:pPr>
    </w:p>
    <w:p w14:paraId="0F5BB229" w14:textId="77777777" w:rsidR="003323B8" w:rsidRPr="00373BE0" w:rsidRDefault="003323B8" w:rsidP="003323B8">
      <w:pPr>
        <w:tabs>
          <w:tab w:val="left" w:pos="1080"/>
        </w:tabs>
        <w:spacing w:line="276" w:lineRule="auto"/>
        <w:jc w:val="both"/>
        <w:rPr>
          <w:rFonts w:ascii="Tahoma" w:hAnsi="Tahoma" w:cs="Tahoma"/>
        </w:rPr>
      </w:pPr>
      <w:r w:rsidRPr="00373BE0">
        <w:rPr>
          <w:rFonts w:ascii="Tahoma" w:hAnsi="Tahoma" w:cs="Tahoma"/>
        </w:rPr>
        <w:t xml:space="preserve">Prosimy o wyjaśnienie szczegółu dotyczącego wykonania poziomej izolacji przeciwwilgociowej muru grubości 64 cm metodą iniekcji grawitacyjnej, brak szczegółowego rysunku dla wykonania w/w iniekcji, z zaznaczeniem czy roboty będą wykonane wewnątrz budynku czy w wykopie. Jeżeli roboty będą wykonywane w wykopie to od strony północnej budynku – cmentarza trzeba będzie zabezpieczać wykop aby nie doprowadzić do obsunięcia się gruntu i uszkodzenia użytkowanej drogi.  </w:t>
      </w:r>
    </w:p>
    <w:p w14:paraId="4BCE85BE" w14:textId="77777777" w:rsidR="003323B8" w:rsidRPr="00373BE0" w:rsidRDefault="003323B8" w:rsidP="003323B8">
      <w:pPr>
        <w:tabs>
          <w:tab w:val="left" w:pos="1080"/>
        </w:tabs>
        <w:spacing w:line="276" w:lineRule="auto"/>
        <w:jc w:val="both"/>
        <w:rPr>
          <w:rFonts w:ascii="Tahoma" w:hAnsi="Tahoma" w:cs="Tahoma"/>
        </w:rPr>
      </w:pPr>
      <w:r w:rsidRPr="00373BE0">
        <w:rPr>
          <w:rFonts w:ascii="Tahoma" w:hAnsi="Tahoma" w:cs="Tahoma"/>
        </w:rPr>
        <w:t xml:space="preserve">Związku z powyższym prosimy o uaktualnienie przedmiaru robót i dołączenie szczegółowych rysunków.  </w:t>
      </w:r>
    </w:p>
    <w:p w14:paraId="44C1BA8E" w14:textId="29BA9651" w:rsidR="003323B8" w:rsidRPr="00373BE0" w:rsidRDefault="003323B8" w:rsidP="003323B8">
      <w:pPr>
        <w:tabs>
          <w:tab w:val="left" w:pos="1080"/>
        </w:tabs>
        <w:spacing w:line="276" w:lineRule="auto"/>
        <w:jc w:val="both"/>
        <w:rPr>
          <w:rFonts w:ascii="Tahoma" w:hAnsi="Tahoma" w:cs="Tahoma"/>
        </w:rPr>
      </w:pPr>
    </w:p>
    <w:p w14:paraId="0950695C" w14:textId="77777777" w:rsidR="0038773C" w:rsidRPr="00373BE0" w:rsidRDefault="0038773C" w:rsidP="002A60CB">
      <w:pPr>
        <w:tabs>
          <w:tab w:val="left" w:pos="1080"/>
        </w:tabs>
        <w:spacing w:line="276" w:lineRule="auto"/>
        <w:jc w:val="both"/>
        <w:rPr>
          <w:rFonts w:ascii="Tahoma" w:hAnsi="Tahoma" w:cs="Tahoma"/>
          <w:b/>
          <w:bCs/>
        </w:rPr>
      </w:pPr>
    </w:p>
    <w:p w14:paraId="05999332" w14:textId="44400805" w:rsidR="0038773C" w:rsidRPr="00373BE0" w:rsidRDefault="003323B8" w:rsidP="002A60CB">
      <w:pPr>
        <w:tabs>
          <w:tab w:val="left" w:pos="1080"/>
        </w:tabs>
        <w:spacing w:line="276" w:lineRule="auto"/>
        <w:jc w:val="both"/>
        <w:rPr>
          <w:rFonts w:ascii="Tahoma" w:hAnsi="Tahoma" w:cs="Tahoma"/>
          <w:b/>
          <w:bCs/>
        </w:rPr>
      </w:pPr>
      <w:r w:rsidRPr="00373BE0">
        <w:rPr>
          <w:rFonts w:ascii="Tahoma" w:hAnsi="Tahoma" w:cs="Tahoma"/>
          <w:b/>
          <w:bCs/>
        </w:rPr>
        <w:t>Odpowiedź na pytanie n 1</w:t>
      </w:r>
    </w:p>
    <w:p w14:paraId="555E1213" w14:textId="77777777" w:rsidR="003323B8" w:rsidRPr="00373BE0" w:rsidRDefault="003323B8" w:rsidP="002A60CB">
      <w:pPr>
        <w:tabs>
          <w:tab w:val="left" w:pos="1080"/>
        </w:tabs>
        <w:spacing w:line="276" w:lineRule="auto"/>
        <w:jc w:val="both"/>
        <w:rPr>
          <w:rFonts w:ascii="Tahoma" w:hAnsi="Tahoma" w:cs="Tahoma"/>
          <w:b/>
          <w:bCs/>
        </w:rPr>
      </w:pPr>
    </w:p>
    <w:p w14:paraId="1289AD99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  <w:r w:rsidRPr="00373BE0">
        <w:rPr>
          <w:rFonts w:ascii="Tahoma" w:eastAsia="Calibri" w:hAnsi="Tahoma" w:cs="Tahoma"/>
          <w:kern w:val="2"/>
          <w:lang w:eastAsia="en-US"/>
        </w:rPr>
        <w:t>Poziomą izolację przeciwwilgociową muru należy wykonać od zewnątrz. Otwory iniekcyjne trzeba wyznaczyć co ok. 15 cm jednym rzędzie. Otwory iniekcyjne o średnicy do 30 mm należy nawiercać pod kątem 15-30 °. Głębokość otworów powinna być jak najdłuższa, jednak co najmniej około 8 cm muru należy pozostać nie przewiercone. Wykonane otwory należy oczyścić sprężonym powietrzem. Preparat iniekcyjny wlewa się do otworów i przynajmniej przez 24 godziny, na bieżąco uzupełnia poziom płynu w otworach. Następnego dnia można przystąpić do wypełniania otworów zaprawą dedykowaną do wypełniania otworów.</w:t>
      </w:r>
    </w:p>
    <w:p w14:paraId="46D57FC1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  <w:r w:rsidRPr="00373BE0">
        <w:rPr>
          <w:rFonts w:ascii="Tahoma" w:eastAsia="Calibri" w:hAnsi="Tahoma" w:cs="Tahoma"/>
          <w:kern w:val="2"/>
          <w:lang w:eastAsia="en-US"/>
        </w:rPr>
        <w:t xml:space="preserve">Zabezpieczenie wykopów podczas prowadzenia prac zostało uwzględnione w pozycji nr 94 dołączonego do postępowania przedmiaru robót. </w:t>
      </w:r>
    </w:p>
    <w:p w14:paraId="0792D94C" w14:textId="6F5749EF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  <w:r w:rsidRPr="00373BE0">
        <w:rPr>
          <w:rFonts w:ascii="Tahoma" w:eastAsia="Calibri" w:hAnsi="Tahoma" w:cs="Tahoma"/>
          <w:kern w:val="2"/>
          <w:lang w:eastAsia="en-US"/>
        </w:rPr>
        <w:t>KNR 4-01 0107-01 Odeskowanie wykopów wąsko</w:t>
      </w:r>
      <w:r w:rsidR="00602B01">
        <w:rPr>
          <w:rFonts w:ascii="Tahoma" w:eastAsia="Calibri" w:hAnsi="Tahoma" w:cs="Tahoma"/>
          <w:kern w:val="2"/>
          <w:lang w:eastAsia="en-US"/>
        </w:rPr>
        <w:t xml:space="preserve"> </w:t>
      </w:r>
      <w:r w:rsidRPr="00373BE0">
        <w:rPr>
          <w:rFonts w:ascii="Tahoma" w:eastAsia="Calibri" w:hAnsi="Tahoma" w:cs="Tahoma"/>
          <w:kern w:val="2"/>
          <w:lang w:eastAsia="en-US"/>
        </w:rPr>
        <w:t>przestrzennych o szerokości do 1.5 m na głębokość do 3 m. Przedmiar: 110,0 m</w:t>
      </w:r>
      <w:r w:rsidRPr="00373BE0">
        <w:rPr>
          <w:rFonts w:ascii="Tahoma" w:eastAsia="Calibri" w:hAnsi="Tahoma" w:cs="Tahoma"/>
          <w:kern w:val="2"/>
          <w:vertAlign w:val="superscript"/>
          <w:lang w:eastAsia="en-US"/>
        </w:rPr>
        <w:t>2</w:t>
      </w:r>
      <w:r w:rsidRPr="00373BE0">
        <w:rPr>
          <w:rFonts w:ascii="Tahoma" w:eastAsia="Calibri" w:hAnsi="Tahoma" w:cs="Tahoma"/>
          <w:kern w:val="2"/>
          <w:lang w:eastAsia="en-US"/>
        </w:rPr>
        <w:t xml:space="preserve">. </w:t>
      </w:r>
    </w:p>
    <w:p w14:paraId="27A6E558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  <w:r w:rsidRPr="00373BE0">
        <w:rPr>
          <w:rFonts w:ascii="Tahoma" w:eastAsia="Calibri" w:hAnsi="Tahoma" w:cs="Tahoma"/>
          <w:noProof/>
          <w:kern w:val="2"/>
          <w:lang w:eastAsia="en-US"/>
        </w:rPr>
        <w:lastRenderedPageBreak/>
        <w:drawing>
          <wp:anchor distT="0" distB="0" distL="114300" distR="114300" simplePos="0" relativeHeight="251657728" behindDoc="0" locked="0" layoutInCell="1" allowOverlap="1" wp14:anchorId="62AFCBD8" wp14:editId="0D2C113D">
            <wp:simplePos x="0" y="0"/>
            <wp:positionH relativeFrom="margin">
              <wp:posOffset>445135</wp:posOffset>
            </wp:positionH>
            <wp:positionV relativeFrom="paragraph">
              <wp:posOffset>830580</wp:posOffset>
            </wp:positionV>
            <wp:extent cx="4679950" cy="4605655"/>
            <wp:effectExtent l="0" t="953" r="5398" b="5397"/>
            <wp:wrapSquare wrapText="bothSides"/>
            <wp:docPr id="7923950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395073" name="Obraz 792395073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49" t="-1398" r="17496" b="1398"/>
                    <a:stretch/>
                  </pic:blipFill>
                  <pic:spPr bwMode="auto">
                    <a:xfrm rot="16200000">
                      <a:off x="0" y="0"/>
                      <a:ext cx="4679950" cy="4605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373BE0">
        <w:rPr>
          <w:rFonts w:ascii="Tahoma" w:eastAsia="Calibri" w:hAnsi="Tahoma" w:cs="Tahoma"/>
          <w:kern w:val="2"/>
          <w:lang w:eastAsia="en-US"/>
        </w:rPr>
        <w:t xml:space="preserve">Wykonawca musi skalkulować koszt zabezpieczenia wykopów w trakcie prowadzenia robót budowlanych na podstawie pozycji nr 94 przedmiaru robót. </w:t>
      </w:r>
    </w:p>
    <w:p w14:paraId="41453ECC" w14:textId="77777777" w:rsidR="0038773C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1DE2AD36" w14:textId="77777777" w:rsidR="008349B9" w:rsidRDefault="008349B9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6B0E62EA" w14:textId="77777777" w:rsidR="008349B9" w:rsidRDefault="008349B9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6743391F" w14:textId="77777777" w:rsidR="008349B9" w:rsidRDefault="008349B9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46562D47" w14:textId="77777777" w:rsidR="008349B9" w:rsidRPr="00373BE0" w:rsidRDefault="008349B9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1886E0DE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096D6670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44FF9C98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1D275F1E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0A78CAF5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570ED04D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6E59F5C2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0C3600E0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0ECC4C59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4E99A3EF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7732EB1A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77723822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73E05B92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0125ED8C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2716D0EE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3159EF5D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62408AE7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611DA661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4984D352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07ABC2D7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635E619C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36D37DA8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6A8863A8" w14:textId="77777777" w:rsidR="0038773C" w:rsidRPr="00373BE0" w:rsidRDefault="0038773C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245848E8" w14:textId="77777777" w:rsidR="00373BE0" w:rsidRDefault="00373BE0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77F1CB78" w14:textId="77777777" w:rsidR="00373BE0" w:rsidRDefault="00373BE0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3365F5DB" w14:textId="77777777" w:rsidR="00373BE0" w:rsidRDefault="00373BE0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263DCF37" w14:textId="77777777" w:rsidR="008349B9" w:rsidRDefault="008349B9" w:rsidP="0038773C">
      <w:pPr>
        <w:suppressAutoHyphens w:val="0"/>
        <w:overflowPunct/>
        <w:autoSpaceDE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3F48B0B4" w14:textId="5EC7F399" w:rsidR="0038773C" w:rsidRPr="00373BE0" w:rsidRDefault="008349B9" w:rsidP="00373BE0">
      <w:pPr>
        <w:suppressAutoHyphens w:val="0"/>
        <w:overflowPunct/>
        <w:autoSpaceDE/>
        <w:ind w:left="5672"/>
        <w:jc w:val="center"/>
        <w:textAlignment w:val="auto"/>
        <w:rPr>
          <w:rFonts w:ascii="Tahoma" w:eastAsia="Calibri" w:hAnsi="Tahoma" w:cs="Tahoma"/>
          <w:kern w:val="2"/>
          <w:lang w:eastAsia="en-US"/>
        </w:rPr>
      </w:pPr>
      <w:r w:rsidRPr="00373BE0">
        <w:rPr>
          <w:rFonts w:ascii="Tahoma" w:eastAsia="Calibri" w:hAnsi="Tahoma" w:cs="Tahoma"/>
          <w:kern w:val="2"/>
          <w:lang w:eastAsia="en-US"/>
        </w:rPr>
        <w:t>Geometria</w:t>
      </w:r>
      <w:r>
        <w:rPr>
          <w:rFonts w:ascii="Tahoma" w:eastAsia="Calibri" w:hAnsi="Tahoma" w:cs="Tahoma"/>
          <w:kern w:val="2"/>
          <w:lang w:eastAsia="en-US"/>
        </w:rPr>
        <w:t xml:space="preserve"> r</w:t>
      </w:r>
      <w:r w:rsidR="0038773C" w:rsidRPr="00373BE0">
        <w:rPr>
          <w:rFonts w:ascii="Tahoma" w:eastAsia="Calibri" w:hAnsi="Tahoma" w:cs="Tahoma"/>
          <w:kern w:val="2"/>
          <w:lang w:eastAsia="en-US"/>
        </w:rPr>
        <w:t>ozmieszczenia otworów iniekcyjnych</w:t>
      </w:r>
    </w:p>
    <w:p w14:paraId="6625CE80" w14:textId="77777777" w:rsidR="0038773C" w:rsidRPr="00373BE0" w:rsidRDefault="0038773C" w:rsidP="00373BE0">
      <w:pPr>
        <w:tabs>
          <w:tab w:val="left" w:pos="1080"/>
        </w:tabs>
        <w:spacing w:line="276" w:lineRule="auto"/>
        <w:jc w:val="center"/>
        <w:rPr>
          <w:rFonts w:ascii="Tahoma" w:hAnsi="Tahoma" w:cs="Tahoma"/>
          <w:b/>
          <w:bCs/>
        </w:rPr>
      </w:pPr>
    </w:p>
    <w:p w14:paraId="0AADC7DC" w14:textId="77777777" w:rsidR="0038773C" w:rsidRPr="00373BE0" w:rsidRDefault="0038773C" w:rsidP="002A60CB">
      <w:pPr>
        <w:tabs>
          <w:tab w:val="left" w:pos="1080"/>
        </w:tabs>
        <w:spacing w:line="276" w:lineRule="auto"/>
        <w:jc w:val="both"/>
        <w:rPr>
          <w:rFonts w:ascii="Tahoma" w:hAnsi="Tahoma" w:cs="Tahoma"/>
          <w:b/>
          <w:bCs/>
        </w:rPr>
      </w:pPr>
    </w:p>
    <w:p w14:paraId="13C699ED" w14:textId="6995B2EA" w:rsidR="004D6938" w:rsidRPr="00373BE0" w:rsidRDefault="00343B8F" w:rsidP="00373BE0">
      <w:pPr>
        <w:tabs>
          <w:tab w:val="left" w:pos="1455"/>
        </w:tabs>
        <w:suppressAutoHyphens w:val="0"/>
        <w:overflowPunct/>
        <w:autoSpaceDE/>
        <w:spacing w:after="160" w:line="259" w:lineRule="auto"/>
        <w:textAlignment w:val="auto"/>
        <w:rPr>
          <w:rFonts w:ascii="Tahoma" w:eastAsia="Calibri" w:hAnsi="Tahoma" w:cs="Tahoma"/>
          <w:kern w:val="0"/>
          <w:lang w:eastAsia="en-US"/>
        </w:rPr>
      </w:pPr>
      <w:r w:rsidRPr="00373BE0">
        <w:rPr>
          <w:rFonts w:ascii="Tahoma" w:eastAsia="Calibri" w:hAnsi="Tahoma" w:cs="Tahoma"/>
          <w:kern w:val="0"/>
          <w:lang w:eastAsia="en-US"/>
        </w:rPr>
        <w:tab/>
      </w:r>
    </w:p>
    <w:p w14:paraId="57632944" w14:textId="77777777" w:rsidR="00A21D7B" w:rsidRPr="00373BE0" w:rsidRDefault="00A21D7B" w:rsidP="002A60CB">
      <w:pPr>
        <w:suppressAutoHyphens w:val="0"/>
        <w:overflowPunct/>
        <w:autoSpaceDE/>
        <w:spacing w:line="276" w:lineRule="auto"/>
        <w:textAlignment w:val="auto"/>
        <w:rPr>
          <w:rFonts w:ascii="Tahoma" w:hAnsi="Tahoma" w:cs="Tahoma"/>
          <w:b/>
          <w:bCs/>
          <w:kern w:val="0"/>
          <w:lang w:eastAsia="pl-PL"/>
        </w:rPr>
      </w:pPr>
    </w:p>
    <w:p w14:paraId="30E48376" w14:textId="0E3FFC17" w:rsidR="00DD1661" w:rsidRPr="00373BE0" w:rsidRDefault="00343B8F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 w:rsidRPr="00373BE0">
        <w:rPr>
          <w:rFonts w:ascii="Tahoma" w:hAnsi="Tahoma" w:cs="Tahoma"/>
        </w:rPr>
        <w:t xml:space="preserve">Odpowiedź na zadane powyżej pytanie </w:t>
      </w:r>
      <w:r w:rsidR="00DD1661" w:rsidRPr="00373BE0">
        <w:rPr>
          <w:rFonts w:ascii="Tahoma" w:hAnsi="Tahoma" w:cs="Tahoma"/>
        </w:rPr>
        <w:t>stanowi integralną część SWZ</w:t>
      </w:r>
      <w:r w:rsidRPr="00373BE0">
        <w:rPr>
          <w:rFonts w:ascii="Tahoma" w:hAnsi="Tahoma" w:cs="Tahoma"/>
        </w:rPr>
        <w:t xml:space="preserve"> oraz innych dokumentów post</w:t>
      </w:r>
      <w:r w:rsidR="00602B01">
        <w:rPr>
          <w:rFonts w:ascii="Tahoma" w:hAnsi="Tahoma" w:cs="Tahoma"/>
        </w:rPr>
        <w:t>ę</w:t>
      </w:r>
      <w:r w:rsidRPr="00373BE0">
        <w:rPr>
          <w:rFonts w:ascii="Tahoma" w:hAnsi="Tahoma" w:cs="Tahoma"/>
        </w:rPr>
        <w:t xml:space="preserve">powania i jest </w:t>
      </w:r>
      <w:r w:rsidR="00DD1661" w:rsidRPr="00373BE0">
        <w:rPr>
          <w:rFonts w:ascii="Tahoma" w:hAnsi="Tahoma" w:cs="Tahoma"/>
        </w:rPr>
        <w:t>wiążąc</w:t>
      </w:r>
      <w:r w:rsidRPr="00373BE0">
        <w:rPr>
          <w:rFonts w:ascii="Tahoma" w:hAnsi="Tahoma" w:cs="Tahoma"/>
        </w:rPr>
        <w:t>a</w:t>
      </w:r>
      <w:r w:rsidR="00DD1661" w:rsidRPr="00373BE0">
        <w:rPr>
          <w:rFonts w:ascii="Tahoma" w:hAnsi="Tahoma" w:cs="Tahoma"/>
        </w:rPr>
        <w:t xml:space="preserve"> dla wszystkich Wykonawców ubiegających się o udzielenie zamówienia. </w:t>
      </w:r>
    </w:p>
    <w:p w14:paraId="64A8DF93" w14:textId="77777777" w:rsidR="0038773C" w:rsidRPr="00373BE0" w:rsidRDefault="0038773C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2772DA24" w14:textId="77777777" w:rsidR="00116626" w:rsidRPr="00373BE0" w:rsidRDefault="00116626" w:rsidP="00116626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3B6066C1" w14:textId="77777777" w:rsidR="008349B9" w:rsidRPr="00373BE0" w:rsidRDefault="008349B9" w:rsidP="008349B9">
      <w:pPr>
        <w:tabs>
          <w:tab w:val="num" w:pos="540"/>
          <w:tab w:val="left" w:pos="5529"/>
        </w:tabs>
        <w:spacing w:line="276" w:lineRule="auto"/>
        <w:ind w:firstLine="5670"/>
        <w:rPr>
          <w:rFonts w:ascii="Tahoma" w:hAnsi="Tahoma" w:cs="Tahoma"/>
          <w:b/>
          <w:bCs/>
          <w:i/>
        </w:rPr>
      </w:pPr>
      <w:r w:rsidRPr="00373BE0">
        <w:rPr>
          <w:rFonts w:ascii="Tahoma" w:hAnsi="Tahoma" w:cs="Tahoma"/>
          <w:b/>
          <w:bCs/>
          <w:i/>
        </w:rPr>
        <w:t>z. up. Wójta Gminy Mszana</w:t>
      </w:r>
    </w:p>
    <w:p w14:paraId="7C52BF7E" w14:textId="77777777" w:rsidR="008349B9" w:rsidRPr="00373BE0" w:rsidRDefault="008349B9" w:rsidP="008349B9">
      <w:pPr>
        <w:tabs>
          <w:tab w:val="left" w:pos="5245"/>
        </w:tabs>
        <w:rPr>
          <w:rFonts w:ascii="Tahoma" w:hAnsi="Tahoma" w:cs="Tahoma"/>
          <w:b/>
          <w:bCs/>
          <w:i/>
        </w:rPr>
      </w:pPr>
      <w:r w:rsidRPr="00373BE0">
        <w:rPr>
          <w:rFonts w:ascii="Tahoma" w:hAnsi="Tahoma" w:cs="Tahoma"/>
          <w:b/>
          <w:bCs/>
          <w:i/>
        </w:rPr>
        <w:tab/>
        <w:t xml:space="preserve">  </w:t>
      </w:r>
      <w:r w:rsidRPr="00373BE0">
        <w:rPr>
          <w:rFonts w:ascii="Tahoma" w:hAnsi="Tahoma" w:cs="Tahoma"/>
          <w:b/>
          <w:bCs/>
          <w:i/>
        </w:rPr>
        <w:tab/>
        <w:t>/-/ mgr inż. Marek Małek</w:t>
      </w:r>
    </w:p>
    <w:p w14:paraId="0D894C9F" w14:textId="77777777" w:rsidR="008349B9" w:rsidRPr="00373BE0" w:rsidRDefault="008349B9" w:rsidP="008349B9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39E45F6" w14:textId="29EEB7F3" w:rsidR="0086064A" w:rsidRPr="00373BE0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86064A" w:rsidRPr="00373BE0" w:rsidSect="00D72240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F48EF" w14:textId="77777777" w:rsidR="00552CEE" w:rsidRDefault="00552CEE" w:rsidP="00DA5839">
      <w:r>
        <w:separator/>
      </w:r>
    </w:p>
  </w:endnote>
  <w:endnote w:type="continuationSeparator" w:id="0">
    <w:p w14:paraId="6B980594" w14:textId="77777777" w:rsidR="00552CEE" w:rsidRDefault="00552CE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19552" w14:textId="77777777" w:rsidR="00552CEE" w:rsidRDefault="00552CEE" w:rsidP="00DA5839">
      <w:r>
        <w:separator/>
      </w:r>
    </w:p>
  </w:footnote>
  <w:footnote w:type="continuationSeparator" w:id="0">
    <w:p w14:paraId="3AB0DD1C" w14:textId="77777777" w:rsidR="00552CEE" w:rsidRDefault="00552CE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138775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43B8F">
      <w:rPr>
        <w:rFonts w:ascii="Tahoma" w:hAnsi="Tahoma" w:cs="Tahoma"/>
      </w:rPr>
      <w:t>9</w:t>
    </w:r>
    <w:r w:rsidRPr="00DF5681">
      <w:rPr>
        <w:rFonts w:ascii="Tahoma" w:hAnsi="Tahoma" w:cs="Tahoma"/>
      </w:rPr>
      <w:t>.202</w:t>
    </w:r>
    <w:bookmarkEnd w:id="0"/>
    <w:r w:rsidR="00343B8F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7D86C071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1" name="Obraz 1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2" name="Obraz 2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EE01AB" w:rsidRPr="00EE01AB">
      <w:rPr>
        <w:noProof/>
      </w:rPr>
      <w:drawing>
        <wp:inline distT="0" distB="0" distL="0" distR="0" wp14:anchorId="67053BD4" wp14:editId="4ED51665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4" name="Obraz 4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004D1E1C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7C10A9">
      <w:rPr>
        <w:b/>
        <w:caps/>
      </w:rPr>
      <w:t>PROGRAM ODBUDOWY ZABYTKÓW</w:t>
    </w:r>
  </w:p>
  <w:p w14:paraId="345481BC" w14:textId="49B8A746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41E54">
      <w:rPr>
        <w:rFonts w:ascii="Tahoma" w:hAnsi="Tahoma" w:cs="Tahoma"/>
      </w:rPr>
      <w:t>9</w:t>
    </w:r>
    <w:r w:rsidRPr="00DF5681">
      <w:rPr>
        <w:rFonts w:ascii="Tahoma" w:hAnsi="Tahoma" w:cs="Tahoma"/>
      </w:rPr>
      <w:t>.202</w:t>
    </w:r>
    <w:r w:rsidR="00A21D7B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26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27FE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DA4"/>
    <w:rsid w:val="002370C2"/>
    <w:rsid w:val="002401B1"/>
    <w:rsid w:val="002401BD"/>
    <w:rsid w:val="00240F8D"/>
    <w:rsid w:val="0024132D"/>
    <w:rsid w:val="00241E54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2631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3B8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B8F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3BE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3C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93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6C7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2CEE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5A61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B01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851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0A9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35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90C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9B9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4C2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1D7B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4F62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5FCA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EC9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3EF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5D80"/>
    <w:rsid w:val="00CF6688"/>
    <w:rsid w:val="00CF67AE"/>
    <w:rsid w:val="00CF79A7"/>
    <w:rsid w:val="00CF7DD3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240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729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4DE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34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0121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1AB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E7784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FB0D4DA9-8391-4145-B93D-39B1AD92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D7B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55A46"/>
    <w:rsid w:val="00166AF0"/>
    <w:rsid w:val="002000B0"/>
    <w:rsid w:val="00221205"/>
    <w:rsid w:val="002227FE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75C0C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26B20"/>
    <w:rsid w:val="00973BF8"/>
    <w:rsid w:val="009A34C2"/>
    <w:rsid w:val="00A20770"/>
    <w:rsid w:val="00A2612F"/>
    <w:rsid w:val="00A30EF7"/>
    <w:rsid w:val="00A66B6F"/>
    <w:rsid w:val="00A76104"/>
    <w:rsid w:val="00AA69BC"/>
    <w:rsid w:val="00AD41C5"/>
    <w:rsid w:val="00AE1931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C63A1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4</cp:revision>
  <cp:lastPrinted>2024-07-22T07:14:00Z</cp:lastPrinted>
  <dcterms:created xsi:type="dcterms:W3CDTF">2021-02-07T18:56:00Z</dcterms:created>
  <dcterms:modified xsi:type="dcterms:W3CDTF">2024-07-22T07:40:00Z</dcterms:modified>
</cp:coreProperties>
</file>