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3BE6C" w14:textId="6D3C95E0" w:rsidR="008C5391" w:rsidRPr="00E01943" w:rsidRDefault="00E01943">
      <w:pPr>
        <w:rPr>
          <w:rFonts w:ascii="Times New Roman" w:hAnsi="Times New Roman" w:cs="Times New Roman"/>
        </w:rPr>
      </w:pPr>
      <w:r w:rsidRPr="00E01943">
        <w:rPr>
          <w:rFonts w:ascii="Times New Roman" w:hAnsi="Times New Roman" w:cs="Times New Roman"/>
        </w:rPr>
        <w:tab/>
      </w:r>
      <w:r w:rsidRPr="00E01943">
        <w:rPr>
          <w:rFonts w:ascii="Times New Roman" w:hAnsi="Times New Roman" w:cs="Times New Roman"/>
        </w:rPr>
        <w:tab/>
      </w:r>
      <w:r w:rsidRPr="00E01943">
        <w:rPr>
          <w:rFonts w:ascii="Times New Roman" w:hAnsi="Times New Roman" w:cs="Times New Roman"/>
        </w:rPr>
        <w:tab/>
      </w:r>
      <w:r w:rsidRPr="00E01943">
        <w:rPr>
          <w:rFonts w:ascii="Times New Roman" w:hAnsi="Times New Roman" w:cs="Times New Roman"/>
        </w:rPr>
        <w:tab/>
      </w:r>
      <w:r w:rsidRPr="00E01943">
        <w:rPr>
          <w:rFonts w:ascii="Times New Roman" w:hAnsi="Times New Roman" w:cs="Times New Roman"/>
        </w:rPr>
        <w:tab/>
      </w:r>
      <w:r w:rsidRPr="00E01943">
        <w:rPr>
          <w:rFonts w:ascii="Times New Roman" w:hAnsi="Times New Roman" w:cs="Times New Roman"/>
        </w:rPr>
        <w:tab/>
      </w:r>
      <w:r w:rsidRPr="00E01943">
        <w:rPr>
          <w:rFonts w:ascii="Times New Roman" w:hAnsi="Times New Roman" w:cs="Times New Roman"/>
        </w:rPr>
        <w:tab/>
      </w:r>
      <w:r w:rsidRPr="00E01943">
        <w:rPr>
          <w:rFonts w:ascii="Times New Roman" w:hAnsi="Times New Roman" w:cs="Times New Roman"/>
        </w:rPr>
        <w:tab/>
      </w:r>
      <w:r w:rsidRPr="00E0194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</w:t>
      </w:r>
      <w:r w:rsidRPr="00E01943">
        <w:rPr>
          <w:rFonts w:ascii="Times New Roman" w:hAnsi="Times New Roman" w:cs="Times New Roman"/>
        </w:rPr>
        <w:t>Załącznik nr 1 do SWZ</w:t>
      </w:r>
    </w:p>
    <w:p w14:paraId="496905DA" w14:textId="39E1EE12" w:rsidR="008C5391" w:rsidRPr="00E01943" w:rsidRDefault="008C5391" w:rsidP="008C5391">
      <w:pPr>
        <w:tabs>
          <w:tab w:val="left" w:pos="3930"/>
        </w:tabs>
        <w:rPr>
          <w:rFonts w:ascii="Times New Roman" w:hAnsi="Times New Roman" w:cs="Times New Roman"/>
        </w:rPr>
      </w:pPr>
      <w:r w:rsidRPr="00E01943">
        <w:rPr>
          <w:rFonts w:ascii="Times New Roman" w:hAnsi="Times New Roman" w:cs="Times New Roman"/>
        </w:rPr>
        <w:tab/>
      </w:r>
    </w:p>
    <w:p w14:paraId="15BA2312" w14:textId="07F1CC09" w:rsidR="00E01943" w:rsidRPr="00E01943" w:rsidRDefault="00E01943" w:rsidP="00E01943">
      <w:pPr>
        <w:suppressAutoHyphens/>
        <w:overflowPunct w:val="0"/>
        <w:autoSpaceDE w:val="0"/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>Projektowe postanowienia umowne</w:t>
      </w:r>
    </w:p>
    <w:p w14:paraId="20E02C9A" w14:textId="77777777" w:rsidR="00E01943" w:rsidRPr="00E01943" w:rsidRDefault="00E01943" w:rsidP="00E01943">
      <w:pPr>
        <w:widowControl w:val="0"/>
        <w:spacing w:before="120" w:after="120" w:line="264" w:lineRule="auto"/>
        <w:jc w:val="both"/>
        <w:rPr>
          <w:rFonts w:ascii="Times New Roman" w:eastAsia="Arial" w:hAnsi="Times New Roman" w:cs="Times New Roman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color w:val="231F21"/>
          <w:kern w:val="0"/>
          <w14:ligatures w14:val="none"/>
        </w:rPr>
        <w:t>zawarta w dniu ........................ r. pomiędzy:</w:t>
      </w:r>
    </w:p>
    <w:p w14:paraId="531BD939" w14:textId="77777777" w:rsidR="00E01943" w:rsidRPr="00E01943" w:rsidRDefault="00E01943" w:rsidP="00E01943">
      <w:pPr>
        <w:suppressAutoHyphens/>
        <w:overflowPunct w:val="0"/>
        <w:autoSpaceDE w:val="0"/>
        <w:spacing w:before="120" w:after="120" w:line="264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01943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 xml:space="preserve">Gminą Mszana, </w:t>
      </w:r>
      <w:r w:rsidRPr="00E01943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z</w:t>
      </w:r>
      <w:r w:rsidRPr="00E01943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> </w:t>
      </w:r>
      <w:r w:rsidRPr="00E01943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siedzibą w 44-325 Mszana przy ul. 1 Maja 81, NIP: 6471773271, </w:t>
      </w:r>
      <w:r w:rsidRPr="00E01943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zwaną dalej „Zamawiającym”, reprezentowaną przez: </w:t>
      </w:r>
    </w:p>
    <w:p w14:paraId="6E695245" w14:textId="7E4EAE87" w:rsidR="00E01943" w:rsidRPr="00E01943" w:rsidRDefault="00E01943" w:rsidP="00E01943">
      <w:pPr>
        <w:suppressAutoHyphens/>
        <w:overflowPunct w:val="0"/>
        <w:autoSpaceDE w:val="0"/>
        <w:spacing w:before="120" w:after="120" w:line="264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E01943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Z-ca Wójta Gminy Mszana – Błażeja Tatarczyk</w:t>
      </w:r>
    </w:p>
    <w:p w14:paraId="598616DA" w14:textId="77777777" w:rsidR="00E01943" w:rsidRPr="00E01943" w:rsidRDefault="00E01943" w:rsidP="00E01943">
      <w:pPr>
        <w:widowControl w:val="0"/>
        <w:spacing w:before="120" w:after="120" w:line="264" w:lineRule="auto"/>
        <w:jc w:val="both"/>
        <w:rPr>
          <w:rFonts w:ascii="Times New Roman" w:eastAsia="Arial" w:hAnsi="Times New Roman" w:cs="Times New Roman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color w:val="231F21"/>
          <w:kern w:val="0"/>
          <w14:ligatures w14:val="none"/>
        </w:rPr>
        <w:t xml:space="preserve">zwaną dalej </w:t>
      </w:r>
      <w:r w:rsidRPr="00E01943"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  <w:t>„Zamawiającym",</w:t>
      </w:r>
    </w:p>
    <w:p w14:paraId="082797B8" w14:textId="77777777" w:rsidR="00E01943" w:rsidRPr="00E01943" w:rsidRDefault="00E01943" w:rsidP="00E01943">
      <w:pPr>
        <w:widowControl w:val="0"/>
        <w:spacing w:before="120" w:after="120" w:line="264" w:lineRule="auto"/>
        <w:jc w:val="both"/>
        <w:rPr>
          <w:rFonts w:ascii="Times New Roman" w:eastAsia="Arial" w:hAnsi="Times New Roman" w:cs="Times New Roman"/>
          <w:b/>
          <w:bCs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b/>
          <w:bCs/>
          <w:kern w:val="0"/>
          <w14:ligatures w14:val="none"/>
        </w:rPr>
        <w:t>a</w:t>
      </w:r>
    </w:p>
    <w:p w14:paraId="71F41E3F" w14:textId="77777777" w:rsidR="00E01943" w:rsidRPr="00E01943" w:rsidRDefault="00E01943" w:rsidP="00E01943">
      <w:pPr>
        <w:widowControl w:val="0"/>
        <w:spacing w:before="120" w:after="0" w:line="264" w:lineRule="auto"/>
        <w:rPr>
          <w:rFonts w:ascii="Times New Roman" w:eastAsia="Arial" w:hAnsi="Times New Roman" w:cs="Times New Roman"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color w:val="231F21"/>
          <w:kern w:val="0"/>
          <w14:ligatures w14:val="none"/>
        </w:rPr>
        <w:t>………………………………………………………………………………………………………………………………………………..z siedzibą w ……………………………………………………………………………………………………………………….…… ,</w:t>
      </w:r>
    </w:p>
    <w:p w14:paraId="3D393DC4" w14:textId="77777777" w:rsidR="00E01943" w:rsidRPr="00E01943" w:rsidRDefault="00E01943" w:rsidP="00E01943">
      <w:pPr>
        <w:widowControl w:val="0"/>
        <w:spacing w:before="120" w:after="0" w:line="264" w:lineRule="auto"/>
        <w:rPr>
          <w:rFonts w:ascii="Times New Roman" w:eastAsia="Arial" w:hAnsi="Times New Roman" w:cs="Times New Roman"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color w:val="231F21"/>
          <w:kern w:val="0"/>
          <w14:ligatures w14:val="none"/>
        </w:rPr>
        <w:t>NIP …………………………………………………… , REGON ……………………………………………………………….…… ,</w:t>
      </w:r>
    </w:p>
    <w:p w14:paraId="58034AD0" w14:textId="77777777" w:rsidR="00E01943" w:rsidRPr="00E01943" w:rsidRDefault="00E01943" w:rsidP="00E01943">
      <w:pPr>
        <w:widowControl w:val="0"/>
        <w:spacing w:before="120" w:after="0" w:line="264" w:lineRule="auto"/>
        <w:rPr>
          <w:rFonts w:ascii="Times New Roman" w:eastAsia="Arial" w:hAnsi="Times New Roman" w:cs="Times New Roman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color w:val="231F21"/>
          <w:kern w:val="0"/>
          <w14:ligatures w14:val="none"/>
        </w:rPr>
        <w:t>zarejestrowanym w ……………………………………………………………… pod numerem …………………………… ,</w:t>
      </w:r>
    </w:p>
    <w:p w14:paraId="1159F9C3" w14:textId="77777777" w:rsidR="00E01943" w:rsidRPr="00E01943" w:rsidRDefault="00E01943" w:rsidP="00E01943">
      <w:pPr>
        <w:widowControl w:val="0"/>
        <w:spacing w:after="0" w:line="240" w:lineRule="auto"/>
        <w:rPr>
          <w:rFonts w:ascii="Times New Roman" w:eastAsia="Arial" w:hAnsi="Times New Roman" w:cs="Times New Roman"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color w:val="231F21"/>
          <w:kern w:val="0"/>
          <w14:ligatures w14:val="none"/>
        </w:rPr>
        <w:t xml:space="preserve">zwanym dalej </w:t>
      </w:r>
      <w:r w:rsidRPr="00E01943">
        <w:rPr>
          <w:rFonts w:ascii="Times New Roman" w:eastAsia="Calibri" w:hAnsi="Times New Roman" w:cs="Times New Roman"/>
          <w:b/>
          <w:color w:val="231F21"/>
          <w:kern w:val="0"/>
          <w14:ligatures w14:val="none"/>
        </w:rPr>
        <w:t>"Wykonawcą",</w:t>
      </w:r>
    </w:p>
    <w:p w14:paraId="43CF6C68" w14:textId="77777777" w:rsidR="00E01943" w:rsidRPr="00E01943" w:rsidRDefault="00E01943" w:rsidP="00E01943">
      <w:pPr>
        <w:widowControl w:val="0"/>
        <w:numPr>
          <w:ilvl w:val="0"/>
          <w:numId w:val="1"/>
        </w:numPr>
        <w:spacing w:before="100" w:beforeAutospacing="1" w:after="120" w:line="240" w:lineRule="auto"/>
        <w:ind w:left="426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077E9EF6" w14:textId="77777777" w:rsidR="00E01943" w:rsidRPr="00E01943" w:rsidRDefault="00E01943" w:rsidP="00E01943">
      <w:pPr>
        <w:widowControl w:val="0"/>
        <w:shd w:val="clear" w:color="auto" w:fill="F2F2F2"/>
        <w:spacing w:after="100" w:afterAutospacing="1" w:line="240" w:lineRule="auto"/>
        <w:ind w:left="426"/>
        <w:jc w:val="center"/>
        <w:outlineLvl w:val="0"/>
        <w:rPr>
          <w:rFonts w:ascii="Times New Roman" w:eastAsia="Arial" w:hAnsi="Times New Roman" w:cs="Times New Roman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  <w:t>Przedmiot mowy</w:t>
      </w:r>
    </w:p>
    <w:p w14:paraId="1FA4FA4B" w14:textId="77777777" w:rsidR="00E01943" w:rsidRPr="00E01943" w:rsidRDefault="00E01943" w:rsidP="00E01943">
      <w:pPr>
        <w:widowControl w:val="0"/>
        <w:numPr>
          <w:ilvl w:val="0"/>
          <w:numId w:val="2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W wyniku dokonanego wyboru ofert w postępowaniu o udzielenie zamówienia publicznego przeprowadzonego w trybie podstawowym, na podstawie art. 275 ust. 1 ustawy z dnia 11 września 2019 r. Prawo Zamówień Publicznych (t. j. - Dz. U. z 2024 r. poz. 1320) Zamawiający zleca, a Wykonawca przyjmuje do wykonania zadanie pod nazwą: </w:t>
      </w:r>
      <w:bookmarkStart w:id="0" w:name="_Hlk88557264"/>
      <w:r w:rsidRPr="00E01943">
        <w:rPr>
          <w:rFonts w:ascii="Times New Roman" w:eastAsia="Calibri" w:hAnsi="Times New Roman" w:cs="Times New Roman"/>
          <w:b/>
          <w:kern w:val="0"/>
          <w14:ligatures w14:val="none"/>
        </w:rPr>
        <w:t>„</w:t>
      </w:r>
      <w:bookmarkEnd w:id="0"/>
      <w:r w:rsidRPr="00E01943">
        <w:rPr>
          <w:rFonts w:ascii="Times New Roman" w:eastAsia="Calibri" w:hAnsi="Times New Roman" w:cs="Times New Roman"/>
          <w:b/>
          <w:kern w:val="0"/>
          <w14:ligatures w14:val="none"/>
        </w:rPr>
        <w:t xml:space="preserve">Dostawa 2 szt. Serwerów wraz z systemami operacyjnymi i wirtualizacyjnymi oraz licencjami dostępowymi”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 ramach projektu pn.:</w:t>
      </w:r>
      <w:r w:rsidRPr="00E01943">
        <w:rPr>
          <w:rFonts w:ascii="Times New Roman" w:eastAsia="Calibri" w:hAnsi="Times New Roman" w:cs="Times New Roman"/>
          <w:b/>
          <w:kern w:val="0"/>
          <w14:ligatures w14:val="none"/>
        </w:rPr>
        <w:t xml:space="preserve"> „Wzmocnienie poziomu cyberbezpieczeństwa w Gminie Mszanie”.</w:t>
      </w:r>
    </w:p>
    <w:p w14:paraId="1722C832" w14:textId="77777777" w:rsidR="00E01943" w:rsidRPr="00E01943" w:rsidRDefault="00E01943" w:rsidP="00E01943">
      <w:pPr>
        <w:widowControl w:val="0"/>
        <w:numPr>
          <w:ilvl w:val="0"/>
          <w:numId w:val="2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bookmarkStart w:id="1" w:name="_Hlk182899936"/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Zadanie jest dofinansowane w ramach Umowy o powierzenie grantu o numerze FERC.02.02-CS.01-001/23/0925/ FERC.02.02-CS.01-001/23/2024. Zadanie finansowane z programu Fundusze Europejskie na Rozwój Cyfrowy 2021-2027 (FERC) Priorytet II: Zaawansowane usługi cyfrowe Działanie 2.2. – </w:t>
      </w:r>
      <w:bookmarkStart w:id="2" w:name="_Hlk182899866"/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Wzmocnienie krajowego systemu cyberbezpieczeństwa konkurs grantowy w ramach Projektu grantowego „Cyberbezpieczny Samorząd” o numerze FERC.02.02-CS.01-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lastRenderedPageBreak/>
        <w:t xml:space="preserve">001/23. </w:t>
      </w:r>
      <w:bookmarkEnd w:id="2"/>
    </w:p>
    <w:bookmarkEnd w:id="1"/>
    <w:p w14:paraId="2C66DB71" w14:textId="77777777" w:rsidR="00E01943" w:rsidRPr="00E01943" w:rsidRDefault="00E01943" w:rsidP="00E01943">
      <w:pPr>
        <w:widowControl w:val="0"/>
        <w:numPr>
          <w:ilvl w:val="0"/>
          <w:numId w:val="2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Wykonawca wykona przedmiot Umowy określony w ust. 1 zgodnie z postanowieniami niniejszej Umowy, opisem przedmiotu zamówienia, SWZ z dnia …………………..r. wraz z jej zmianami (jeżeli dotyczy), ofertą z dnia …………………………., stanowiącymi integralną część niniejszej Umowy. </w:t>
      </w:r>
    </w:p>
    <w:p w14:paraId="00FD3726" w14:textId="77777777" w:rsidR="00E01943" w:rsidRPr="00E01943" w:rsidRDefault="00E01943" w:rsidP="00E01943">
      <w:pPr>
        <w:widowControl w:val="0"/>
        <w:numPr>
          <w:ilvl w:val="0"/>
          <w:numId w:val="1"/>
        </w:numPr>
        <w:spacing w:before="100" w:beforeAutospacing="1" w:after="120" w:line="240" w:lineRule="auto"/>
        <w:ind w:left="426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0D397005" w14:textId="77777777" w:rsidR="00E01943" w:rsidRPr="00E01943" w:rsidRDefault="00E01943" w:rsidP="00E01943">
      <w:pPr>
        <w:widowControl w:val="0"/>
        <w:shd w:val="clear" w:color="auto" w:fill="F2F2F2"/>
        <w:spacing w:after="100" w:afterAutospacing="1" w:line="240" w:lineRule="auto"/>
        <w:ind w:left="426"/>
        <w:jc w:val="center"/>
        <w:outlineLvl w:val="0"/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  <w:t>Termin wykonania</w:t>
      </w:r>
    </w:p>
    <w:p w14:paraId="6F8B20AB" w14:textId="77777777" w:rsidR="00E01943" w:rsidRPr="00E01943" w:rsidRDefault="00E01943" w:rsidP="00E01943">
      <w:pPr>
        <w:widowControl w:val="0"/>
        <w:numPr>
          <w:ilvl w:val="0"/>
          <w:numId w:val="36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Wykonawca zobowiązany jest do wykonania przedmiotu umowy, o którym mowa w § 1, w terminie: </w:t>
      </w:r>
      <w:r w:rsidRPr="00E01943">
        <w:rPr>
          <w:rFonts w:ascii="Times New Roman" w:eastAsia="Calibri" w:hAnsi="Times New Roman" w:cs="Times New Roman"/>
          <w:b/>
          <w:kern w:val="0"/>
          <w14:ligatures w14:val="none"/>
        </w:rPr>
        <w:t xml:space="preserve">do </w:t>
      </w:r>
      <w:r w:rsidRPr="00E01943">
        <w:rPr>
          <w:rFonts w:ascii="Times New Roman" w:eastAsia="Calibri" w:hAnsi="Times New Roman" w:cs="Times New Roman"/>
          <w:bCs/>
          <w:kern w:val="0"/>
          <w:vertAlign w:val="subscript"/>
          <w14:ligatures w14:val="none"/>
        </w:rPr>
        <w:t>……….…..</w:t>
      </w:r>
      <w:r w:rsidRPr="00E01943">
        <w:rPr>
          <w:rFonts w:ascii="Times New Roman" w:eastAsia="Calibri" w:hAnsi="Times New Roman" w:cs="Times New Roman"/>
          <w:b/>
          <w:kern w:val="0"/>
          <w14:ligatures w14:val="none"/>
        </w:rPr>
        <w:t xml:space="preserve"> dni licząc od dnia zawarcia umowy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.</w:t>
      </w:r>
    </w:p>
    <w:p w14:paraId="477135F2" w14:textId="77777777" w:rsidR="00E01943" w:rsidRPr="00E01943" w:rsidRDefault="00E01943" w:rsidP="00E01943">
      <w:pPr>
        <w:widowControl w:val="0"/>
        <w:numPr>
          <w:ilvl w:val="0"/>
          <w:numId w:val="36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Za termin wykonania umowy uważa się datę podpisania protokołu zdawczo - odbiorczego bez zastrzeżeń przez Zamawiającego i Wykonawcę.</w:t>
      </w:r>
    </w:p>
    <w:p w14:paraId="5D2F63D9" w14:textId="77777777" w:rsidR="00E01943" w:rsidRPr="00E01943" w:rsidRDefault="00E01943" w:rsidP="00E01943">
      <w:pPr>
        <w:keepNext/>
        <w:widowControl w:val="0"/>
        <w:numPr>
          <w:ilvl w:val="0"/>
          <w:numId w:val="1"/>
        </w:numPr>
        <w:spacing w:before="100" w:beforeAutospacing="1" w:after="120" w:line="240" w:lineRule="auto"/>
        <w:ind w:left="425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7E165AFD" w14:textId="77777777" w:rsidR="00E01943" w:rsidRPr="00E01943" w:rsidRDefault="00E01943" w:rsidP="00E01943">
      <w:pPr>
        <w:keepNext/>
        <w:widowControl w:val="0"/>
        <w:shd w:val="clear" w:color="auto" w:fill="F2F2F2"/>
        <w:spacing w:after="100" w:afterAutospacing="1" w:line="240" w:lineRule="auto"/>
        <w:ind w:left="425"/>
        <w:jc w:val="center"/>
        <w:outlineLvl w:val="0"/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  <w:t xml:space="preserve">Dostawa Sprzętu </w:t>
      </w:r>
    </w:p>
    <w:p w14:paraId="3AAD8FFA" w14:textId="77777777" w:rsidR="00E01943" w:rsidRPr="00E01943" w:rsidRDefault="00E01943" w:rsidP="00E01943">
      <w:pPr>
        <w:keepNext/>
        <w:widowControl w:val="0"/>
        <w:numPr>
          <w:ilvl w:val="0"/>
          <w:numId w:val="3"/>
        </w:numPr>
        <w:spacing w:after="120" w:line="264" w:lineRule="auto"/>
        <w:ind w:left="425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Wykonawca oświadcza, że:</w:t>
      </w:r>
    </w:p>
    <w:p w14:paraId="2F792B3C" w14:textId="77777777" w:rsidR="00E01943" w:rsidRPr="00E01943" w:rsidRDefault="00E01943" w:rsidP="00E01943">
      <w:pPr>
        <w:widowControl w:val="0"/>
        <w:numPr>
          <w:ilvl w:val="1"/>
          <w:numId w:val="3"/>
        </w:numPr>
        <w:spacing w:after="12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dostarczy Sprzęt fabrycznie nowy (urządzenia: nieużywane, nieregenerowane, nie powystawowe), wolny od jakichkolwiek wad fizycznych, jak również od jakichkolwiek wad prawnych, nieobciążony jakimikolwiek prawami na rzecz osób trzecich. Pod pojęciem fabrycznie nowy Zamawiający rozumie produkty wykonane z nowych elementów, bez śladu uszkodzenia, nieużywany w jakiejkolwiek formie, fabrycznie zapakowany oraz pochodzący z oficjalnego, legalnego, kanału sprzedaży producenta na rynek polski lub rynek Europejskiego Obszaru Gospodarczego;</w:t>
      </w:r>
    </w:p>
    <w:p w14:paraId="567C663A" w14:textId="77777777" w:rsidR="00E01943" w:rsidRPr="00E01943" w:rsidRDefault="00E01943" w:rsidP="00E01943">
      <w:pPr>
        <w:widowControl w:val="0"/>
        <w:numPr>
          <w:ilvl w:val="1"/>
          <w:numId w:val="3"/>
        </w:numPr>
        <w:spacing w:after="12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jest uprawniony do wprowadzenia do obrotu zaoferowanego Sprzętu wraz z dedykowanym oprogramowaniem;</w:t>
      </w:r>
    </w:p>
    <w:p w14:paraId="7D6A9935" w14:textId="77777777" w:rsidR="00E01943" w:rsidRPr="00E01943" w:rsidRDefault="00E01943" w:rsidP="00E01943">
      <w:pPr>
        <w:widowControl w:val="0"/>
        <w:numPr>
          <w:ilvl w:val="1"/>
          <w:numId w:val="3"/>
        </w:numPr>
        <w:spacing w:after="12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 przypadku skierowania przeciwko Zamawiającemu, jakichkolwiek roszczeń osób trzecich z tytułu praw własności przemysłowej, praw autorskich lub praw pokrewnych związanych z przedmiotem Umowy, odpowiedzialność i wszelkie koszty z tego tytułu ponosić będzie Wykonawca;</w:t>
      </w:r>
    </w:p>
    <w:p w14:paraId="7D8473CC" w14:textId="77777777" w:rsidR="00E01943" w:rsidRPr="00E01943" w:rsidRDefault="00E01943" w:rsidP="00E01943">
      <w:pPr>
        <w:widowControl w:val="0"/>
        <w:numPr>
          <w:ilvl w:val="1"/>
          <w:numId w:val="3"/>
        </w:numPr>
        <w:spacing w:after="12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sprzęt spełnia wszystkie wymogi dotyczące bezpieczeństwa oraz zużycia energii określone w obowiązującym w Polsce prawie, został dopuszczony do obrotu na terytorium Rzeczpospolitej Polskiej, jest zgodny ze stosownymi normami technicznymi, posiada certyfikaty dopuszczające do stosowania w Unii Europejskiej;</w:t>
      </w:r>
    </w:p>
    <w:p w14:paraId="5D5B4887" w14:textId="77777777" w:rsidR="00E01943" w:rsidRPr="00E01943" w:rsidRDefault="00E01943" w:rsidP="00E01943">
      <w:pPr>
        <w:widowControl w:val="0"/>
        <w:numPr>
          <w:ilvl w:val="1"/>
          <w:numId w:val="3"/>
        </w:numPr>
        <w:spacing w:after="12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jest uprawniony do udzielania licencji/sublicencji na użytkowanie Oprogramowania lub posiada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lastRenderedPageBreak/>
        <w:t>prawo do jego sprzedaży i niniejsza Umowa nie narusza prawem chronionych dóbr osobistych, jak i majątkowych osób trzecich, ani też praw na dobrach niematerialnych, w szczególności: praw autorskich, pokrewnych, praw do wzorów przemysłowych, itp. oraz że przejmuje wyłączną odpowiedzialność za wszelkie szkody, jakie mogą powstać w związku z użytkowaniem Sprzętu oraz Oprogramowania w powyższym zakresie.</w:t>
      </w:r>
    </w:p>
    <w:p w14:paraId="11FA40C8" w14:textId="77777777" w:rsidR="00E01943" w:rsidRPr="00E01943" w:rsidRDefault="00E01943" w:rsidP="00E01943">
      <w:pPr>
        <w:widowControl w:val="0"/>
        <w:numPr>
          <w:ilvl w:val="0"/>
          <w:numId w:val="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Wykonawca zapewnia, że sprzęt i oprogramowanie pochodzi z legalnego kanału dystrybucyjnego producenta, dopuszczone do dystrybucji i używania w Polsce oraz objęte gwarancją producenta na zasadach wskazanych w OPZ. Zamawiający jest uprawniony do weryfikacji legalności sprzętu i wykorzystywanego w nim oprogramowania</w:t>
      </w:r>
    </w:p>
    <w:p w14:paraId="4893F50C" w14:textId="77777777" w:rsidR="00E01943" w:rsidRPr="00E01943" w:rsidRDefault="00E01943" w:rsidP="00E01943">
      <w:pPr>
        <w:widowControl w:val="0"/>
        <w:numPr>
          <w:ilvl w:val="0"/>
          <w:numId w:val="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Wykonawca zobowiązuje się zapewnić, że dostawa przedmiotu umowy zostanie zrealizowana na jego koszt oraz ryzyko związane transportem, ubezpieczeniem na czas transportu, rozładunkiem oraz wniesieniem Sprzętu, </w:t>
      </w:r>
      <w:r w:rsidRPr="00E01943">
        <w:rPr>
          <w:rFonts w:ascii="Times New Roman" w:eastAsia="Calibri" w:hAnsi="Times New Roman" w:cs="Times New Roman"/>
          <w:bCs/>
          <w:kern w:val="0"/>
          <w:u w:val="single"/>
          <w14:ligatures w14:val="none"/>
        </w:rPr>
        <w:t>we wskazane przez Zamawiającego pomieszczenia w budynku Urzędu Gminy w Mszanie przy ul. 1 Maja 81, 44-325 Mszana w dni robocze, tj. od poniedziałku do piątku, w godzinach od 8:00 do 14:00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, po wcześniejszym uzgodnieniu. Przed rozpoczęciem Dostawy Sprzętu Wykonawca zobowiązany jest dostarczyć Zamawiającemu w postaci elektronicznej na adresy e-mail wskazane w § 14 ust. 1 z minimum wyprzedzeniem 2 dni roboczych powiadomienie zawierające, co najmniej: datę, godzinę, szczegółowy wykaz Sprzętu dostarczanego w ramach Dostawy Sprzętu, listę osób realizujących Dostawę Sprzętu lub wskazanie firmy kurierskiej.</w:t>
      </w:r>
    </w:p>
    <w:p w14:paraId="6F2CB6A2" w14:textId="77777777" w:rsidR="00E01943" w:rsidRPr="00E01943" w:rsidRDefault="00E01943" w:rsidP="00E01943">
      <w:pPr>
        <w:widowControl w:val="0"/>
        <w:numPr>
          <w:ilvl w:val="0"/>
          <w:numId w:val="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Wykonawca dostarczy Sprzęt w nienaruszonych, fabrycznych opakowaniach, zabezpieczających przed uszkodzeniem w czasie transportu dokumentami gwarancyjnymi i wszelką inną dokumentacją techniczną związaną z dostarczanym Sprzętem (jeżeli takie dokumenty są wymagane). Zamawiający dopuszcza przekazanie dokumentów gwarancyjnych i wszelkiej innej dokumentacji technicznej związanej z dostarczanym Sprzętem w postaci papierowej lub elektronicznej lub za pośrednictwem sieci Internet najpóźniej w dniu Dostawy Sprzętu.</w:t>
      </w:r>
    </w:p>
    <w:p w14:paraId="2167468F" w14:textId="77777777" w:rsidR="00E01943" w:rsidRPr="00E01943" w:rsidRDefault="00E01943" w:rsidP="00E01943">
      <w:pPr>
        <w:widowControl w:val="0"/>
        <w:numPr>
          <w:ilvl w:val="0"/>
          <w:numId w:val="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Wraz z dostawą sprzętu Wykonawca dostarczy również: certyfikaty jakości, licencje (jeśli dotyczy).</w:t>
      </w:r>
    </w:p>
    <w:p w14:paraId="120AB066" w14:textId="77777777" w:rsidR="00E01943" w:rsidRPr="00E01943" w:rsidRDefault="00E01943" w:rsidP="00E01943">
      <w:pPr>
        <w:widowControl w:val="0"/>
        <w:numPr>
          <w:ilvl w:val="0"/>
          <w:numId w:val="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Zamawiający dokona sprawdzenia (ilościowo i jakościowo) dostarczonego przedmiotu umowy oraz podpisze protokół odbioru w terminie do 5 dni roboczych od dnia, w którym Wykonawca zainstaluje przedmiot umowy w siedzibie Zamawiającego.</w:t>
      </w:r>
    </w:p>
    <w:p w14:paraId="3F1DE15E" w14:textId="77777777" w:rsidR="00E01943" w:rsidRPr="00E01943" w:rsidRDefault="00E01943" w:rsidP="00E01943">
      <w:pPr>
        <w:widowControl w:val="0"/>
        <w:numPr>
          <w:ilvl w:val="0"/>
          <w:numId w:val="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Sprawdzenie przedmiotu umowy będzie polegało na upewnieniu się, że przedmiot umowy jest wolny od wad fizycznych i odpowiada opisowi przedmiotu zamówienia.</w:t>
      </w:r>
    </w:p>
    <w:p w14:paraId="785BA258" w14:textId="77777777" w:rsidR="00E01943" w:rsidRPr="00E01943" w:rsidRDefault="00E01943" w:rsidP="00E01943">
      <w:pPr>
        <w:widowControl w:val="0"/>
        <w:numPr>
          <w:ilvl w:val="0"/>
          <w:numId w:val="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Wykonawca zobowiązuje się do dostarczenia dokumentów i innych materiałów związanych ze Sprzętem, w języku polskim, chyba że dokumenty wystawione przez producenta Sprzętu nie są dostępne w języku polskim.</w:t>
      </w:r>
    </w:p>
    <w:p w14:paraId="6E7009F2" w14:textId="77777777" w:rsidR="00E01943" w:rsidRPr="00E01943" w:rsidRDefault="00E01943" w:rsidP="00E01943">
      <w:pPr>
        <w:widowControl w:val="0"/>
        <w:numPr>
          <w:ilvl w:val="0"/>
          <w:numId w:val="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Jeżeli w toku czynności odbioru zostaną stwierdzone nieprawidłowości co do ilości, rodzaju lub jakości przedmiotu umowy, w szczególności, jeżeli przedmiot umowy nie będzie zgodny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lastRenderedPageBreak/>
        <w:t>z Załącznikiem nr 1 do umowy stanowiącym opis przedmiotu zamówienia, Zamawiający wskaże nieprawidłowości w protokole odbioru i wyznaczy termin ich usunięcia (max. 5 dni roboczych). W takim przypadku za datę wykonania umowy uważa się datę dostawy przedmiotu umowy bez stwierdzonych nieprawidłowości.</w:t>
      </w:r>
    </w:p>
    <w:p w14:paraId="5B3A6C0B" w14:textId="77777777" w:rsidR="00E01943" w:rsidRPr="00E01943" w:rsidRDefault="00E01943" w:rsidP="00E01943">
      <w:pPr>
        <w:widowControl w:val="0"/>
        <w:numPr>
          <w:ilvl w:val="0"/>
          <w:numId w:val="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Po usunięciu nieprawidłowości Zamawiający ponownie dokona czynności odbioru zgodnie z procedurą powyżej. </w:t>
      </w:r>
    </w:p>
    <w:p w14:paraId="6B4FC7D2" w14:textId="77777777" w:rsidR="00E01943" w:rsidRPr="00E01943" w:rsidRDefault="00E01943" w:rsidP="00E01943">
      <w:pPr>
        <w:widowControl w:val="0"/>
        <w:numPr>
          <w:ilvl w:val="0"/>
          <w:numId w:val="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Umowę uważa się za zrealizowaną w terminie pod warunkiem, że Odbiór jakościowy oraz wszystkich dokumentów związanych ze Sprzętem, w tym w szczególności dokument gwarancyjny producenta, nastąpił przed upływem terminu wskazanego w § 2 ust. 1 z zastrzeżeniem ust. 9, oraz Wykonawca i Zamawiający podpisali Protokół Odbioru Końcowego zgodnie z procedurą powyżej.</w:t>
      </w:r>
    </w:p>
    <w:p w14:paraId="6EB1BDB8" w14:textId="77777777" w:rsidR="00E01943" w:rsidRPr="00E01943" w:rsidRDefault="00E01943" w:rsidP="00E01943">
      <w:pPr>
        <w:widowControl w:val="0"/>
        <w:numPr>
          <w:ilvl w:val="0"/>
          <w:numId w:val="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Całość umowy/dostawy zostanie zrealizowana w budynku Urzędu Gminy Mszana i będzie realizowana tylko pod nadzorem informatyków urzędu. </w:t>
      </w:r>
    </w:p>
    <w:p w14:paraId="33C8348E" w14:textId="77777777" w:rsidR="00E01943" w:rsidRPr="00E01943" w:rsidRDefault="00E01943" w:rsidP="00E01943">
      <w:pPr>
        <w:widowControl w:val="0"/>
        <w:numPr>
          <w:ilvl w:val="0"/>
          <w:numId w:val="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Umowę uważa się za wykonaną, a ryzyko utraty lub uszkodzenia przechodzi na Zamawiającego z chwilą, gdy przedmiot umowy zostanie dostarczony przez Wykonawcę i przyjęty przez Zamawiającego protokołem odbioru bez zastrzeżeń.</w:t>
      </w:r>
    </w:p>
    <w:p w14:paraId="2294F70A" w14:textId="77777777" w:rsidR="00E01943" w:rsidRPr="00E01943" w:rsidRDefault="00E01943" w:rsidP="00E01943">
      <w:pPr>
        <w:widowControl w:val="0"/>
        <w:numPr>
          <w:ilvl w:val="0"/>
          <w:numId w:val="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Wykonawca odpowiada za całość przedmiotu umowy pod względem ilościowym i jakościowym do czasu zakończenia wszystkich czynności związanych z odbiorem przedmiotu umowy przez Zamawiającego</w:t>
      </w:r>
    </w:p>
    <w:p w14:paraId="47D6111A" w14:textId="77777777" w:rsidR="00E01943" w:rsidRPr="00E01943" w:rsidRDefault="00E01943" w:rsidP="00E01943">
      <w:pPr>
        <w:widowControl w:val="0"/>
        <w:numPr>
          <w:ilvl w:val="0"/>
          <w:numId w:val="1"/>
        </w:numPr>
        <w:spacing w:before="100" w:beforeAutospacing="1" w:after="120" w:line="240" w:lineRule="auto"/>
        <w:ind w:left="426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7A5ADD72" w14:textId="77777777" w:rsidR="00E01943" w:rsidRPr="00E01943" w:rsidRDefault="00E01943" w:rsidP="00E01943">
      <w:pPr>
        <w:widowControl w:val="0"/>
        <w:shd w:val="clear" w:color="auto" w:fill="F2F2F2"/>
        <w:spacing w:after="100" w:afterAutospacing="1" w:line="240" w:lineRule="auto"/>
        <w:ind w:left="426"/>
        <w:jc w:val="center"/>
        <w:outlineLvl w:val="0"/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  <w:t>Wady</w:t>
      </w:r>
    </w:p>
    <w:p w14:paraId="0AEE57CD" w14:textId="77777777" w:rsidR="00E01943" w:rsidRPr="00E01943" w:rsidRDefault="00E01943" w:rsidP="00E01943">
      <w:pPr>
        <w:widowControl w:val="0"/>
        <w:numPr>
          <w:ilvl w:val="0"/>
          <w:numId w:val="4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Wykonawca jest odpowiedzialny względem Zamawiającego za wszelkie wady fizyczne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br/>
        <w:t>i wady prawne przedmiotu umowy.</w:t>
      </w:r>
    </w:p>
    <w:p w14:paraId="74AB10D6" w14:textId="77777777" w:rsidR="00E01943" w:rsidRPr="00E01943" w:rsidRDefault="00E01943" w:rsidP="00E01943">
      <w:pPr>
        <w:widowControl w:val="0"/>
        <w:numPr>
          <w:ilvl w:val="0"/>
          <w:numId w:val="4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Przez wadę fizyczną rozumie się w szczególności jakąkolwiek niezgodność przedmiotu umowy z umową, niesprawne działanie poszczególnych dostarczonych elementów, brak kompatybilności między dostarczonym sprzętem.</w:t>
      </w:r>
    </w:p>
    <w:p w14:paraId="61B1D8E0" w14:textId="77777777" w:rsidR="00E01943" w:rsidRPr="00E01943" w:rsidRDefault="00E01943" w:rsidP="00E01943">
      <w:pPr>
        <w:widowControl w:val="0"/>
        <w:numPr>
          <w:ilvl w:val="0"/>
          <w:numId w:val="4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Wykonawca jest odpowiedzialny względem Zamawiającego za wszelkie wady prawne,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br/>
        <w:t>w tym również za ewentualne roszczenia osób trzecich wynikające z naruszenia praw własności intelektualnej lub przemysłowej, w tym praw autorskich, patentów, praw ochronnych na znaki towarowe oraz praw z rejestracji na wzory użytkowe i przemysłowe, pozostające w związku z wprowadzeniem towarów do obrotu na terytorium Rzeczypospolitej Polskiej.</w:t>
      </w:r>
    </w:p>
    <w:p w14:paraId="7EDA0261" w14:textId="77777777" w:rsidR="00E01943" w:rsidRPr="00E01943" w:rsidRDefault="00E01943" w:rsidP="00E01943">
      <w:pPr>
        <w:keepNext/>
        <w:widowControl w:val="0"/>
        <w:numPr>
          <w:ilvl w:val="0"/>
          <w:numId w:val="1"/>
        </w:numPr>
        <w:spacing w:before="100" w:beforeAutospacing="1" w:after="120" w:line="240" w:lineRule="auto"/>
        <w:ind w:left="425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0C9A50DB" w14:textId="77777777" w:rsidR="00E01943" w:rsidRPr="00E01943" w:rsidRDefault="00E01943" w:rsidP="00E01943">
      <w:pPr>
        <w:keepNext/>
        <w:widowControl w:val="0"/>
        <w:shd w:val="clear" w:color="auto" w:fill="F2F2F2"/>
        <w:spacing w:after="100" w:afterAutospacing="1" w:line="240" w:lineRule="auto"/>
        <w:ind w:left="425"/>
        <w:jc w:val="center"/>
        <w:outlineLvl w:val="0"/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  <w:t>Gwarancja i rękojmia</w:t>
      </w:r>
    </w:p>
    <w:p w14:paraId="171CA0BA" w14:textId="77777777" w:rsidR="00E01943" w:rsidRPr="00E01943" w:rsidRDefault="00E01943" w:rsidP="00E01943">
      <w:pPr>
        <w:widowControl w:val="0"/>
        <w:numPr>
          <w:ilvl w:val="0"/>
          <w:numId w:val="5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Wykonawca udziela Zamawiającemu gwarancji i rękojmi na okres zgodnie ze złożoną ofertą na dostarczony Sprzęt.</w:t>
      </w:r>
    </w:p>
    <w:p w14:paraId="404EB7C4" w14:textId="77777777" w:rsidR="00E01943" w:rsidRPr="00E01943" w:rsidRDefault="00E01943" w:rsidP="00E01943">
      <w:pPr>
        <w:widowControl w:val="0"/>
        <w:numPr>
          <w:ilvl w:val="0"/>
          <w:numId w:val="5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Jeżeli gwarancja producenta przewiduje dłuższy okres gwarancji niż określony w umowie wówczas gwarancja Wykonawcy udzielona jest na okres wskazany w gwarancji producenta sprzętu. Wykonawca jest zobowiązany do przekazania dokumentu gwarancyjnego producenta. </w:t>
      </w:r>
    </w:p>
    <w:p w14:paraId="26ECBCE3" w14:textId="77777777" w:rsidR="00E01943" w:rsidRPr="00E01943" w:rsidRDefault="00E01943" w:rsidP="00E01943">
      <w:pPr>
        <w:widowControl w:val="0"/>
        <w:numPr>
          <w:ilvl w:val="0"/>
          <w:numId w:val="5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Bieg terminu gwarancji i rękojmi rozpoczyna się od dnia dokonania odbioru przedmiotu umowy (bez zastrzeżeń). Z tytułu udzielonej gwarancji Wykonawca jest odpowiedzialny wobec Zamawiającego za wady przedmiotu umowy zmniejszające jego wartość lub użyteczność ze względu na cel w umowie określony lub wynikający z przeznaczenia przedmiotu umowy, a w szczególności za rozwiązania niezgodne z obowiązującymi przepisami prawa i normami technicznymi.</w:t>
      </w:r>
    </w:p>
    <w:p w14:paraId="63170C68" w14:textId="77777777" w:rsidR="00E01943" w:rsidRPr="00E01943" w:rsidRDefault="00E01943" w:rsidP="00E01943">
      <w:pPr>
        <w:widowControl w:val="0"/>
        <w:numPr>
          <w:ilvl w:val="0"/>
          <w:numId w:val="5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 przypadku ujawnienia się wad przedmiotu umowy w okresie gwarancji lub rękojmi, Zamawiający ma prawo żądać ich nieodpłatnego usunięcia lub wymiany na fabrycznie nowy w terminie 14 dni od daty powiadomienia Wykonawcy o istnieniu wady.</w:t>
      </w:r>
    </w:p>
    <w:p w14:paraId="0643D79D" w14:textId="77777777" w:rsidR="00E01943" w:rsidRPr="00E01943" w:rsidRDefault="00E01943" w:rsidP="00E01943">
      <w:pPr>
        <w:widowControl w:val="0"/>
        <w:numPr>
          <w:ilvl w:val="0"/>
          <w:numId w:val="5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 razie nie usunięcia wady w terminie Wykonawca zapłaci kary umowne określone w </w:t>
      </w:r>
      <w:bookmarkStart w:id="3" w:name="_Hlk183158240"/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§</w:t>
      </w:r>
      <w:bookmarkEnd w:id="3"/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8 ust. 1 pkt. 4.</w:t>
      </w:r>
    </w:p>
    <w:p w14:paraId="73B34FBD" w14:textId="77777777" w:rsidR="00E01943" w:rsidRPr="00E01943" w:rsidRDefault="00E01943" w:rsidP="00E01943">
      <w:pPr>
        <w:widowControl w:val="0"/>
        <w:numPr>
          <w:ilvl w:val="0"/>
          <w:numId w:val="5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Wykonawca odpowiada za wadę przedmiotu umowy również po upływie okresu gwarancji i rękojmi, o ile Zamawiający zawiadomił Wykonawcę o wadzie przed upływem okresu gwarancji i rękojmi.</w:t>
      </w:r>
    </w:p>
    <w:p w14:paraId="4106FE38" w14:textId="77777777" w:rsidR="00E01943" w:rsidRPr="00E01943" w:rsidRDefault="00E01943" w:rsidP="00E01943">
      <w:pPr>
        <w:widowControl w:val="0"/>
        <w:numPr>
          <w:ilvl w:val="0"/>
          <w:numId w:val="5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Naprawy wymagające transportu uszkodzonego Sprzętu do serwisu realizowane będą za pośrednictwem i na koszt Wykonawcy.</w:t>
      </w:r>
    </w:p>
    <w:p w14:paraId="44538E39" w14:textId="77777777" w:rsidR="00E01943" w:rsidRPr="00E01943" w:rsidRDefault="00E01943" w:rsidP="00E01943">
      <w:pPr>
        <w:widowControl w:val="0"/>
        <w:numPr>
          <w:ilvl w:val="0"/>
          <w:numId w:val="5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Wszelkie naprawy gwarancyjne nie będą powodem dodatkowych opłat za transport i dojazd. </w:t>
      </w:r>
    </w:p>
    <w:p w14:paraId="5483FF6A" w14:textId="121DA08C" w:rsidR="00E01943" w:rsidRPr="00E01943" w:rsidRDefault="00E01943" w:rsidP="00E01943">
      <w:pPr>
        <w:widowControl w:val="0"/>
        <w:numPr>
          <w:ilvl w:val="0"/>
          <w:numId w:val="5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 przypadku niewywiązania się Wykonawcy z obowiązków, o których mowa w </w:t>
      </w:r>
      <w:r w:rsidR="000A0739">
        <w:rPr>
          <w:rFonts w:ascii="Times New Roman" w:eastAsia="Calibri" w:hAnsi="Times New Roman" w:cs="Times New Roman"/>
          <w:bCs/>
          <w:kern w:val="0"/>
          <w14:ligatures w14:val="none"/>
        </w:rPr>
        <w:t>niniejszym</w:t>
      </w:r>
      <w:r w:rsidR="00E66471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</w:t>
      </w:r>
      <w:r w:rsidR="00E66471">
        <w:rPr>
          <w:rFonts w:ascii="Times New Roman" w:eastAsia="Calibri" w:hAnsi="Times New Roman" w:cs="Times New Roman"/>
          <w:bCs/>
          <w:kern w:val="0"/>
          <w14:ligatures w14:val="none"/>
        </w:rPr>
        <w:br/>
      </w:r>
      <w:r w:rsidR="00E66471" w:rsidRPr="00E01943">
        <w:rPr>
          <w:rFonts w:ascii="Times New Roman" w:eastAsia="Calibri" w:hAnsi="Times New Roman" w:cs="Times New Roman"/>
          <w:bCs/>
          <w:kern w:val="0"/>
          <w14:ligatures w14:val="none"/>
        </w:rPr>
        <w:t>§</w:t>
      </w:r>
      <w:r w:rsidR="00E66471">
        <w:rPr>
          <w:rFonts w:ascii="Times New Roman" w:eastAsia="Calibri" w:hAnsi="Times New Roman" w:cs="Times New Roman"/>
          <w:bCs/>
          <w:kern w:val="0"/>
          <w14:ligatures w14:val="none"/>
        </w:rPr>
        <w:t xml:space="preserve">,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Zamawiający ma prawo zlecić usunięcie wad lub usterki Sprzętu osobie trzeciej na koszt i ryzyko Wykonawcy bez potrzeby odrębnego wezwania i bez utraty gwarancji.</w:t>
      </w:r>
    </w:p>
    <w:p w14:paraId="66EA761F" w14:textId="77777777" w:rsidR="00E01943" w:rsidRPr="00E01943" w:rsidRDefault="00E01943" w:rsidP="00E01943">
      <w:pPr>
        <w:widowControl w:val="0"/>
        <w:numPr>
          <w:ilvl w:val="0"/>
          <w:numId w:val="5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 przypadku ponownego wystąpienia usterki lub awarii (tego samego rodzaju) Sprzętu, po wykonaniu trzech napraw, Wykonawca wymieni wadliwy sprzęt na sprzęt równoważny, fabrycznie nowy, w terminie 14 dni od momentu zgłoszenia awarii.</w:t>
      </w:r>
    </w:p>
    <w:p w14:paraId="4BC283B0" w14:textId="77777777" w:rsidR="00E01943" w:rsidRPr="00E01943" w:rsidRDefault="00E01943" w:rsidP="00E01943">
      <w:pPr>
        <w:widowControl w:val="0"/>
        <w:numPr>
          <w:ilvl w:val="0"/>
          <w:numId w:val="5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Gwarancja zostaje każdorazowo przedłużona o okres dokonywania każdej naprawy wadliwego sprzętu. </w:t>
      </w:r>
    </w:p>
    <w:p w14:paraId="0042DD85" w14:textId="77777777" w:rsidR="00E01943" w:rsidRPr="00E01943" w:rsidRDefault="00E01943" w:rsidP="00E01943">
      <w:pPr>
        <w:widowControl w:val="0"/>
        <w:numPr>
          <w:ilvl w:val="0"/>
          <w:numId w:val="5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Zamawiający ma prawo dochodzić uprawnień z tytułu rękojmi za wady, niezależnie od uprawnień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lastRenderedPageBreak/>
        <w:t>wynikających z gwarancji.</w:t>
      </w:r>
    </w:p>
    <w:p w14:paraId="2038DDFB" w14:textId="77777777" w:rsidR="00E01943" w:rsidRPr="00E01943" w:rsidRDefault="00E01943" w:rsidP="00E01943">
      <w:pPr>
        <w:widowControl w:val="0"/>
        <w:numPr>
          <w:ilvl w:val="0"/>
          <w:numId w:val="1"/>
        </w:numPr>
        <w:spacing w:before="100" w:beforeAutospacing="1" w:after="120" w:line="240" w:lineRule="auto"/>
        <w:ind w:left="426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40A8B589" w14:textId="77777777" w:rsidR="00E01943" w:rsidRPr="00E01943" w:rsidRDefault="00E01943" w:rsidP="00E01943">
      <w:pPr>
        <w:widowControl w:val="0"/>
        <w:shd w:val="clear" w:color="auto" w:fill="F2F2F2"/>
        <w:spacing w:after="100" w:afterAutospacing="1" w:line="240" w:lineRule="auto"/>
        <w:ind w:left="426"/>
        <w:jc w:val="center"/>
        <w:outlineLvl w:val="0"/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  <w:t>Podwykonawstwo</w:t>
      </w:r>
    </w:p>
    <w:p w14:paraId="23491858" w14:textId="77777777" w:rsidR="00E01943" w:rsidRPr="00E01943" w:rsidRDefault="00E01943" w:rsidP="00E01943">
      <w:pPr>
        <w:widowControl w:val="0"/>
        <w:numPr>
          <w:ilvl w:val="0"/>
          <w:numId w:val="6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Wykonawca może zrealizować przedmiot umowy przy udziale podwykonawców, po uprzednim poinformowaniu Zamawiającego.</w:t>
      </w:r>
    </w:p>
    <w:p w14:paraId="4637BE10" w14:textId="77777777" w:rsidR="00E01943" w:rsidRPr="00E01943" w:rsidRDefault="00E01943" w:rsidP="00E01943">
      <w:pPr>
        <w:widowControl w:val="0"/>
        <w:numPr>
          <w:ilvl w:val="0"/>
          <w:numId w:val="6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Wykonawca odpowiada za działania podwykonawców jak za działania i zaniechania własne.</w:t>
      </w:r>
    </w:p>
    <w:p w14:paraId="63833A56" w14:textId="77777777" w:rsidR="00E01943" w:rsidRPr="00E01943" w:rsidRDefault="00E01943" w:rsidP="00E01943">
      <w:pPr>
        <w:widowControl w:val="0"/>
        <w:numPr>
          <w:ilvl w:val="0"/>
          <w:numId w:val="6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Wykonawca ponosi pełną odpowiedzialność za właściwe i terminowe wykonanie całego przedmiotu umowy, w tym także odpowiedzialność za jakość, terminowość oraz bezpieczeństwo wykonanych przez podwykonawców prac. </w:t>
      </w:r>
    </w:p>
    <w:p w14:paraId="3C61DCDE" w14:textId="77777777" w:rsidR="00E01943" w:rsidRPr="00E01943" w:rsidRDefault="00E01943" w:rsidP="00E01943">
      <w:pPr>
        <w:widowControl w:val="0"/>
        <w:numPr>
          <w:ilvl w:val="0"/>
          <w:numId w:val="6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Wykonawca zobowiązany jest zapewnić właściwą koordynację prac powierzonych poszczególnym podwykonawcom.</w:t>
      </w:r>
    </w:p>
    <w:p w14:paraId="11631282" w14:textId="77777777" w:rsidR="00E01943" w:rsidRPr="00E01943" w:rsidRDefault="00E01943" w:rsidP="00E01943">
      <w:pPr>
        <w:widowControl w:val="0"/>
        <w:numPr>
          <w:ilvl w:val="0"/>
          <w:numId w:val="6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Zapłata wynagrodzenia na rzecz Wykonawcy za prace wykonane przez podwykonawców, o których mowa w ust. 1 nastąpi dopiero po przedstawieniu przez Wykonawcę oświadczenia o rozliczeniu się z podwykonawcą.</w:t>
      </w:r>
    </w:p>
    <w:p w14:paraId="20C9C13F" w14:textId="77777777" w:rsidR="00E01943" w:rsidRPr="00E01943" w:rsidRDefault="00E01943" w:rsidP="00E01943">
      <w:pPr>
        <w:widowControl w:val="0"/>
        <w:numPr>
          <w:ilvl w:val="0"/>
          <w:numId w:val="6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Wykonawca składający fakturę za wykonane prace, które obejmują również swym zakresem prace wykonane przez podwykonawcę, wskaże należne wynagrodzenie podwykonawcy.</w:t>
      </w:r>
    </w:p>
    <w:p w14:paraId="77075451" w14:textId="77777777" w:rsidR="00E01943" w:rsidRPr="00E01943" w:rsidRDefault="00E01943" w:rsidP="00E01943">
      <w:pPr>
        <w:keepNext/>
        <w:widowControl w:val="0"/>
        <w:numPr>
          <w:ilvl w:val="0"/>
          <w:numId w:val="1"/>
        </w:numPr>
        <w:spacing w:before="100" w:beforeAutospacing="1" w:after="120" w:line="240" w:lineRule="auto"/>
        <w:ind w:left="425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6F3A9DBC" w14:textId="77777777" w:rsidR="00E01943" w:rsidRPr="00E01943" w:rsidRDefault="00E01943" w:rsidP="00E01943">
      <w:pPr>
        <w:widowControl w:val="0"/>
        <w:shd w:val="clear" w:color="auto" w:fill="F2F2F2"/>
        <w:spacing w:after="100" w:afterAutospacing="1" w:line="240" w:lineRule="auto"/>
        <w:ind w:left="426"/>
        <w:jc w:val="center"/>
        <w:outlineLvl w:val="0"/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  <w:t>Wynagrodzenie</w:t>
      </w:r>
    </w:p>
    <w:p w14:paraId="21F57A90" w14:textId="5BA30AA8" w:rsidR="00884DAB" w:rsidRPr="00884DAB" w:rsidRDefault="00884DAB" w:rsidP="00884DAB">
      <w:pPr>
        <w:pStyle w:val="Akapitzlist"/>
        <w:numPr>
          <w:ilvl w:val="0"/>
          <w:numId w:val="10"/>
        </w:numPr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884DAB">
        <w:rPr>
          <w:rFonts w:ascii="Times New Roman" w:eastAsia="Calibri" w:hAnsi="Times New Roman" w:cs="Times New Roman"/>
          <w:bCs/>
          <w:kern w:val="0"/>
          <w14:ligatures w14:val="none"/>
        </w:rPr>
        <w:t>Za wykonanie całego przedmiotu umowy Strony ustalają wynagrodzenie ryczałtowe, zgodnie ze złożoną ofertą w wysokości ……………… zł netto + podatek VAT …………… zł = razem ……………..zł brutto [słownie: ……………………….................................................…]</w:t>
      </w:r>
      <w:r>
        <w:rPr>
          <w:rFonts w:ascii="Times New Roman" w:eastAsia="Calibri" w:hAnsi="Times New Roman" w:cs="Times New Roman"/>
          <w:bCs/>
          <w:kern w:val="0"/>
          <w14:ligatures w14:val="none"/>
        </w:rPr>
        <w:t xml:space="preserve">, płatne z działu … rozdziału …….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§</w:t>
      </w:r>
      <w:r w:rsidR="00FE5FE9">
        <w:rPr>
          <w:rFonts w:ascii="Times New Roman" w:eastAsia="Calibri" w:hAnsi="Times New Roman" w:cs="Times New Roman"/>
          <w:bCs/>
          <w:kern w:val="0"/>
          <w14:ligatures w14:val="none"/>
        </w:rPr>
        <w:t>………………………………………………</w:t>
      </w:r>
    </w:p>
    <w:p w14:paraId="52774DA9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Zapłata wynagrodzenia dokonywana będzie w walucie polskiej.</w:t>
      </w:r>
    </w:p>
    <w:p w14:paraId="45EB38BE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Wynagrodzenie, o którym mowa w ust. 1, obejmuje wszystkie koszty związane z realizacją niniejszej umowy. Wykonawca ponosi ryzyko nieprawidłowego oszacowania kosztów związanych z wykonaniem umowy.</w:t>
      </w:r>
    </w:p>
    <w:p w14:paraId="6BEC9D86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Niedoszacowanie, pominięcie oraz brak rozpoznania zakresu przedmiotu umowy nie może być podstawą żądania zmiany wynagrodzenia, o którym mowa w ust. 1.</w:t>
      </w:r>
    </w:p>
    <w:p w14:paraId="6F6408F9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Ryczałtowe wynagrodzenie Wykonawcy, o którym mowa w ust. 1 powyżej uwzględnia wszystkie obowiązujące w Polsce podatki, włącznie z podatkiem VAT, oraz opłaty celne i inne opłaty i wydatki związane z realizacją wykonania przedmiotu umowy.</w:t>
      </w:r>
    </w:p>
    <w:p w14:paraId="6BB93CDA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lastRenderedPageBreak/>
        <w:t>W przypadku urzędowej zmiany stawki podatku VAT, strony umowy zobowiązują się do podpisania aneksu do umowy, regulującego wysokość podatku VAT i ceny brutto umowy.</w:t>
      </w:r>
    </w:p>
    <w:p w14:paraId="3C6075E6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Podstawą wystawienia faktury VAT będzie podpisany przez Zamawiającego Protokół Odbioru Końcowego przedmiotu umowy. </w:t>
      </w:r>
    </w:p>
    <w:p w14:paraId="5B97D863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Wynagrodzenie za wykonanie przedmiotu umowy, o którym mowa w ust. 1 zostanie zapłacone przelewem na konto Wykonawcy w terminie do 14 dni, od daty dostarczenia przez Wykonawcę Zamawiającemu poprawnie wystawionej faktury.</w:t>
      </w:r>
    </w:p>
    <w:p w14:paraId="6B553404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Zamawiający ma prawo dokonać potrącenia kar umownych z należności przysługujących Wykonawcy, na co Wykonawca wyraża zgodę. </w:t>
      </w:r>
    </w:p>
    <w:p w14:paraId="3EB9666E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Zamawiający nie przewiduje udzielenia zaliczki.</w:t>
      </w:r>
    </w:p>
    <w:p w14:paraId="699B4FDE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Przelew wierzytelności z tytułu niniejszej umowy na osobę trzecią wymaga pisemnej zgody Zamawiającego.</w:t>
      </w:r>
    </w:p>
    <w:p w14:paraId="0653E38D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Fakturę należy wystawić na: Nabywca: Gmina Mszana, ul. 1 Maja 81, 44-325, NIP 6471773271, Odbiorca : Urząd Gminy Mszana, ul. 1 Maja 81, 44-325.</w:t>
      </w:r>
    </w:p>
    <w:p w14:paraId="5B4D3AEA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Na fakturze Wykonawca zobowiązany jest wymienić nazwę sprzętu, ilość, cenę netto, cenę brutto, wartość i termin zapłaty zgodny z postanowieniami niniejszej umowy. </w:t>
      </w:r>
    </w:p>
    <w:p w14:paraId="3CDA00AB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Wykonawca zobowiązany jest umieszczać na fakturach rachunek bankowy zawarty na dzień zlecenia przelewu w wykazie podmiotów o którym mowa w art. 96b ust. 1 ustawy o podatku od towarów i usług (t.j. - Dz. U. 2024, poz. 361).</w:t>
      </w:r>
    </w:p>
    <w:p w14:paraId="12587BE9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Wszelkie konsekwencje wynikające z wadliwego wystawienia faktury obciążają wyłącznie Wykonawcę i nie mogą być powodem dochodzenia jakichkolwiek roszczeń. </w:t>
      </w:r>
    </w:p>
    <w:p w14:paraId="679660AD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Wykonawca ma prawo skorzystania z możliwości przekazania ustrukturyzowanej faktury elektronicznej na zasadach określonych w ustawie z dnia 9 listopada 2018 r. o elektronicznym fakturowaniu w zamówieniach publicznych, koncesjach na roboty budowlane lub usługi oraz partnerstwie publiczno-prywatnym (t. j. - Dz. U. z 2020 r. poz. 1666). W przypadku wyboru możliwości przesłania ustrukturyzowanej faktury elektronicznej, Wykonawca będzie korzystał z platformy, o której mowa w tej ustawie (Platforma Elektronicznego Fakturowania na stronie internetowej </w:t>
      </w:r>
      <w:hyperlink r:id="rId7" w:history="1">
        <w:r w:rsidRPr="00E01943">
          <w:rPr>
            <w:rFonts w:ascii="Times New Roman" w:eastAsia="Calibri" w:hAnsi="Times New Roman" w:cs="Times New Roman"/>
            <w:bCs/>
            <w:color w:val="0000FF"/>
            <w:kern w:val="0"/>
            <w:u w:val="single"/>
            <w14:ligatures w14:val="none"/>
          </w:rPr>
          <w:t>https://efaktura.gov.pl</w:t>
        </w:r>
      </w:hyperlink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).</w:t>
      </w:r>
    </w:p>
    <w:p w14:paraId="0F07AE2F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Wykonawca powiadomi Zamawiającego o przesłaniu ustrukturyzowanej faktury elektronicznej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na Platformę Elektronicznego Fakturowania. Powiadomienie o przesłaniu ustrukturyzowanej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faktury elektronicznej zostanie przesłane pocztą elektroniczną na adres mailowy: </w:t>
      </w:r>
      <w:hyperlink r:id="rId8" w:history="1">
        <w:r w:rsidRPr="00E01943">
          <w:rPr>
            <w:rFonts w:ascii="Times New Roman" w:eastAsia="Calibri" w:hAnsi="Times New Roman" w:cs="Times New Roman"/>
            <w:bCs/>
            <w:color w:val="0000FF"/>
            <w:kern w:val="0"/>
            <w:u w:val="single"/>
            <w14:ligatures w14:val="none"/>
          </w:rPr>
          <w:t>faktury@mszana.ug.gov.pl</w:t>
        </w:r>
      </w:hyperlink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. </w:t>
      </w:r>
    </w:p>
    <w:p w14:paraId="34B1F2AE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Brak wskazanego na FV rachunku bankowego na wykazie podatników VAT prowadzonym przez Szefa KAS (tzw. „biała lista”) powoduje, że Zamawiający uprawniony jest do wstrzymania zapłaty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lastRenderedPageBreak/>
        <w:t>do momentu wpisania podanego na FV rachunku do wykazu. Zamawiający poinformuje o tym Wykonawcę na piśmie. Wstrzymanie płatności w tej sytuacji nie powoduje powstania jakichkolwiek roszczeń po stronie Wykonawcy. W takim przypadku bieg terminu zapłaty rozpocznie się od dnia poinformowania przez Wykonawcę Zamawiającego w formie pisemnej o wpisaniu rachunku bankowego do wykazu podatników VAT bądź otrzymania korekty FV, na której zostanie wskazany rachunek bankowy zawarty w wykazie podatników VAT.</w:t>
      </w:r>
    </w:p>
    <w:p w14:paraId="29B7BA21" w14:textId="77777777" w:rsidR="00E01943" w:rsidRPr="00E01943" w:rsidRDefault="00E01943" w:rsidP="00E01943">
      <w:pPr>
        <w:widowControl w:val="0"/>
        <w:numPr>
          <w:ilvl w:val="0"/>
          <w:numId w:val="1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Za datę zapłaty strony uważają dzień obciążenia rachunku bankowego Zamawiającego.</w:t>
      </w:r>
    </w:p>
    <w:p w14:paraId="086C5151" w14:textId="77777777" w:rsidR="00E01943" w:rsidRPr="00E01943" w:rsidRDefault="00E01943" w:rsidP="00E01943">
      <w:pPr>
        <w:keepNext/>
        <w:widowControl w:val="0"/>
        <w:numPr>
          <w:ilvl w:val="0"/>
          <w:numId w:val="1"/>
        </w:numPr>
        <w:spacing w:before="100" w:beforeAutospacing="1" w:after="120" w:line="240" w:lineRule="auto"/>
        <w:ind w:left="425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3E785549" w14:textId="77777777" w:rsidR="00E01943" w:rsidRPr="00E01943" w:rsidRDefault="00E01943" w:rsidP="00E01943">
      <w:pPr>
        <w:widowControl w:val="0"/>
        <w:shd w:val="clear" w:color="auto" w:fill="F2F2F2"/>
        <w:spacing w:after="100" w:afterAutospacing="1" w:line="240" w:lineRule="auto"/>
        <w:ind w:left="426"/>
        <w:jc w:val="center"/>
        <w:outlineLvl w:val="0"/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  <w:t>Kary umowne</w:t>
      </w:r>
    </w:p>
    <w:p w14:paraId="296CA897" w14:textId="77777777" w:rsidR="00E01943" w:rsidRPr="00E01943" w:rsidRDefault="00E01943" w:rsidP="00E01943">
      <w:pPr>
        <w:widowControl w:val="0"/>
        <w:numPr>
          <w:ilvl w:val="0"/>
          <w:numId w:val="11"/>
        </w:numPr>
        <w:spacing w:after="120" w:line="264" w:lineRule="auto"/>
        <w:ind w:left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Wykonawca zobowiązuje się zapłacić Zamawiającemu kary umowne:</w:t>
      </w:r>
    </w:p>
    <w:p w14:paraId="488C5EE1" w14:textId="77777777" w:rsidR="00E01943" w:rsidRPr="00E01943" w:rsidRDefault="00E01943" w:rsidP="00E01943">
      <w:pPr>
        <w:widowControl w:val="0"/>
        <w:numPr>
          <w:ilvl w:val="0"/>
          <w:numId w:val="12"/>
        </w:numPr>
        <w:spacing w:after="12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za odstąpienie przez Wykonawcę od umowy z powodu okoliczności, za które odpowiada Wykonawca w wysokości 20% wynagrodzenia umownego brutto, określonego w § 7 ust. 1.</w:t>
      </w:r>
    </w:p>
    <w:p w14:paraId="4C20B627" w14:textId="77777777" w:rsidR="00E01943" w:rsidRPr="00E01943" w:rsidRDefault="00E01943" w:rsidP="00E01943">
      <w:pPr>
        <w:widowControl w:val="0"/>
        <w:numPr>
          <w:ilvl w:val="0"/>
          <w:numId w:val="12"/>
        </w:numPr>
        <w:spacing w:after="12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za odstąpienie przez Zamawiającego od umowy z powodu okoliczności, za które odpowiada Wykonawca w wysokości 20% wynagrodzenia umownego brutto, określonego w § 7 ust. 1, </w:t>
      </w:r>
    </w:p>
    <w:p w14:paraId="1DF8DCE6" w14:textId="77777777" w:rsidR="00E01943" w:rsidRPr="00E01943" w:rsidRDefault="00E01943" w:rsidP="00E01943">
      <w:pPr>
        <w:widowControl w:val="0"/>
        <w:numPr>
          <w:ilvl w:val="0"/>
          <w:numId w:val="12"/>
        </w:numPr>
        <w:spacing w:after="12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za zwłokę w wykonaniu przedmiotu umowy z winy Wykonawcy w wysokości 1% wynagrodzenia umownego brutto, określonego w § 7 ust. 1, za każdy dzień zwłoki, liczony od terminu określonego § 2 ust. 1,</w:t>
      </w:r>
    </w:p>
    <w:p w14:paraId="6F3F1827" w14:textId="77777777" w:rsidR="00E01943" w:rsidRPr="00E01943" w:rsidRDefault="00E01943" w:rsidP="00E01943">
      <w:pPr>
        <w:widowControl w:val="0"/>
        <w:numPr>
          <w:ilvl w:val="0"/>
          <w:numId w:val="12"/>
        </w:numPr>
        <w:spacing w:after="12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za zwłokę w usunięciu nieprawidłowości stwierdzonych przy odbiorze lub wad ujawnionych w czasie gwarancji lub rękojmi w wysokości 1% wynagrodzenia umownego brutto, określonego w § 7 ust. 1, za każdy dzień zwłoki licząc od terminu wyznaczonego na usunięcie wad na podstawie § 5 ust. 5.</w:t>
      </w:r>
    </w:p>
    <w:p w14:paraId="628E7DA3" w14:textId="77777777" w:rsidR="00E01943" w:rsidRPr="00E01943" w:rsidRDefault="00E01943" w:rsidP="00E01943">
      <w:pPr>
        <w:widowControl w:val="0"/>
        <w:numPr>
          <w:ilvl w:val="0"/>
          <w:numId w:val="11"/>
        </w:numPr>
        <w:spacing w:after="120" w:line="264" w:lineRule="auto"/>
        <w:ind w:left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Zamawiający zapłaci Wykonawcy karę umowną za odstąpienie od umowy przez Wykonawcę, z przyczyn, za które ponosi odpowiedzialność Zamawiający, w wysokości 20% wynagrodzenia umownego, określonego w § 7 ust. 1.</w:t>
      </w:r>
    </w:p>
    <w:p w14:paraId="0F76BE98" w14:textId="77777777" w:rsidR="00E01943" w:rsidRPr="00E01943" w:rsidRDefault="00E01943" w:rsidP="00E01943">
      <w:pPr>
        <w:widowControl w:val="0"/>
        <w:numPr>
          <w:ilvl w:val="0"/>
          <w:numId w:val="11"/>
        </w:numPr>
        <w:spacing w:after="120" w:line="264" w:lineRule="auto"/>
        <w:ind w:left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Postanowienia ust. 1 i 2 nie wyłączają prawa stron do dochodzenia odszkodowania uzupełniającego na zasadach ogólnych, jeżeli wartość powstałej szkody przekroczy wysokość kar umownych.</w:t>
      </w:r>
    </w:p>
    <w:p w14:paraId="597A81AB" w14:textId="77777777" w:rsidR="00E01943" w:rsidRPr="00E01943" w:rsidRDefault="00E01943" w:rsidP="00E01943">
      <w:pPr>
        <w:widowControl w:val="0"/>
        <w:numPr>
          <w:ilvl w:val="0"/>
          <w:numId w:val="11"/>
        </w:numPr>
        <w:spacing w:after="120" w:line="264" w:lineRule="auto"/>
        <w:ind w:left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Maksymalna łączna wysokość kar umownych, których mogą dochodzić strony, nie może być wyższa niż 40% kwoty wynagrodzenia brutto przewidzianego w § 7 ust. 1 umowy.</w:t>
      </w:r>
    </w:p>
    <w:p w14:paraId="4BCD5CA7" w14:textId="77777777" w:rsidR="00E01943" w:rsidRPr="00E01943" w:rsidRDefault="00E01943" w:rsidP="00E01943">
      <w:pPr>
        <w:keepNext/>
        <w:widowControl w:val="0"/>
        <w:numPr>
          <w:ilvl w:val="0"/>
          <w:numId w:val="1"/>
        </w:numPr>
        <w:spacing w:before="100" w:beforeAutospacing="1" w:after="120" w:line="240" w:lineRule="auto"/>
        <w:ind w:left="425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20686336" w14:textId="77777777" w:rsidR="00E01943" w:rsidRPr="00E01943" w:rsidRDefault="00E01943" w:rsidP="00E01943">
      <w:pPr>
        <w:keepNext/>
        <w:widowControl w:val="0"/>
        <w:shd w:val="clear" w:color="auto" w:fill="F2F2F2"/>
        <w:spacing w:after="100" w:afterAutospacing="1" w:line="240" w:lineRule="auto"/>
        <w:ind w:left="425"/>
        <w:jc w:val="center"/>
        <w:outlineLvl w:val="0"/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  <w:t>Zmiana Umowy</w:t>
      </w:r>
    </w:p>
    <w:p w14:paraId="5FB2E1B6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Zamawiający przewiduje możliwość dokonania zmiany postanowień zawartej umowy bez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lastRenderedPageBreak/>
        <w:t>przeprowadzenia nowego postępowania o udzielenie zamówienia w przypadkach dopuszczalnych zmian umowy o których mowa w art. 455 ust. 1,2,3,4 ustawy Pzp tj.:</w:t>
      </w:r>
    </w:p>
    <w:p w14:paraId="6C89EDD0" w14:textId="77777777" w:rsidR="00E01943" w:rsidRPr="00E01943" w:rsidRDefault="00E01943" w:rsidP="00E01943">
      <w:pPr>
        <w:widowControl w:val="0"/>
        <w:numPr>
          <w:ilvl w:val="0"/>
          <w:numId w:val="14"/>
        </w:numPr>
        <w:spacing w:after="0" w:line="264" w:lineRule="auto"/>
        <w:ind w:left="709" w:hanging="284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niezależnie od wartości tej zmiany, o ile została przewidziana w ogłoszeniu o zamówieniu lub dokumentach zamówienia, w postaci jasnych, precyzyjnych i jednoznacznych postanowień umownych, które mogą obejmować postanowienia dotyczące zasad wprowadzania zmian wysokości ceny, jeżeli spełniają one łącznie następujące warunki:</w:t>
      </w:r>
    </w:p>
    <w:p w14:paraId="02753795" w14:textId="77777777" w:rsidR="00E01943" w:rsidRPr="00E01943" w:rsidRDefault="00E01943" w:rsidP="00E01943">
      <w:pPr>
        <w:widowControl w:val="0"/>
        <w:numPr>
          <w:ilvl w:val="0"/>
          <w:numId w:val="7"/>
        </w:numPr>
        <w:tabs>
          <w:tab w:val="left" w:pos="8222"/>
        </w:tabs>
        <w:autoSpaceDE w:val="0"/>
        <w:autoSpaceDN w:val="0"/>
        <w:adjustRightInd w:val="0"/>
        <w:spacing w:after="60" w:line="240" w:lineRule="auto"/>
        <w:ind w:left="993" w:hanging="284"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>określają rodzaj i zakres zmian,</w:t>
      </w:r>
    </w:p>
    <w:p w14:paraId="65E1FBB6" w14:textId="77777777" w:rsidR="00E01943" w:rsidRPr="00E01943" w:rsidRDefault="00E01943" w:rsidP="00E01943">
      <w:pPr>
        <w:widowControl w:val="0"/>
        <w:numPr>
          <w:ilvl w:val="0"/>
          <w:numId w:val="7"/>
        </w:numPr>
        <w:tabs>
          <w:tab w:val="left" w:pos="8222"/>
        </w:tabs>
        <w:autoSpaceDE w:val="0"/>
        <w:autoSpaceDN w:val="0"/>
        <w:adjustRightInd w:val="0"/>
        <w:spacing w:after="60" w:line="240" w:lineRule="auto"/>
        <w:ind w:left="993" w:hanging="284"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>określają warunki wprowadzenia zmian,</w:t>
      </w:r>
    </w:p>
    <w:p w14:paraId="298251E2" w14:textId="77777777" w:rsidR="00E01943" w:rsidRPr="00E01943" w:rsidRDefault="00E01943" w:rsidP="00E01943">
      <w:pPr>
        <w:widowControl w:val="0"/>
        <w:numPr>
          <w:ilvl w:val="0"/>
          <w:numId w:val="7"/>
        </w:numPr>
        <w:tabs>
          <w:tab w:val="left" w:pos="8222"/>
        </w:tabs>
        <w:autoSpaceDE w:val="0"/>
        <w:autoSpaceDN w:val="0"/>
        <w:adjustRightInd w:val="0"/>
        <w:spacing w:after="120" w:line="240" w:lineRule="auto"/>
        <w:ind w:left="993" w:hanging="284"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>nie przewidują takich zmian, które modyfikowałyby ogólny charakter umowy;</w:t>
      </w:r>
    </w:p>
    <w:p w14:paraId="078C10A4" w14:textId="77777777" w:rsidR="00E01943" w:rsidRPr="00E01943" w:rsidRDefault="00E01943" w:rsidP="00E01943">
      <w:pPr>
        <w:widowControl w:val="0"/>
        <w:numPr>
          <w:ilvl w:val="0"/>
          <w:numId w:val="14"/>
        </w:numPr>
        <w:spacing w:after="0" w:line="264" w:lineRule="auto"/>
        <w:ind w:left="709" w:hanging="284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gdy nowy wykonawca ma zastąpić dotychczasowego Wykonawcę:</w:t>
      </w:r>
    </w:p>
    <w:p w14:paraId="23670646" w14:textId="77777777" w:rsidR="00E01943" w:rsidRPr="00E01943" w:rsidRDefault="00E01943" w:rsidP="00E01943">
      <w:pPr>
        <w:widowControl w:val="0"/>
        <w:numPr>
          <w:ilvl w:val="0"/>
          <w:numId w:val="8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>jeżeli taka możliwość została przewidziana w postanowieniach umownych, o których mowa w pkt 1, lub</w:t>
      </w:r>
    </w:p>
    <w:p w14:paraId="426862BA" w14:textId="77777777" w:rsidR="00E01943" w:rsidRPr="00E01943" w:rsidRDefault="00E01943" w:rsidP="00E01943">
      <w:pPr>
        <w:widowControl w:val="0"/>
        <w:numPr>
          <w:ilvl w:val="0"/>
          <w:numId w:val="8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>w wyniku sukcesji, wstępując w prawa i obowiązki wykonawcy, w następstwie przejęcia, połączenia, podziału, przekształcenia, upadłości, restrukturyzacji, dziedziczenia lub nabycia dotychczasowego wykonawcy lub jego przedsiębiorstwa, o ile nowy wykonawca spełnia warunki udziału w postępowaniu, nie zachodzą wobec niego podstawy wykluczenia oraz nie pociąga to za sobą innych istotnych zmian umowy, a także nie ma na celu uniknięcia stosowania przepisów ustawy, lub</w:t>
      </w:r>
    </w:p>
    <w:p w14:paraId="39A0555C" w14:textId="77777777" w:rsidR="00E01943" w:rsidRPr="00E01943" w:rsidRDefault="00E01943" w:rsidP="00E01943">
      <w:pPr>
        <w:widowControl w:val="0"/>
        <w:numPr>
          <w:ilvl w:val="0"/>
          <w:numId w:val="8"/>
        </w:numPr>
        <w:tabs>
          <w:tab w:val="left" w:pos="9072"/>
        </w:tabs>
        <w:autoSpaceDE w:val="0"/>
        <w:autoSpaceDN w:val="0"/>
        <w:adjustRightInd w:val="0"/>
        <w:spacing w:after="120" w:line="240" w:lineRule="auto"/>
        <w:ind w:left="993" w:hanging="284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>w wyniku przejęcia przez zamawiającego zobowiązań wykonawcy względem jego podwykonawców, w przypadku, o którym mowa w art. 465 ust. 1;</w:t>
      </w:r>
    </w:p>
    <w:p w14:paraId="56F77174" w14:textId="77777777" w:rsidR="00E01943" w:rsidRPr="00E01943" w:rsidRDefault="00E01943" w:rsidP="00E01943">
      <w:pPr>
        <w:widowControl w:val="0"/>
        <w:numPr>
          <w:ilvl w:val="0"/>
          <w:numId w:val="14"/>
        </w:numPr>
        <w:spacing w:after="0" w:line="264" w:lineRule="auto"/>
        <w:ind w:left="709" w:hanging="284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jeżeli dotyczy realizacji, przez dotychczasowego wykonawcę, dodatkowych dostaw, usług lub robót budowlanych, a w przypadku zamówień w dziedzinach obronności i bezpieczeństwa - usług lub robót budowlanych, których nie uwzględniono w zamówieniu podstawowym, o ile stały się one niezbędne i zostały spełnione łącznie następujące warunki:</w:t>
      </w:r>
    </w:p>
    <w:p w14:paraId="6DC85078" w14:textId="77777777" w:rsidR="00E01943" w:rsidRPr="00E01943" w:rsidRDefault="00E01943" w:rsidP="00E01943">
      <w:pPr>
        <w:widowControl w:val="0"/>
        <w:numPr>
          <w:ilvl w:val="0"/>
          <w:numId w:val="15"/>
        </w:numPr>
        <w:spacing w:after="60" w:line="264" w:lineRule="auto"/>
        <w:ind w:left="993" w:hanging="284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zmiana wykonawcy nie może zostać dokonana z powodów ekonomicznych lub technicznych,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br/>
        <w:t>w szczególności dotyczących zamienności lub interoperacyjności wyposażenia, usług lub instalacji zamówionych w ramach zamówienia podstawowego,</w:t>
      </w:r>
    </w:p>
    <w:p w14:paraId="38C409EC" w14:textId="77777777" w:rsidR="00E01943" w:rsidRPr="00E01943" w:rsidRDefault="00E01943" w:rsidP="00E01943">
      <w:pPr>
        <w:widowControl w:val="0"/>
        <w:numPr>
          <w:ilvl w:val="0"/>
          <w:numId w:val="15"/>
        </w:numPr>
        <w:spacing w:after="60" w:line="264" w:lineRule="auto"/>
        <w:ind w:left="993" w:hanging="284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zmiana wykonawcy spowodowałaby istotną niedogodność lub znaczne zwiększenie kosztów dla zamawiającego,</w:t>
      </w:r>
    </w:p>
    <w:p w14:paraId="53BD862A" w14:textId="77777777" w:rsidR="00E01943" w:rsidRPr="00E01943" w:rsidRDefault="00E01943" w:rsidP="00E01943">
      <w:pPr>
        <w:widowControl w:val="0"/>
        <w:numPr>
          <w:ilvl w:val="0"/>
          <w:numId w:val="15"/>
        </w:numPr>
        <w:spacing w:after="120" w:line="264" w:lineRule="auto"/>
        <w:ind w:left="993" w:hanging="284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wzrost ceny spowodowany każdą kolejną zmianą nie przekracza 50% wartości pierwotnej umowy,</w:t>
      </w:r>
    </w:p>
    <w:p w14:paraId="28D0D486" w14:textId="77777777" w:rsidR="00E01943" w:rsidRPr="00E01943" w:rsidRDefault="00E01943" w:rsidP="00E01943">
      <w:pPr>
        <w:widowControl w:val="0"/>
        <w:numPr>
          <w:ilvl w:val="0"/>
          <w:numId w:val="14"/>
        </w:numPr>
        <w:spacing w:after="12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jeżeli konieczność zmiany umowy, w tym w szczególności zmiany wysokości ceny, spowodowana jest okolicznościami, których zamawiający, działając z należytą starannością, nie mógł przewidzieć, o ile zmiana nie modyfikuje ogólnego charakteru umowy a wzrost ceny spowodowany każdą kolejną zmianą nie przekracza 50% wartości pierwotnej umowy.</w:t>
      </w:r>
    </w:p>
    <w:p w14:paraId="6E75D54B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Dopuszczalne są również zmiany umowy bez przeprowadzenia nowego postępowania o udzielenie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lastRenderedPageBreak/>
        <w:t>zamówienia, których łączna wartość jest mniejsza niż progi unijne oraz jest niższa niż 10% wartości pierwotnej umowy, w przypadku zamówień na usługi lub dostawy, a zmiany te nie powodują zmiany ogólnego charakteru umowy.</w:t>
      </w:r>
    </w:p>
    <w:p w14:paraId="39849C6D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5" w:hanging="425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 przypadkach, o których mowa w ust. 1 pkt 3 i 4, zamawiający:</w:t>
      </w:r>
    </w:p>
    <w:p w14:paraId="2F71D6F1" w14:textId="77777777" w:rsidR="00E01943" w:rsidRPr="00E01943" w:rsidRDefault="00E01943" w:rsidP="00E01943">
      <w:pPr>
        <w:widowControl w:val="0"/>
        <w:numPr>
          <w:ilvl w:val="0"/>
          <w:numId w:val="16"/>
        </w:numPr>
        <w:spacing w:after="120" w:line="264" w:lineRule="auto"/>
        <w:ind w:left="709" w:hanging="284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nie może wprowadzać kolejnych zmian umowy w celu uniknięcia stosowania przepisów ustawy;</w:t>
      </w:r>
    </w:p>
    <w:p w14:paraId="3D4FB11F" w14:textId="77777777" w:rsidR="00E01943" w:rsidRPr="00E01943" w:rsidRDefault="00E01943" w:rsidP="00E01943">
      <w:pPr>
        <w:widowControl w:val="0"/>
        <w:numPr>
          <w:ilvl w:val="0"/>
          <w:numId w:val="16"/>
        </w:numPr>
        <w:spacing w:after="12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po dokonaniu zmiany umowy zamieszcza ogłoszenie o zmianie umowy w Biuletynie Zamówień Publicznych lub przekazuje Urzędowi Publikacji Unii Europejskiej.</w:t>
      </w:r>
    </w:p>
    <w:p w14:paraId="354AB65F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Jeżeli umowa zawiera postanowienia dotyczące zasad wprowadzania zmian wysokości cen, dopuszczalną wartość zmiany ceny, o której mowa w ust. 1 pkt 3 lit. c i pkt 4, lub dopuszczalną wartość zmiany umowy, o której mowa w ust. 2, ustala się w oparciu o zmienioną cenę.</w:t>
      </w:r>
    </w:p>
    <w:p w14:paraId="0E4338A0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Zamawiający przewiduje możliwość dokonania zmiany postanowień zawartej umowy w stosunku do treści oferty w zakresie zmiany terminu wykonania umowy w przypadkach:</w:t>
      </w:r>
    </w:p>
    <w:p w14:paraId="43E00AFF" w14:textId="77777777" w:rsidR="00E01943" w:rsidRPr="00E01943" w:rsidRDefault="00E01943" w:rsidP="00E01943">
      <w:pPr>
        <w:widowControl w:val="0"/>
        <w:numPr>
          <w:ilvl w:val="0"/>
          <w:numId w:val="17"/>
        </w:numPr>
        <w:spacing w:after="60" w:line="264" w:lineRule="auto"/>
        <w:ind w:left="709" w:hanging="284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wystąpienia siły wyższej, dla potrzeb Umowy, „Siła Wyższa” oznacza zdarzenie, którego wystąpienie jest niezależne od Stron i któremu nie mogą one zapobiec przy zachowaniu należytej staranności, a w szczególności: wojny, stany nadzwyczajne, klęski żywiołowe, epidemie, ograniczenia związane z kwarantanną, embargo, rewolucje, zamieszki i strajki, powodzie,</w:t>
      </w:r>
    </w:p>
    <w:p w14:paraId="0512AD4F" w14:textId="77777777" w:rsidR="00E01943" w:rsidRPr="00E01943" w:rsidRDefault="00E01943" w:rsidP="00E01943">
      <w:pPr>
        <w:widowControl w:val="0"/>
        <w:numPr>
          <w:ilvl w:val="0"/>
          <w:numId w:val="17"/>
        </w:numPr>
        <w:spacing w:after="60" w:line="264" w:lineRule="auto"/>
        <w:ind w:left="709" w:hanging="284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inne niezależne od Wykonawcy zdarzenia, które Zamawiający uzna za uzasadniające zmianę terminu (o ilość dni trwania przeszkody uniemożliwiającej wykonanie przedmiotu umowy),</w:t>
      </w:r>
    </w:p>
    <w:p w14:paraId="388F6CEB" w14:textId="77777777" w:rsidR="00E01943" w:rsidRPr="00E01943" w:rsidRDefault="00E01943" w:rsidP="00E01943">
      <w:pPr>
        <w:widowControl w:val="0"/>
        <w:numPr>
          <w:ilvl w:val="0"/>
          <w:numId w:val="17"/>
        </w:numPr>
        <w:spacing w:after="12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skrócenia terminu zakończenia realizacji umowy na pisemny wniosek Wykonawcy.</w:t>
      </w:r>
    </w:p>
    <w:p w14:paraId="71523634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Zamawiający przewiduje możliwość dokonania zmiany postanowień zawartej umowy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br/>
        <w:t>w stosunku do treści oferty w przypadkach:</w:t>
      </w:r>
    </w:p>
    <w:p w14:paraId="79F669FD" w14:textId="77777777" w:rsidR="00E01943" w:rsidRPr="00E01943" w:rsidRDefault="00E01943" w:rsidP="00E01943">
      <w:pPr>
        <w:widowControl w:val="0"/>
        <w:numPr>
          <w:ilvl w:val="0"/>
          <w:numId w:val="18"/>
        </w:numPr>
        <w:spacing w:after="60" w:line="264" w:lineRule="auto"/>
        <w:ind w:left="709" w:hanging="284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aktualizacji rozwiązań ze względu na postęp technologiczny lub gdyby zastosowanie przewidzianych rozwiązań groziło niewykonaniem lub wadliwym wykonaniem projektu,</w:t>
      </w:r>
    </w:p>
    <w:p w14:paraId="7D4D0DE9" w14:textId="77777777" w:rsidR="00E01943" w:rsidRPr="00E01943" w:rsidRDefault="00E01943" w:rsidP="00E01943">
      <w:pPr>
        <w:widowControl w:val="0"/>
        <w:numPr>
          <w:ilvl w:val="0"/>
          <w:numId w:val="18"/>
        </w:numPr>
        <w:spacing w:after="60" w:line="264" w:lineRule="auto"/>
        <w:ind w:left="709" w:hanging="284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zmiany w obowiązujących przepisach, jeżeli zgodnie z nimi konieczne będzie dostosowanie treści umowy do aktualnego stanu prawnego,</w:t>
      </w:r>
    </w:p>
    <w:p w14:paraId="101B9F5B" w14:textId="77777777" w:rsidR="00E01943" w:rsidRPr="00E01943" w:rsidRDefault="00E01943" w:rsidP="00E01943">
      <w:pPr>
        <w:widowControl w:val="0"/>
        <w:numPr>
          <w:ilvl w:val="0"/>
          <w:numId w:val="18"/>
        </w:numPr>
        <w:spacing w:after="12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zmiany osób reprezentujących Zamawiającego/Wykonawcę w przypadku zmian organizacyjnych lub wynikłych z przyczyn losowych,</w:t>
      </w:r>
    </w:p>
    <w:p w14:paraId="0EBD1557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5" w:hanging="425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Zamawiający przewiduje możliwość dokonania zmiany postanowień zawartej umowy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br/>
        <w:t>w stosunku do treści oferty w zakresie Podwykonawców w przypadku:</w:t>
      </w:r>
    </w:p>
    <w:p w14:paraId="06E875B0" w14:textId="77777777" w:rsidR="00E01943" w:rsidRPr="00E01943" w:rsidRDefault="00E01943" w:rsidP="00E01943">
      <w:pPr>
        <w:widowControl w:val="0"/>
        <w:numPr>
          <w:ilvl w:val="0"/>
          <w:numId w:val="19"/>
        </w:numPr>
        <w:spacing w:after="60" w:line="264" w:lineRule="auto"/>
        <w:ind w:left="709" w:hanging="284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wprowadzenia Podwykonawcy,</w:t>
      </w:r>
    </w:p>
    <w:p w14:paraId="1EF79491" w14:textId="77777777" w:rsidR="00E01943" w:rsidRPr="00E01943" w:rsidRDefault="00E01943" w:rsidP="00E01943">
      <w:pPr>
        <w:widowControl w:val="0"/>
        <w:numPr>
          <w:ilvl w:val="0"/>
          <w:numId w:val="19"/>
        </w:numPr>
        <w:spacing w:after="60" w:line="264" w:lineRule="auto"/>
        <w:ind w:left="709" w:hanging="284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zmiany Podwykonawcy,</w:t>
      </w:r>
    </w:p>
    <w:p w14:paraId="1B0B37EC" w14:textId="77777777" w:rsidR="00E01943" w:rsidRPr="00E01943" w:rsidRDefault="00E01943" w:rsidP="00E01943">
      <w:pPr>
        <w:widowControl w:val="0"/>
        <w:numPr>
          <w:ilvl w:val="0"/>
          <w:numId w:val="19"/>
        </w:numPr>
        <w:spacing w:after="60" w:line="264" w:lineRule="auto"/>
        <w:ind w:left="709" w:hanging="284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rezygnacji Podwykonawcy,</w:t>
      </w:r>
    </w:p>
    <w:p w14:paraId="186D29E2" w14:textId="77777777" w:rsidR="00E01943" w:rsidRPr="00E01943" w:rsidRDefault="00E01943" w:rsidP="00E01943">
      <w:pPr>
        <w:widowControl w:val="0"/>
        <w:numPr>
          <w:ilvl w:val="0"/>
          <w:numId w:val="19"/>
        </w:numPr>
        <w:spacing w:after="12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zmiany wartości lub zakresu wykonywanego przez Podwykonawców, </w:t>
      </w:r>
    </w:p>
    <w:p w14:paraId="2EEC9214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Zamawiający przewiduje możliwość dokonania zmiany postanowień zawartej umowy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w stosunku do treści oferty w zakresie zmiany wysokości wynagrodzenia należnego Wykonawcy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lastRenderedPageBreak/>
        <w:t xml:space="preserve">w przypadku: </w:t>
      </w:r>
    </w:p>
    <w:p w14:paraId="44ACCDFA" w14:textId="77777777" w:rsidR="00E01943" w:rsidRPr="00E01943" w:rsidRDefault="00E01943" w:rsidP="00E01943">
      <w:pPr>
        <w:widowControl w:val="0"/>
        <w:numPr>
          <w:ilvl w:val="0"/>
          <w:numId w:val="20"/>
        </w:numPr>
        <w:spacing w:after="60" w:line="264" w:lineRule="auto"/>
        <w:ind w:left="709" w:hanging="284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sądowej waloryzacji zamówienia,</w:t>
      </w:r>
    </w:p>
    <w:p w14:paraId="3466B8F4" w14:textId="77777777" w:rsidR="00E01943" w:rsidRPr="00E01943" w:rsidRDefault="00E01943" w:rsidP="00E01943">
      <w:pPr>
        <w:widowControl w:val="0"/>
        <w:numPr>
          <w:ilvl w:val="0"/>
          <w:numId w:val="20"/>
        </w:numPr>
        <w:spacing w:after="60" w:line="264" w:lineRule="auto"/>
        <w:ind w:left="709" w:hanging="284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rezygnacji przez Zamawiającego z realizacji części przedmiotu umowy, przy czym rezygnacja z części umowy nie może przekroczyć do 20% wartości umowy,</w:t>
      </w:r>
    </w:p>
    <w:p w14:paraId="63D226E7" w14:textId="77777777" w:rsidR="00E01943" w:rsidRPr="00E01943" w:rsidRDefault="00E01943" w:rsidP="00E01943">
      <w:pPr>
        <w:widowControl w:val="0"/>
        <w:numPr>
          <w:ilvl w:val="0"/>
          <w:numId w:val="20"/>
        </w:numPr>
        <w:spacing w:after="60" w:line="264" w:lineRule="auto"/>
        <w:ind w:left="709" w:hanging="284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zmiany rozwiązań/parametrów technicznych lub technologicznych, które jednak spełnia wymagania SWZ i ma parametry identyczne lub lepsze od tych zaproponowanych w ofercie,</w:t>
      </w:r>
    </w:p>
    <w:p w14:paraId="102B69F3" w14:textId="77777777" w:rsidR="00E01943" w:rsidRPr="00E01943" w:rsidRDefault="00E01943" w:rsidP="00E01943">
      <w:pPr>
        <w:widowControl w:val="0"/>
        <w:numPr>
          <w:ilvl w:val="0"/>
          <w:numId w:val="20"/>
        </w:numPr>
        <w:spacing w:after="12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zmiany przepisów powodujących konieczność zastosowania innych rozwiązań niż zakładano w opisie przedmiotu zamówienia, w szczególności w przypadku konieczności realizowania umowy przy zastosowaniu innych rozwiązań technicznych, technologicznych lub materiałowych.</w:t>
      </w:r>
    </w:p>
    <w:p w14:paraId="6C8C56AE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Wykonawca jest uprawniony do żądania zmiany wynagrodzenia należnego z tytułu realizacji umowy odpowiednio w przypadkach określonych w ust. 5.</w:t>
      </w:r>
    </w:p>
    <w:p w14:paraId="5EE65562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Wykonawca zobowiązany jest do przekazania Zamawiającemu wniosku dotyczącego zmian umowy wraz z opisem zdarzenia lub okoliczności stanowiących podstawę do żądania takiej zmiany.</w:t>
      </w:r>
    </w:p>
    <w:p w14:paraId="45667A53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Wniosek, o którym mowa w ust. 10 powinien zostać przekazany niezwłocznie, jednakże nie później niż w terminie do 7 dni od dnia, w którym Wykonawca dowiedział się, lub powinien dowiedzieć się o danym zdarzeniu lub okolicznościach.</w:t>
      </w:r>
    </w:p>
    <w:p w14:paraId="076FA74F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Wykonawca zobowiązany jest do dostarczenia wraz z wnioskiem, o którym mowa w ust. 10, wszelkich innych dokumentów wymaganych umową, w tym propozycji rozliczenia i informacji uzasadniających żądanie zmiany umowy, stosowanie do zdarzenia lub okoliczności stanowiących podstawę żądania zmiany.</w:t>
      </w:r>
    </w:p>
    <w:p w14:paraId="61723D6A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Po otrzymaniu wniosku, o którym mowa w ust. 10, Zamawiający jest uprawniony, bez dokonywania oceny jego zasadności, do kontroli dokumentacji, o której mowa w ust. 12 i wydania Wykonawcy polecenia prowadzenia dalszej dokumentacji bieżącej uzasadniającej żądanie zmiany.</w:t>
      </w:r>
    </w:p>
    <w:p w14:paraId="76AB02CA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 terminie do 10 dni od dnia otrzymania żądania zmiany, Zamawiający powiadomi Wykonawcę o akceptacji żądania zmiany Umowy i terminie podpisania aneksu do Umowy lub odpowiednio o braku akceptacji zmiany.</w:t>
      </w:r>
    </w:p>
    <w:p w14:paraId="1997062E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Powyższe postanowienia stanowią katalog zmian, na które Zamawiający może Wyrazić zgodę. Powyższe postanowienia nie stanowią zobowiązania Zamawiającego do wyrażenia zgody na ich wprowadzenie.</w:t>
      </w:r>
    </w:p>
    <w:p w14:paraId="51D4E3DC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Jeżeli Zamawiający uzna, że okoliczności wskazane przez Wykonawcę jako stanowiące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podstawę do zmiany umowy nie są zasadne, Wykonawca zobowiązany jest do realizacji zadania zgodnie z warunkami zawartymi w umowie. </w:t>
      </w:r>
    </w:p>
    <w:p w14:paraId="6F363DE5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 razie wątpliwości, przyjmuje się, że nie stanowią zmiany umowy następujące zmiany:</w:t>
      </w:r>
    </w:p>
    <w:p w14:paraId="0EF16544" w14:textId="77777777" w:rsidR="00E01943" w:rsidRPr="00E01943" w:rsidRDefault="00E01943" w:rsidP="00E01943">
      <w:pPr>
        <w:widowControl w:val="0"/>
        <w:numPr>
          <w:ilvl w:val="0"/>
          <w:numId w:val="21"/>
        </w:numPr>
        <w:spacing w:after="60" w:line="264" w:lineRule="auto"/>
        <w:ind w:left="709" w:hanging="284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lastRenderedPageBreak/>
        <w:t>danych związanych z obsługą administracyjno-organizacyjną umowy,</w:t>
      </w:r>
    </w:p>
    <w:p w14:paraId="5DC6AAE8" w14:textId="77777777" w:rsidR="00E01943" w:rsidRPr="00E01943" w:rsidRDefault="00E01943" w:rsidP="00E01943">
      <w:pPr>
        <w:widowControl w:val="0"/>
        <w:numPr>
          <w:ilvl w:val="0"/>
          <w:numId w:val="21"/>
        </w:numPr>
        <w:spacing w:after="60" w:line="264" w:lineRule="auto"/>
        <w:ind w:left="709" w:hanging="284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danych teleadresowych,</w:t>
      </w:r>
    </w:p>
    <w:p w14:paraId="299771E1" w14:textId="77777777" w:rsidR="00E01943" w:rsidRPr="00E01943" w:rsidRDefault="00E01943" w:rsidP="00E01943">
      <w:pPr>
        <w:widowControl w:val="0"/>
        <w:numPr>
          <w:ilvl w:val="0"/>
          <w:numId w:val="21"/>
        </w:numPr>
        <w:spacing w:after="60" w:line="264" w:lineRule="auto"/>
        <w:ind w:left="709" w:hanging="284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danych rejestrowych,</w:t>
      </w:r>
    </w:p>
    <w:p w14:paraId="31F89849" w14:textId="77777777" w:rsidR="00E01943" w:rsidRPr="00E01943" w:rsidRDefault="00E01943" w:rsidP="00E01943">
      <w:pPr>
        <w:widowControl w:val="0"/>
        <w:numPr>
          <w:ilvl w:val="0"/>
          <w:numId w:val="21"/>
        </w:numPr>
        <w:spacing w:after="12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będące następstwem sukcesji uniwersalnej po jednej ze stron umowy.</w:t>
      </w:r>
    </w:p>
    <w:p w14:paraId="28F6F04D" w14:textId="77777777" w:rsidR="00E01943" w:rsidRPr="00E01943" w:rsidRDefault="00E01943" w:rsidP="00E01943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Wszelkie zmiany umowy są dokonywane przez umocowanych przedstawicieli Zamawiającego i Wykonawcy w formie pisemnej w drodze aneksu umowy, pod rygorem nieważności.</w:t>
      </w:r>
    </w:p>
    <w:p w14:paraId="246D9443" w14:textId="77777777" w:rsidR="00E01943" w:rsidRPr="00E01943" w:rsidRDefault="00E01943" w:rsidP="00E01943">
      <w:pPr>
        <w:keepNext/>
        <w:widowControl w:val="0"/>
        <w:numPr>
          <w:ilvl w:val="0"/>
          <w:numId w:val="1"/>
        </w:numPr>
        <w:spacing w:before="100" w:beforeAutospacing="1" w:after="120" w:line="240" w:lineRule="auto"/>
        <w:ind w:left="425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1ADDA376" w14:textId="77777777" w:rsidR="00E01943" w:rsidRPr="00E01943" w:rsidRDefault="00E01943" w:rsidP="00E01943">
      <w:pPr>
        <w:widowControl w:val="0"/>
        <w:shd w:val="clear" w:color="auto" w:fill="F2F2F2"/>
        <w:spacing w:after="100" w:afterAutospacing="1" w:line="240" w:lineRule="auto"/>
        <w:ind w:left="426"/>
        <w:jc w:val="center"/>
        <w:outlineLvl w:val="0"/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  <w:t>Odstąpienie od Umowy</w:t>
      </w:r>
    </w:p>
    <w:p w14:paraId="43D4A688" w14:textId="77777777" w:rsidR="00E01943" w:rsidRPr="00E01943" w:rsidRDefault="00E01943" w:rsidP="00E01943">
      <w:pPr>
        <w:widowControl w:val="0"/>
        <w:numPr>
          <w:ilvl w:val="0"/>
          <w:numId w:val="22"/>
        </w:numPr>
        <w:spacing w:after="120" w:line="264" w:lineRule="auto"/>
        <w:ind w:left="425" w:hanging="425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Zamawiający może odstąpić od umowy:</w:t>
      </w:r>
    </w:p>
    <w:p w14:paraId="50057FE1" w14:textId="77777777" w:rsidR="00E01943" w:rsidRPr="00E01943" w:rsidRDefault="00E01943" w:rsidP="00E01943">
      <w:pPr>
        <w:widowControl w:val="0"/>
        <w:numPr>
          <w:ilvl w:val="0"/>
          <w:numId w:val="23"/>
        </w:numPr>
        <w:spacing w:after="120" w:line="264" w:lineRule="auto"/>
        <w:ind w:left="709" w:hanging="284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 terminie 30 dni od dnia powzięcia wiadomości o zaistnieniu istotnej zmiany okoliczności powodującej, że wykonanie umowy nie leży w interesie publicznym, czego nie można było przewidzieć w chwili zawarcia umowy, lub dalsze wykonywanie umowy może zagrozić podstawowemu interesowi bezpieczeństwa państwa lub bezpieczeństwu publicznemu;</w:t>
      </w:r>
    </w:p>
    <w:p w14:paraId="7E07B7B9" w14:textId="77777777" w:rsidR="00E01943" w:rsidRPr="00E01943" w:rsidRDefault="00E01943" w:rsidP="00E01943">
      <w:pPr>
        <w:widowControl w:val="0"/>
        <w:numPr>
          <w:ilvl w:val="0"/>
          <w:numId w:val="23"/>
        </w:numPr>
        <w:spacing w:after="0" w:line="264" w:lineRule="auto"/>
        <w:ind w:left="709" w:hanging="284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jeżeli zachodzi co najmniej jedna z następujących okoliczności:</w:t>
      </w:r>
    </w:p>
    <w:p w14:paraId="09201E02" w14:textId="77777777" w:rsidR="00E01943" w:rsidRPr="00E01943" w:rsidRDefault="00E01943" w:rsidP="00E01943">
      <w:pPr>
        <w:widowControl w:val="0"/>
        <w:numPr>
          <w:ilvl w:val="0"/>
          <w:numId w:val="24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>dokonano zmiany umowy z naruszeniem art. 454 i art. 455 ustawy PZP,</w:t>
      </w:r>
    </w:p>
    <w:p w14:paraId="302BF87C" w14:textId="77777777" w:rsidR="00E01943" w:rsidRPr="00E01943" w:rsidRDefault="00E01943" w:rsidP="00E01943">
      <w:pPr>
        <w:widowControl w:val="0"/>
        <w:numPr>
          <w:ilvl w:val="0"/>
          <w:numId w:val="24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>wykonawca w chwili zawarcia umowy podlegał wykluczeniu na podstawie art. 108 ustawy PZP,</w:t>
      </w:r>
    </w:p>
    <w:p w14:paraId="21E88B02" w14:textId="77777777" w:rsidR="00E01943" w:rsidRPr="00E01943" w:rsidRDefault="00E01943" w:rsidP="00E01943">
      <w:pPr>
        <w:widowControl w:val="0"/>
        <w:numPr>
          <w:ilvl w:val="0"/>
          <w:numId w:val="24"/>
        </w:numPr>
        <w:tabs>
          <w:tab w:val="left" w:pos="9072"/>
        </w:tabs>
        <w:autoSpaceDE w:val="0"/>
        <w:autoSpaceDN w:val="0"/>
        <w:adjustRightInd w:val="0"/>
        <w:spacing w:after="120" w:line="240" w:lineRule="auto"/>
        <w:ind w:left="993" w:hanging="284"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>Trybunał Sprawiedliwości Unii Europejskiej stwierdził, w ramach procedury przewidzianej w art. 258 Traktatu o funkcjonowaniu Unii Europejskiej, że Rzeczpospolita Polska uchybiła zobowiązaniom, które ciążą na niej na mocy Traktatów, dyrektywy Parlamentu Europejskiego i Rady 2014/24/UE z dnia 26 lutego 2014 r. w sprawie zamówień publicznych, uchylająca dyrektywę 2004/18/WE (Dz. U. UE. L 2014.94.65 z dnia 28.03.2014 r.), dyrektywy Parlamentu Europejskiego i Rady 2014/25/UE z dnia 26 lutego 2014 r. w sprawie udzielania zamówień przez podmioty działające w sektorach gospodarki wodnej, energetyki, transportu i usług pocztowych, uchylająca dyrektywę 2004/17/WE (Dz. U. UE. L 2014.94.243 z dnia 28.03.2014 r.) i dyrektywy Parlamentu Europejskiego i Rady 2009/81/WE z dnia 13 lipca 2009 r. w sprawie koordynacji procedur udzielania niektórych zamówień za roboty budowlane, dostawy i usługi przez instytucje lub podmioty zamawiające w dziedzinach obronności i bezpieczeństwa, zmieniająca dyrektywy 2004/17/WE i 2004/18/WE (Dz. U. UE. L 2009.216.76 z dnia 20.08.2009 r.), z uwagi na to, że zamawiający udzielił zamówienia z naruszeniem prawa Unii Europejskiej.</w:t>
      </w:r>
    </w:p>
    <w:p w14:paraId="71299D05" w14:textId="77777777" w:rsidR="00E01943" w:rsidRPr="00E01943" w:rsidRDefault="00E01943" w:rsidP="00E01943">
      <w:pPr>
        <w:widowControl w:val="0"/>
        <w:numPr>
          <w:ilvl w:val="0"/>
          <w:numId w:val="22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 przypadku, o którym mowa w ust. 1 pkt 2 lit. a, zamawiający odstępuje od umowy w części, której zmiana dotyczy.</w:t>
      </w:r>
    </w:p>
    <w:p w14:paraId="6479CC17" w14:textId="77777777" w:rsidR="00E01943" w:rsidRPr="00E01943" w:rsidRDefault="00E01943" w:rsidP="00E01943">
      <w:pPr>
        <w:widowControl w:val="0"/>
        <w:numPr>
          <w:ilvl w:val="0"/>
          <w:numId w:val="22"/>
        </w:numPr>
        <w:spacing w:after="120" w:line="264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Oprócz przyczyn wymienionych w ustawie Prawo zamówień publicznych i Kodeksie cywilnym stronom przysługuje prawo odstąpienia od umowy w następujących przypadkach:</w:t>
      </w:r>
    </w:p>
    <w:p w14:paraId="2F977130" w14:textId="77777777" w:rsidR="00E01943" w:rsidRPr="00E01943" w:rsidRDefault="00E01943" w:rsidP="00E01943">
      <w:pPr>
        <w:widowControl w:val="0"/>
        <w:numPr>
          <w:ilvl w:val="0"/>
          <w:numId w:val="25"/>
        </w:numPr>
        <w:spacing w:after="60" w:line="264" w:lineRule="auto"/>
        <w:ind w:left="709" w:hanging="283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Zamawiającemu przysługuje prawo odstąpienia od umowy:</w:t>
      </w:r>
    </w:p>
    <w:p w14:paraId="5FDE0851" w14:textId="77777777" w:rsidR="00E01943" w:rsidRPr="00E01943" w:rsidRDefault="00E01943" w:rsidP="00E01943">
      <w:pPr>
        <w:widowControl w:val="0"/>
        <w:numPr>
          <w:ilvl w:val="0"/>
          <w:numId w:val="26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lastRenderedPageBreak/>
        <w:t>w razie zaistnienia istotnej zmiany okoliczności powodującej, że wykonanie umowy nie leży w interesie publicznym, czego nie można było przewidzieć w chwili zawarcia umowy,</w:t>
      </w:r>
    </w:p>
    <w:p w14:paraId="63F1E902" w14:textId="77777777" w:rsidR="00E01943" w:rsidRPr="00E01943" w:rsidRDefault="00E01943" w:rsidP="00E01943">
      <w:pPr>
        <w:widowControl w:val="0"/>
        <w:numPr>
          <w:ilvl w:val="0"/>
          <w:numId w:val="26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>zostanie wydany prawomocny nakaz zajęcia całego majątku Wykonawcy,</w:t>
      </w:r>
    </w:p>
    <w:p w14:paraId="5284ECE8" w14:textId="77777777" w:rsidR="00E01943" w:rsidRPr="00E01943" w:rsidRDefault="00E01943" w:rsidP="00E01943">
      <w:pPr>
        <w:widowControl w:val="0"/>
        <w:numPr>
          <w:ilvl w:val="0"/>
          <w:numId w:val="26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>Wykonawca nie rozpoczął wykonywania umowy bez podania uzasadnionych przyczyn oraz nie kontynuuje jej pomimo wezwania Zamawiającego złożonego na piśmie,</w:t>
      </w:r>
    </w:p>
    <w:p w14:paraId="508171CC" w14:textId="77777777" w:rsidR="00E01943" w:rsidRPr="00E01943" w:rsidRDefault="00E01943" w:rsidP="00E01943">
      <w:pPr>
        <w:widowControl w:val="0"/>
        <w:numPr>
          <w:ilvl w:val="0"/>
          <w:numId w:val="26"/>
        </w:numPr>
        <w:tabs>
          <w:tab w:val="left" w:pos="9072"/>
        </w:tabs>
        <w:autoSpaceDE w:val="0"/>
        <w:autoSpaceDN w:val="0"/>
        <w:adjustRightInd w:val="0"/>
        <w:spacing w:after="120" w:line="240" w:lineRule="auto"/>
        <w:ind w:left="993" w:hanging="284"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>Wykonawca przerwał realizację zamówienia i przerwa ta trwa dłużej niż 10 dni.</w:t>
      </w:r>
    </w:p>
    <w:p w14:paraId="10F78012" w14:textId="77777777" w:rsidR="00E01943" w:rsidRPr="00E01943" w:rsidRDefault="00E01943" w:rsidP="00E01943">
      <w:pPr>
        <w:widowControl w:val="0"/>
        <w:numPr>
          <w:ilvl w:val="0"/>
          <w:numId w:val="25"/>
        </w:numPr>
        <w:spacing w:after="6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Wykonawcy przysługuje prawo odstąpienia od umowy w szczególności, jeżeli Zamawiający zawiadomi Wykonawcę, iż wobec zaistnienia uprzednio nieprzewidzianych okoliczności nie będzie mógł spełnić swoich zobowiązań umownych wobec Wykonawcy. </w:t>
      </w:r>
    </w:p>
    <w:p w14:paraId="01F8E7AB" w14:textId="77777777" w:rsidR="00E01943" w:rsidRPr="00E01943" w:rsidRDefault="00E01943" w:rsidP="00E01943">
      <w:pPr>
        <w:widowControl w:val="0"/>
        <w:numPr>
          <w:ilvl w:val="0"/>
          <w:numId w:val="22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Odstąpienie od umowy powinno nastąpić w formie pisemnej pod rygorem nieważności w terminie 14 dni od zaistnienia ww. okoliczności i powinno zawierać uzasadnienie.</w:t>
      </w:r>
    </w:p>
    <w:p w14:paraId="44DC3648" w14:textId="77777777" w:rsidR="00E01943" w:rsidRPr="00E01943" w:rsidRDefault="00E01943" w:rsidP="00E01943">
      <w:pPr>
        <w:keepNext/>
        <w:widowControl w:val="0"/>
        <w:numPr>
          <w:ilvl w:val="0"/>
          <w:numId w:val="1"/>
        </w:numPr>
        <w:spacing w:before="100" w:beforeAutospacing="1" w:after="120" w:line="240" w:lineRule="auto"/>
        <w:ind w:left="284"/>
        <w:jc w:val="center"/>
        <w:rPr>
          <w:rFonts w:ascii="Times New Roman" w:eastAsia="Calibri" w:hAnsi="Times New Roman" w:cs="Times New Roman"/>
          <w:bCs/>
          <w:kern w:val="0"/>
          <w14:ligatures w14:val="none"/>
        </w:rPr>
      </w:pPr>
    </w:p>
    <w:p w14:paraId="4F1B339C" w14:textId="77777777" w:rsidR="00E01943" w:rsidRPr="00E01943" w:rsidRDefault="00E01943" w:rsidP="00E01943">
      <w:pPr>
        <w:widowControl w:val="0"/>
        <w:shd w:val="clear" w:color="auto" w:fill="F2F2F2"/>
        <w:spacing w:after="100" w:afterAutospacing="1" w:line="240" w:lineRule="auto"/>
        <w:ind w:left="426"/>
        <w:jc w:val="center"/>
        <w:outlineLvl w:val="0"/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  <w:t>Prawa autorskie</w:t>
      </w:r>
    </w:p>
    <w:p w14:paraId="6197D524" w14:textId="77777777" w:rsidR="00E01943" w:rsidRPr="00E01943" w:rsidRDefault="00E01943" w:rsidP="00E01943">
      <w:pPr>
        <w:widowControl w:val="0"/>
        <w:numPr>
          <w:ilvl w:val="0"/>
          <w:numId w:val="38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Prawa autorskie majątkowe w odniesieniu do wszystkich dokumentów będących utworami w rozumieniu ustawy z dnia 04 lutego 1994 r. o prawie autorskich i prawach pokrewnych, zwanych dalej "Utworami", dostarczonych przez Wykonawcę w trakcie realizacji niniejszej umowy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br/>
        <w:t>(w szczególności do dokumentacji wdrożeniowej) przechodzą na Zamawiającego z chwilą ich dostarczenia Zamawiającemu. Z tą też chwilą na Zamawiającego przechodzi prawo własności do nośników, na których Utwory zostały utrwalone.</w:t>
      </w:r>
    </w:p>
    <w:p w14:paraId="18D8AE62" w14:textId="77777777" w:rsidR="00E01943" w:rsidRPr="00E01943" w:rsidRDefault="00E01943" w:rsidP="00E01943">
      <w:pPr>
        <w:widowControl w:val="0"/>
        <w:numPr>
          <w:ilvl w:val="0"/>
          <w:numId w:val="38"/>
        </w:numPr>
        <w:tabs>
          <w:tab w:val="num" w:pos="426"/>
        </w:tabs>
        <w:spacing w:after="0" w:line="264" w:lineRule="auto"/>
        <w:ind w:left="425" w:hanging="425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Przeniesienie autorskich praw majątkowych, o którym mowa w ust. 1 obejmuje następujące pola eksploatacji:</w:t>
      </w:r>
    </w:p>
    <w:p w14:paraId="4BA69315" w14:textId="77777777" w:rsidR="00E01943" w:rsidRPr="00E01943" w:rsidRDefault="00E01943" w:rsidP="00E01943">
      <w:pPr>
        <w:widowControl w:val="0"/>
        <w:numPr>
          <w:ilvl w:val="0"/>
          <w:numId w:val="39"/>
        </w:numPr>
        <w:spacing w:after="120" w:line="264" w:lineRule="auto"/>
        <w:ind w:left="709" w:hanging="283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prawo do utrwalania i zwielokrotniania,</w:t>
      </w:r>
    </w:p>
    <w:p w14:paraId="50657048" w14:textId="77777777" w:rsidR="00E01943" w:rsidRPr="00E01943" w:rsidRDefault="00E01943" w:rsidP="00E01943">
      <w:pPr>
        <w:widowControl w:val="0"/>
        <w:numPr>
          <w:ilvl w:val="0"/>
          <w:numId w:val="39"/>
        </w:numPr>
        <w:spacing w:after="120" w:line="264" w:lineRule="auto"/>
        <w:ind w:left="709" w:hanging="283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prawo wprowadzania dokumentacji do pamięci komputerów i serwerów sieci komputerowych,</w:t>
      </w:r>
    </w:p>
    <w:p w14:paraId="5E916A53" w14:textId="77777777" w:rsidR="00E01943" w:rsidRPr="00E01943" w:rsidRDefault="00E01943" w:rsidP="00E01943">
      <w:pPr>
        <w:widowControl w:val="0"/>
        <w:numPr>
          <w:ilvl w:val="0"/>
          <w:numId w:val="39"/>
        </w:numPr>
        <w:spacing w:after="12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ab/>
        <w:t>prawo do wielokrotnego korzystania z dokumentacji przez Zamawiającego bez ograniczeń czasowych.</w:t>
      </w:r>
    </w:p>
    <w:p w14:paraId="0BA8C8C6" w14:textId="77777777" w:rsidR="00E01943" w:rsidRPr="00E01943" w:rsidRDefault="00E01943" w:rsidP="00E01943">
      <w:pPr>
        <w:widowControl w:val="0"/>
        <w:numPr>
          <w:ilvl w:val="0"/>
          <w:numId w:val="38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 chwilą przekazania Zamawiającemu Utworów, Wykonawca zezwala na rozporządzanie i korzystanie przez Zamawiającego z utworów zależnych stanowiących opracowania tych Utworów i przenosi na Zamawiającego wyłączne prawo zezwalania na wykonywanie zależnego prawa autorskiego do Utworów na polach eksploatacji określonych w ust. 2.</w:t>
      </w:r>
    </w:p>
    <w:p w14:paraId="652B0681" w14:textId="77777777" w:rsidR="00E01943" w:rsidRPr="00E01943" w:rsidRDefault="00E01943" w:rsidP="00E01943">
      <w:pPr>
        <w:widowControl w:val="0"/>
        <w:numPr>
          <w:ilvl w:val="0"/>
          <w:numId w:val="38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Przeniesienie praw oraz udzielenie zezwoleń i upoważnień których mowa w ust. 1- 3 następuje bez jakichkolwiek dalszych czynności stron oraz bez ograniczeń czasowych, terytorialnych i ilościowych.</w:t>
      </w:r>
    </w:p>
    <w:p w14:paraId="3EA57401" w14:textId="77777777" w:rsidR="00E01943" w:rsidRPr="00E01943" w:rsidRDefault="00E01943" w:rsidP="00E01943">
      <w:pPr>
        <w:widowControl w:val="0"/>
        <w:numPr>
          <w:ilvl w:val="0"/>
          <w:numId w:val="38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Przeniesienie autorskich praw majątkowych oraz udzielenie zezwoleń i upoważnień, o których mowa w ust. 1-3 następuje bez dodatkowego wynagrodzenia dla Wykonawcy.</w:t>
      </w:r>
    </w:p>
    <w:p w14:paraId="6C602ED7" w14:textId="77777777" w:rsidR="00E01943" w:rsidRPr="00E01943" w:rsidRDefault="00E01943" w:rsidP="00E01943">
      <w:pPr>
        <w:widowControl w:val="0"/>
        <w:numPr>
          <w:ilvl w:val="0"/>
          <w:numId w:val="38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Wykonawca wyraża zgodę na wykorzystanie lub rozporządzanie przez Zamawiającego Utworami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lastRenderedPageBreak/>
        <w:t>oraz ich opracowaniami w części lub całości oraz łączenia z innymi dziełami.</w:t>
      </w:r>
    </w:p>
    <w:p w14:paraId="40F1DE33" w14:textId="77777777" w:rsidR="00E01943" w:rsidRPr="00E01943" w:rsidRDefault="00E01943" w:rsidP="00E01943">
      <w:pPr>
        <w:widowControl w:val="0"/>
        <w:numPr>
          <w:ilvl w:val="0"/>
          <w:numId w:val="38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Wykonawca zobowiązuje się do niewykonywania wobec Zamawiającego przysługujących mu autorskich praw osobistych, o których mowa w art. 16 ustawy z dnia 4 lutego 1994 r. o prawie autorskim i prawach pokrewnych, do Utworów i zezwala Zamawiającemu na ich wykonywanie w jego imieniu.</w:t>
      </w:r>
    </w:p>
    <w:p w14:paraId="19E61A2E" w14:textId="77777777" w:rsidR="00E01943" w:rsidRPr="00E01943" w:rsidRDefault="00E01943" w:rsidP="00E01943">
      <w:pPr>
        <w:keepNext/>
        <w:widowControl w:val="0"/>
        <w:numPr>
          <w:ilvl w:val="0"/>
          <w:numId w:val="1"/>
        </w:numPr>
        <w:spacing w:before="100" w:beforeAutospacing="1" w:after="120" w:line="240" w:lineRule="auto"/>
        <w:ind w:left="284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2B870D69" w14:textId="77777777" w:rsidR="00E01943" w:rsidRPr="00E01943" w:rsidRDefault="00E01943" w:rsidP="00E01943">
      <w:pPr>
        <w:widowControl w:val="0"/>
        <w:shd w:val="clear" w:color="auto" w:fill="F2F2F2"/>
        <w:spacing w:after="100" w:afterAutospacing="1" w:line="240" w:lineRule="auto"/>
        <w:ind w:left="426"/>
        <w:jc w:val="center"/>
        <w:outlineLvl w:val="0"/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  <w:t>Przetwarzanie i ochrona danych osobowych</w:t>
      </w:r>
    </w:p>
    <w:p w14:paraId="771A3F8C" w14:textId="77777777" w:rsidR="00E01943" w:rsidRPr="00E01943" w:rsidRDefault="00E01943" w:rsidP="00E01943">
      <w:pPr>
        <w:widowControl w:val="0"/>
        <w:numPr>
          <w:ilvl w:val="0"/>
          <w:numId w:val="27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Strony Umowy potwierdzają znajomość obowiązków wynikających z przepisów Rozporządzenia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 z dnia 27 kwietnia 2016 r. (t.j. Dz. Urz.UE. L Nr 119/1 ze zm.), zwanego „RODO”. </w:t>
      </w:r>
    </w:p>
    <w:p w14:paraId="4504C5DC" w14:textId="77777777" w:rsidR="00E01943" w:rsidRPr="00E01943" w:rsidRDefault="00E01943" w:rsidP="00E01943">
      <w:pPr>
        <w:widowControl w:val="0"/>
        <w:numPr>
          <w:ilvl w:val="0"/>
          <w:numId w:val="27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Relacja zachodząca między Zamawiającym, a Wykonawcą dla zawarcia, realizacji i rozliczenia niniejszej Umowy, to udostępnienie Wykonawcy danych osobowych osób reprezentujących Zamawiającego, a Zamawiającemu udostępnienie danych osobowych osób reprezentujących Wykonawcę. </w:t>
      </w:r>
    </w:p>
    <w:p w14:paraId="63276741" w14:textId="77777777" w:rsidR="00E01943" w:rsidRPr="00E01943" w:rsidRDefault="00E01943" w:rsidP="00E01943">
      <w:pPr>
        <w:widowControl w:val="0"/>
        <w:numPr>
          <w:ilvl w:val="0"/>
          <w:numId w:val="27"/>
        </w:numPr>
        <w:spacing w:after="120" w:line="264" w:lineRule="auto"/>
        <w:ind w:left="425" w:hanging="425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Wykonawca przyjmuje do wiadomości, że: </w:t>
      </w:r>
    </w:p>
    <w:p w14:paraId="79B11CC0" w14:textId="77777777" w:rsidR="00E01943" w:rsidRPr="00E01943" w:rsidRDefault="00E01943" w:rsidP="00E01943">
      <w:pPr>
        <w:widowControl w:val="0"/>
        <w:numPr>
          <w:ilvl w:val="0"/>
          <w:numId w:val="28"/>
        </w:numPr>
        <w:spacing w:after="6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Administratorem udostępnionych danych osobowych osób reprezentujących Wykonawcę przetwarzanych w celach związanych z zawarciem, realizacją i rozliczeniem niniejszej Umowy jest </w:t>
      </w:r>
      <w:bookmarkStart w:id="4" w:name="_Hlk178840452"/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Gmina Mszana, w imieniu której działa Wójt Gminy Mszana wykonujący prawem określone obowiązki przy pomocy Urzędu Gminy w Mszanie.  Dane kontaktowe: ul. 1 Maja 81, 44-325 Mszana, tel. 32 475 97 40, e-mail: </w:t>
      </w:r>
      <w:hyperlink r:id="rId9" w:history="1">
        <w:r w:rsidRPr="00E01943">
          <w:rPr>
            <w:rFonts w:ascii="Times New Roman" w:eastAsia="Calibri" w:hAnsi="Times New Roman" w:cs="Times New Roman"/>
            <w:bCs/>
            <w:color w:val="0000FF"/>
            <w:kern w:val="0"/>
            <w:u w:val="single"/>
            <w14:ligatures w14:val="none"/>
          </w:rPr>
          <w:t>urzad@mszana.ug.gov.pl</w:t>
        </w:r>
      </w:hyperlink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.  </w:t>
      </w:r>
    </w:p>
    <w:bookmarkEnd w:id="4"/>
    <w:p w14:paraId="1AA8E06C" w14:textId="77777777" w:rsidR="00E01943" w:rsidRPr="00E01943" w:rsidRDefault="00E01943" w:rsidP="00E01943">
      <w:pPr>
        <w:widowControl w:val="0"/>
        <w:numPr>
          <w:ilvl w:val="0"/>
          <w:numId w:val="28"/>
        </w:numPr>
        <w:spacing w:after="6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Udostępnienie danych osobowych osób reprezentujących Wykonawcę wymaganych w komparycji niniejszej Umowy oraz danych wymaganych do jej rozliczenia i wzajemnych kontaktów jest warunkiem koniecznym do jej zawarcia i wykonania. </w:t>
      </w:r>
    </w:p>
    <w:p w14:paraId="5BB64DA6" w14:textId="77777777" w:rsidR="00E01943" w:rsidRPr="00E01943" w:rsidRDefault="00E01943" w:rsidP="00E01943">
      <w:pPr>
        <w:widowControl w:val="0"/>
        <w:numPr>
          <w:ilvl w:val="0"/>
          <w:numId w:val="28"/>
        </w:numPr>
        <w:spacing w:after="0" w:line="264" w:lineRule="auto"/>
        <w:ind w:left="709" w:hanging="284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Udostępnione dane osobowe osób reprezentujących Wykonawcę będą przetwarzane zgodnie z: </w:t>
      </w:r>
    </w:p>
    <w:p w14:paraId="7BCDBEE7" w14:textId="77777777" w:rsidR="00E01943" w:rsidRPr="00E01943" w:rsidRDefault="00E01943" w:rsidP="00E01943">
      <w:pPr>
        <w:widowControl w:val="0"/>
        <w:numPr>
          <w:ilvl w:val="0"/>
          <w:numId w:val="29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art. 6 ust. 1 lit. e) RODO – przetwarzanie jest niezbędne do wykonania zadania realizowanego w interesie publicznym lub w ramach sprawowania władzy publicznej powierzonej administratorowi - w związku z m.in. realizacją zadań i postanowień określonych w Umowie o powierzenie grantu o numerze    FERC.02.02-CS.01-001/23/0925/ FERC.02.02-CS.01-001/23/2024 zawartej pomiędzy Skarbem Państwa, w imieniu którego działa Centrum Projektów Polska Cyfrowa, z siedzibą w Warszawie, a Gminą Mszana realizowanej w ramach programu „Fundusze Europejskie na Rozwój Cyfrowy 2021-2027”, zwanego „FERC”, przyjętego decyzją wykonawczą Komisji Europejskiej z dnia 18 listopada 2022 r., w związku z przepisami: </w:t>
      </w:r>
    </w:p>
    <w:p w14:paraId="1F21AFD0" w14:textId="77777777" w:rsidR="00E01943" w:rsidRPr="00E01943" w:rsidRDefault="00E01943" w:rsidP="00E01943">
      <w:pPr>
        <w:widowControl w:val="0"/>
        <w:numPr>
          <w:ilvl w:val="0"/>
          <w:numId w:val="9"/>
        </w:numPr>
        <w:suppressAutoHyphens/>
        <w:spacing w:after="60" w:line="264" w:lineRule="auto"/>
        <w:ind w:left="1276" w:hanging="284"/>
        <w:contextualSpacing/>
        <w:jc w:val="both"/>
        <w:rPr>
          <w:rFonts w:ascii="Times New Roman" w:eastAsia="Calibri" w:hAnsi="Times New Roman" w:cs="Times New Roman"/>
          <w:lang w:eastAsia="ar-SA"/>
          <w14:ligatures w14:val="none"/>
        </w:rPr>
      </w:pPr>
      <w:r w:rsidRPr="00E01943">
        <w:rPr>
          <w:rFonts w:ascii="Times New Roman" w:eastAsia="Calibri" w:hAnsi="Times New Roman" w:cs="Times New Roman"/>
          <w:lang w:eastAsia="ar-SA"/>
          <w14:ligatures w14:val="none"/>
        </w:rPr>
        <w:t xml:space="preserve">ustawy z dnia 28 kwietnia 2022 r. o zasadach realizacji zadań finansowanych ze środków </w:t>
      </w:r>
      <w:r w:rsidRPr="00E01943">
        <w:rPr>
          <w:rFonts w:ascii="Times New Roman" w:eastAsia="Calibri" w:hAnsi="Times New Roman" w:cs="Times New Roman"/>
          <w:lang w:eastAsia="ar-SA"/>
          <w14:ligatures w14:val="none"/>
        </w:rPr>
        <w:lastRenderedPageBreak/>
        <w:t xml:space="preserve">europejskich w perspektywie finansowej 2021–2027 (t.j. Dz.U.2022.1079 ze zm.), zwanej “ustawą wdrożeniową”, </w:t>
      </w:r>
    </w:p>
    <w:p w14:paraId="6A6276D5" w14:textId="77777777" w:rsidR="00E01943" w:rsidRPr="00E01943" w:rsidRDefault="00E01943" w:rsidP="00E01943">
      <w:pPr>
        <w:widowControl w:val="0"/>
        <w:numPr>
          <w:ilvl w:val="0"/>
          <w:numId w:val="9"/>
        </w:numPr>
        <w:suppressAutoHyphens/>
        <w:spacing w:after="60" w:line="264" w:lineRule="auto"/>
        <w:ind w:left="1276" w:hanging="284"/>
        <w:contextualSpacing/>
        <w:jc w:val="both"/>
        <w:rPr>
          <w:rFonts w:ascii="Times New Roman" w:eastAsia="Calibri" w:hAnsi="Times New Roman" w:cs="Times New Roman"/>
          <w:lang w:eastAsia="ar-SA"/>
          <w14:ligatures w14:val="none"/>
        </w:rPr>
      </w:pPr>
      <w:r w:rsidRPr="00E01943">
        <w:rPr>
          <w:rFonts w:ascii="Times New Roman" w:eastAsia="Calibri" w:hAnsi="Times New Roman" w:cs="Times New Roman"/>
          <w:lang w:eastAsia="ar-SA"/>
          <w14:ligatures w14:val="none"/>
        </w:rPr>
        <w:t xml:space="preserve">ustawy z dnia 27 sierpnia 2009 r. o finansach publicznych (t.j. Dz.U.2023.1270 ze zm.), </w:t>
      </w:r>
    </w:p>
    <w:p w14:paraId="5E75B307" w14:textId="77777777" w:rsidR="00E01943" w:rsidRPr="00E01943" w:rsidRDefault="00E01943" w:rsidP="00E01943">
      <w:pPr>
        <w:widowControl w:val="0"/>
        <w:numPr>
          <w:ilvl w:val="0"/>
          <w:numId w:val="9"/>
        </w:numPr>
        <w:suppressAutoHyphens/>
        <w:spacing w:after="120" w:line="264" w:lineRule="auto"/>
        <w:ind w:left="1276" w:hanging="284"/>
        <w:jc w:val="both"/>
        <w:rPr>
          <w:rFonts w:ascii="Times New Roman" w:eastAsia="Calibri" w:hAnsi="Times New Roman" w:cs="Times New Roman"/>
          <w:lang w:eastAsia="ar-SA"/>
          <w14:ligatures w14:val="none"/>
        </w:rPr>
      </w:pPr>
      <w:r w:rsidRPr="00E01943">
        <w:rPr>
          <w:rFonts w:ascii="Times New Roman" w:eastAsia="Calibri" w:hAnsi="Times New Roman" w:cs="Times New Roman"/>
          <w:lang w:eastAsia="ar-SA"/>
          <w14:ligatures w14:val="none"/>
        </w:rPr>
        <w:t xml:space="preserve">rozporządzenia </w:t>
      </w:r>
      <w:bookmarkStart w:id="5" w:name="_Hlk179276347"/>
      <w:r w:rsidRPr="00E01943">
        <w:rPr>
          <w:rFonts w:ascii="Times New Roman" w:eastAsia="Calibri" w:hAnsi="Times New Roman" w:cs="Times New Roman"/>
          <w:lang w:eastAsia="ar-SA"/>
          <w14:ligatures w14:val="none"/>
        </w:rPr>
        <w:t>Parlamentu Europejskiego i Rady (UE) 2021/1060</w:t>
      </w:r>
      <w:bookmarkEnd w:id="5"/>
      <w:r w:rsidRPr="00E01943">
        <w:rPr>
          <w:rFonts w:ascii="Times New Roman" w:eastAsia="Calibri" w:hAnsi="Times New Roman" w:cs="Times New Roman"/>
          <w:lang w:eastAsia="ar-SA"/>
          <w14:ligatures w14:val="none"/>
        </w:rPr>
        <w:t xml:space="preserve"> z 24.06.2021 r. ustanawiające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 (t.j. Dz.U. UE. L.2021.231.159 ze sprost.), zwanego „rozporządzeniem ogólnym”;</w:t>
      </w:r>
    </w:p>
    <w:p w14:paraId="6461F1BA" w14:textId="77777777" w:rsidR="00E01943" w:rsidRPr="00E01943" w:rsidRDefault="00E01943" w:rsidP="00E01943">
      <w:pPr>
        <w:widowControl w:val="0"/>
        <w:numPr>
          <w:ilvl w:val="0"/>
          <w:numId w:val="29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art. 6 ust. 1 lit. c) RODO - przetwarzanie jest niezbędne do wypełnienia obowiązku prawnego ciążącego na Administratorze - w związku z m.in. przepisami: </w:t>
      </w:r>
    </w:p>
    <w:p w14:paraId="1C8352C6" w14:textId="77777777" w:rsidR="00E01943" w:rsidRPr="00E01943" w:rsidRDefault="00E01943" w:rsidP="00E01943">
      <w:pPr>
        <w:widowControl w:val="0"/>
        <w:numPr>
          <w:ilvl w:val="0"/>
          <w:numId w:val="9"/>
        </w:numPr>
        <w:suppressAutoHyphens/>
        <w:spacing w:after="60" w:line="264" w:lineRule="auto"/>
        <w:ind w:left="1276" w:hanging="284"/>
        <w:contextualSpacing/>
        <w:jc w:val="both"/>
        <w:rPr>
          <w:rFonts w:ascii="Times New Roman" w:eastAsia="Calibri" w:hAnsi="Times New Roman" w:cs="Times New Roman"/>
          <w:lang w:eastAsia="ar-SA"/>
          <w14:ligatures w14:val="none"/>
        </w:rPr>
      </w:pPr>
      <w:r w:rsidRPr="00E01943">
        <w:rPr>
          <w:rFonts w:ascii="Times New Roman" w:eastAsia="Calibri" w:hAnsi="Times New Roman" w:cs="Times New Roman"/>
          <w:lang w:eastAsia="ar-SA"/>
          <w14:ligatures w14:val="none"/>
        </w:rPr>
        <w:t xml:space="preserve">art. 71-79 i art. 308-309 ustawy z dnia 11 września 2019 r. Prawo zamówień publicznych (t.j. Dz.U. 2024.1320), </w:t>
      </w:r>
    </w:p>
    <w:p w14:paraId="750B467A" w14:textId="77777777" w:rsidR="00E01943" w:rsidRPr="00E01943" w:rsidRDefault="00E01943" w:rsidP="00E01943">
      <w:pPr>
        <w:widowControl w:val="0"/>
        <w:numPr>
          <w:ilvl w:val="0"/>
          <w:numId w:val="9"/>
        </w:numPr>
        <w:suppressAutoHyphens/>
        <w:spacing w:after="60" w:line="264" w:lineRule="auto"/>
        <w:ind w:left="1276" w:hanging="284"/>
        <w:contextualSpacing/>
        <w:jc w:val="both"/>
        <w:rPr>
          <w:rFonts w:ascii="Times New Roman" w:eastAsia="Calibri" w:hAnsi="Times New Roman" w:cs="Times New Roman"/>
          <w:lang w:eastAsia="ar-SA"/>
          <w14:ligatures w14:val="none"/>
        </w:rPr>
      </w:pPr>
      <w:r w:rsidRPr="00E01943">
        <w:rPr>
          <w:rFonts w:ascii="Times New Roman" w:eastAsia="Calibri" w:hAnsi="Times New Roman" w:cs="Times New Roman"/>
          <w:lang w:eastAsia="ar-SA"/>
          <w14:ligatures w14:val="none"/>
        </w:rPr>
        <w:t xml:space="preserve">art. 33 i 44 </w:t>
      </w:r>
      <w:bookmarkStart w:id="6" w:name="_Hlk179275052"/>
      <w:r w:rsidRPr="00E01943">
        <w:rPr>
          <w:rFonts w:ascii="Times New Roman" w:eastAsia="Calibri" w:hAnsi="Times New Roman" w:cs="Times New Roman"/>
          <w:lang w:eastAsia="ar-SA"/>
          <w14:ligatures w14:val="none"/>
        </w:rPr>
        <w:t xml:space="preserve">ustawy z dnia 27 sierpnia 2009 r. o finansach publicznych (t.j. Dz.U.2023.1270 ze zm.), </w:t>
      </w:r>
      <w:bookmarkEnd w:id="6"/>
    </w:p>
    <w:p w14:paraId="4C9B9A46" w14:textId="77777777" w:rsidR="00E01943" w:rsidRPr="00E01943" w:rsidRDefault="00E01943" w:rsidP="00E01943">
      <w:pPr>
        <w:widowControl w:val="0"/>
        <w:numPr>
          <w:ilvl w:val="0"/>
          <w:numId w:val="9"/>
        </w:numPr>
        <w:suppressAutoHyphens/>
        <w:spacing w:after="60" w:line="264" w:lineRule="auto"/>
        <w:ind w:left="1276" w:hanging="284"/>
        <w:contextualSpacing/>
        <w:jc w:val="both"/>
        <w:rPr>
          <w:rFonts w:ascii="Times New Roman" w:eastAsia="Calibri" w:hAnsi="Times New Roman" w:cs="Times New Roman"/>
          <w:lang w:eastAsia="ar-SA"/>
          <w14:ligatures w14:val="none"/>
        </w:rPr>
      </w:pPr>
      <w:r w:rsidRPr="00E01943">
        <w:rPr>
          <w:rFonts w:ascii="Times New Roman" w:eastAsia="Calibri" w:hAnsi="Times New Roman" w:cs="Times New Roman"/>
          <w:lang w:eastAsia="ar-SA"/>
          <w14:ligatures w14:val="none"/>
        </w:rPr>
        <w:t xml:space="preserve">art. 11b i art. 61 ust. 1 ustawy z dnia 8 marca 1990 r. o samorządzie gminnym (t.j. Dz.U.2024.1465), </w:t>
      </w:r>
    </w:p>
    <w:p w14:paraId="087A5543" w14:textId="77777777" w:rsidR="00E01943" w:rsidRPr="00E01943" w:rsidRDefault="00E01943" w:rsidP="00E01943">
      <w:pPr>
        <w:widowControl w:val="0"/>
        <w:numPr>
          <w:ilvl w:val="0"/>
          <w:numId w:val="9"/>
        </w:numPr>
        <w:suppressAutoHyphens/>
        <w:spacing w:after="60" w:line="264" w:lineRule="auto"/>
        <w:ind w:left="1276" w:hanging="284"/>
        <w:contextualSpacing/>
        <w:jc w:val="both"/>
        <w:rPr>
          <w:rFonts w:ascii="Times New Roman" w:eastAsia="Calibri" w:hAnsi="Times New Roman" w:cs="Times New Roman"/>
          <w:lang w:eastAsia="ar-SA"/>
          <w14:ligatures w14:val="none"/>
        </w:rPr>
      </w:pPr>
      <w:r w:rsidRPr="00E01943">
        <w:rPr>
          <w:rFonts w:ascii="Times New Roman" w:eastAsia="Calibri" w:hAnsi="Times New Roman" w:cs="Times New Roman"/>
          <w:lang w:eastAsia="ar-SA"/>
          <w14:ligatures w14:val="none"/>
        </w:rPr>
        <w:t xml:space="preserve">art. 1, 4 i 6 ustawy z 6 września 2001 r. o dostępie do informacji publicznej (t.j.Dz.U.2022.902), </w:t>
      </w:r>
    </w:p>
    <w:p w14:paraId="5825990C" w14:textId="77777777" w:rsidR="00E01943" w:rsidRPr="00E01943" w:rsidRDefault="00E01943" w:rsidP="00E01943">
      <w:pPr>
        <w:widowControl w:val="0"/>
        <w:numPr>
          <w:ilvl w:val="0"/>
          <w:numId w:val="9"/>
        </w:numPr>
        <w:suppressAutoHyphens/>
        <w:spacing w:after="120" w:line="264" w:lineRule="auto"/>
        <w:ind w:left="1276" w:hanging="284"/>
        <w:jc w:val="both"/>
        <w:rPr>
          <w:rFonts w:ascii="Times New Roman" w:eastAsia="Calibri" w:hAnsi="Times New Roman" w:cs="Times New Roman"/>
          <w:lang w:eastAsia="ar-SA"/>
          <w14:ligatures w14:val="none"/>
        </w:rPr>
      </w:pPr>
      <w:r w:rsidRPr="00E01943">
        <w:rPr>
          <w:rFonts w:ascii="Times New Roman" w:eastAsia="Calibri" w:hAnsi="Times New Roman" w:cs="Times New Roman"/>
          <w:lang w:eastAsia="ar-SA"/>
          <w14:ligatures w14:val="none"/>
        </w:rPr>
        <w:t xml:space="preserve">art. 5-6 Ustawy z 14 lipca 1983 r. o narodowym zasobie archiwalnym i archiwach (t.j. Dz.U. 2020.164 ze zm.). </w:t>
      </w:r>
    </w:p>
    <w:p w14:paraId="356D338F" w14:textId="77777777" w:rsidR="00E01943" w:rsidRPr="00E01943" w:rsidRDefault="00E01943" w:rsidP="00E01943">
      <w:pPr>
        <w:widowControl w:val="0"/>
        <w:numPr>
          <w:ilvl w:val="0"/>
          <w:numId w:val="28"/>
        </w:numPr>
        <w:spacing w:after="0" w:line="264" w:lineRule="auto"/>
        <w:ind w:left="709" w:hanging="284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Odbiorcami udostępnionych danych osobowych osób reprezentujących Wykonawcę 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br/>
        <w:t xml:space="preserve">(z uwzględnieniem art. 86 RODO) mogą być: </w:t>
      </w:r>
    </w:p>
    <w:p w14:paraId="395FB264" w14:textId="77777777" w:rsidR="00E01943" w:rsidRPr="00E01943" w:rsidRDefault="00E01943" w:rsidP="00E01943">
      <w:pPr>
        <w:widowControl w:val="0"/>
        <w:numPr>
          <w:ilvl w:val="0"/>
          <w:numId w:val="30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upoważnieni pracownicy Administratora Danych, </w:t>
      </w:r>
    </w:p>
    <w:p w14:paraId="274B7E12" w14:textId="77777777" w:rsidR="00E01943" w:rsidRPr="00E01943" w:rsidRDefault="00E01943" w:rsidP="00E01943">
      <w:pPr>
        <w:widowControl w:val="0"/>
        <w:numPr>
          <w:ilvl w:val="0"/>
          <w:numId w:val="30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osoby wyznaczone do kontaktu, o których mowa w § 11 niniejszej Umowy, </w:t>
      </w:r>
    </w:p>
    <w:p w14:paraId="163046EB" w14:textId="77777777" w:rsidR="00E01943" w:rsidRPr="00E01943" w:rsidRDefault="00E01943" w:rsidP="00E01943">
      <w:pPr>
        <w:widowControl w:val="0"/>
        <w:numPr>
          <w:ilvl w:val="0"/>
          <w:numId w:val="30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Centrum Projektów Polska Cyfrowa z siedzibą w Warszawie, które działa w imieniu Skarbu Państwa, </w:t>
      </w:r>
    </w:p>
    <w:p w14:paraId="551D58B2" w14:textId="77777777" w:rsidR="00E01943" w:rsidRPr="00E01943" w:rsidRDefault="00E01943" w:rsidP="00E01943">
      <w:pPr>
        <w:widowControl w:val="0"/>
        <w:numPr>
          <w:ilvl w:val="0"/>
          <w:numId w:val="30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podmioty uprawnione do uzyskania takich danych osobowych na podstawie przepisów prawa, </w:t>
      </w:r>
    </w:p>
    <w:p w14:paraId="61E08EC3" w14:textId="77777777" w:rsidR="00E01943" w:rsidRPr="00E01943" w:rsidRDefault="00E01943" w:rsidP="00E01943">
      <w:pPr>
        <w:widowControl w:val="0"/>
        <w:numPr>
          <w:ilvl w:val="0"/>
          <w:numId w:val="30"/>
        </w:numPr>
        <w:tabs>
          <w:tab w:val="left" w:pos="9072"/>
        </w:tabs>
        <w:autoSpaceDE w:val="0"/>
        <w:autoSpaceDN w:val="0"/>
        <w:adjustRightInd w:val="0"/>
        <w:spacing w:after="120" w:line="240" w:lineRule="auto"/>
        <w:ind w:left="993" w:hanging="284"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podmioty, które przetwarzają dane osobowe na podstawie stosownych umów zawartych z Gminą Mszana lub/i z Urzędem Gminy w Mszanie. </w:t>
      </w:r>
    </w:p>
    <w:p w14:paraId="7ED1B078" w14:textId="77777777" w:rsidR="00E01943" w:rsidRPr="00E01943" w:rsidRDefault="00E01943" w:rsidP="00E01943">
      <w:pPr>
        <w:widowControl w:val="0"/>
        <w:numPr>
          <w:ilvl w:val="0"/>
          <w:numId w:val="28"/>
        </w:numPr>
        <w:spacing w:after="6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Udostępnione dane osobowe osób reprezentujących Wykonawcę przechowywane będą przez okres niezbędny do realizacji celu dla jakiego zostały one zebrane, tj. przez okres 4 lat od dnia zakończenia postępowania o udzielenie zamówienia, a następnie zgodnie z treścią art. 82 rozporządzenia ogólnego Parlamentu Europejskiego i Rady (UE) 2021/1060 oraz z terminami archiwizacji określonymi przez przepisy szczególne. </w:t>
      </w:r>
    </w:p>
    <w:p w14:paraId="4D6BDF6F" w14:textId="77777777" w:rsidR="00E01943" w:rsidRPr="00E01943" w:rsidRDefault="00E01943" w:rsidP="00E01943">
      <w:pPr>
        <w:widowControl w:val="0"/>
        <w:numPr>
          <w:ilvl w:val="0"/>
          <w:numId w:val="28"/>
        </w:numPr>
        <w:spacing w:after="6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lastRenderedPageBreak/>
        <w:t xml:space="preserve">Udostępnione dane osobowe osób reprezentujących Wykonawcę nie podlegają zautomatyzowanemu podejmowaniu decyzji przez Administratora Danych, w tym profilowaniu. </w:t>
      </w:r>
    </w:p>
    <w:p w14:paraId="3E677845" w14:textId="77777777" w:rsidR="00E01943" w:rsidRPr="00E01943" w:rsidRDefault="00E01943" w:rsidP="00E01943">
      <w:pPr>
        <w:widowControl w:val="0"/>
        <w:numPr>
          <w:ilvl w:val="0"/>
          <w:numId w:val="28"/>
        </w:numPr>
        <w:spacing w:after="6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Administrator danych nie zamierza przekazywać poza Europejski Obszar Gospodarczy lub do organizacji międzynarodowej udostępnionych danych osobowych osób reprezentujących Wykonawcę, ale należy uwzględnić jawność gospodarowania środkami publicznymi i postępowania o udzielenie zamówienia publicznego, co może skutkować przetwarzaniem tych danych poza ww. obszarem.</w:t>
      </w:r>
    </w:p>
    <w:p w14:paraId="227DCBD4" w14:textId="77777777" w:rsidR="00E01943" w:rsidRPr="00E01943" w:rsidRDefault="00E01943" w:rsidP="00E01943">
      <w:pPr>
        <w:widowControl w:val="0"/>
        <w:numPr>
          <w:ilvl w:val="0"/>
          <w:numId w:val="28"/>
        </w:numPr>
        <w:spacing w:after="0" w:line="264" w:lineRule="auto"/>
        <w:ind w:left="709" w:hanging="284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Osobom reprezentującym Wykonawcę przysługują prawa:</w:t>
      </w:r>
    </w:p>
    <w:p w14:paraId="4F0158E9" w14:textId="77777777" w:rsidR="00E01943" w:rsidRPr="00E01943" w:rsidRDefault="00E01943" w:rsidP="00E01943">
      <w:pPr>
        <w:widowControl w:val="0"/>
        <w:numPr>
          <w:ilvl w:val="0"/>
          <w:numId w:val="31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dostępu do danych, które dotyczą danej osoby oraz otrzymania ich kopii (zgodnie z uwarunkowaniami określonymi w art. 15 RODO), </w:t>
      </w:r>
    </w:p>
    <w:p w14:paraId="01BCB4C5" w14:textId="77777777" w:rsidR="00E01943" w:rsidRPr="00E01943" w:rsidRDefault="00E01943" w:rsidP="00E01943">
      <w:pPr>
        <w:widowControl w:val="0"/>
        <w:numPr>
          <w:ilvl w:val="0"/>
          <w:numId w:val="31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sprostowania (poprawiania) danych (zgodnie z uwarunkowaniami określonymi w art. 16 RODO), </w:t>
      </w:r>
    </w:p>
    <w:p w14:paraId="3F6FA00A" w14:textId="77777777" w:rsidR="00E01943" w:rsidRPr="00E01943" w:rsidRDefault="00E01943" w:rsidP="00E01943">
      <w:pPr>
        <w:widowControl w:val="0"/>
        <w:numPr>
          <w:ilvl w:val="0"/>
          <w:numId w:val="31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usunięcia danych (zgodnie z uwarunkowaniami określonymi w art. 17 RODO), </w:t>
      </w:r>
    </w:p>
    <w:p w14:paraId="385B7B7F" w14:textId="77777777" w:rsidR="00E01943" w:rsidRPr="00E01943" w:rsidRDefault="00E01943" w:rsidP="00E01943">
      <w:pPr>
        <w:widowControl w:val="0"/>
        <w:numPr>
          <w:ilvl w:val="0"/>
          <w:numId w:val="31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do ograniczenia przetwarzania danych (zgodnie z uwarunkowaniami określonymi w art. 18 RODO), </w:t>
      </w:r>
    </w:p>
    <w:p w14:paraId="289D9C24" w14:textId="77777777" w:rsidR="00E01943" w:rsidRPr="00E01943" w:rsidRDefault="00E01943" w:rsidP="00E01943">
      <w:pPr>
        <w:widowControl w:val="0"/>
        <w:numPr>
          <w:ilvl w:val="0"/>
          <w:numId w:val="31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do przenoszenia danych (zgodnie z uwarunkowaniami określonymi w art. 20 RODO), </w:t>
      </w:r>
    </w:p>
    <w:p w14:paraId="417BE539" w14:textId="77777777" w:rsidR="00E01943" w:rsidRPr="00E01943" w:rsidRDefault="00E01943" w:rsidP="00E01943">
      <w:pPr>
        <w:widowControl w:val="0"/>
        <w:numPr>
          <w:ilvl w:val="0"/>
          <w:numId w:val="31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wniesienia sprzeciwu wobec przetwarzania danych (zgodnie z uwarunkowaniami określonymi w art. 21 RODO), </w:t>
      </w:r>
    </w:p>
    <w:p w14:paraId="491594DF" w14:textId="77777777" w:rsidR="00E01943" w:rsidRPr="00E01943" w:rsidRDefault="00E01943" w:rsidP="00E01943">
      <w:pPr>
        <w:widowControl w:val="0"/>
        <w:numPr>
          <w:ilvl w:val="0"/>
          <w:numId w:val="31"/>
        </w:numPr>
        <w:tabs>
          <w:tab w:val="left" w:pos="9072"/>
        </w:tabs>
        <w:autoSpaceDE w:val="0"/>
        <w:autoSpaceDN w:val="0"/>
        <w:adjustRightInd w:val="0"/>
        <w:spacing w:after="60" w:line="240" w:lineRule="auto"/>
        <w:ind w:left="993" w:hanging="284"/>
        <w:jc w:val="both"/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wniesienia skargi do organu nadzorczego, o którym mowa w art. 4 pkt 21 RODO, t.j. Prezesa Urzędu Ochrony Danych Osobowych w Warszawie. </w:t>
      </w:r>
    </w:p>
    <w:p w14:paraId="5BFD0EB2" w14:textId="77777777" w:rsidR="00E01943" w:rsidRPr="00E01943" w:rsidRDefault="00E01943" w:rsidP="00E01943">
      <w:pPr>
        <w:widowControl w:val="0"/>
        <w:numPr>
          <w:ilvl w:val="0"/>
          <w:numId w:val="28"/>
        </w:numPr>
        <w:spacing w:after="6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W sprawach z zakresu przetwarzania i ochrony danych osobowych można kontaktować się z Inspektorem Ochrony Danych na adres e-mail: iod@mszana.ug.gov.pl lub korespondencyjnie na adres: Urząd Gminy w Mszanie, 44-325 Mszana, ul. 1 Maja 81. </w:t>
      </w:r>
    </w:p>
    <w:p w14:paraId="16299AC8" w14:textId="77777777" w:rsidR="00E01943" w:rsidRPr="00E01943" w:rsidRDefault="00E01943" w:rsidP="00E01943">
      <w:pPr>
        <w:widowControl w:val="0"/>
        <w:numPr>
          <w:ilvl w:val="0"/>
          <w:numId w:val="27"/>
        </w:numPr>
        <w:tabs>
          <w:tab w:val="num" w:pos="426"/>
        </w:tabs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Wykonawca zobowiązuje się do przekazania treści ust. 3 osobom go reprezentującym, o których mowa w ust. 3, a których przetwarzanie dotyczy. </w:t>
      </w:r>
    </w:p>
    <w:p w14:paraId="5523B582" w14:textId="77777777" w:rsidR="00E01943" w:rsidRPr="00E01943" w:rsidRDefault="00E01943" w:rsidP="00E01943">
      <w:pPr>
        <w:widowControl w:val="0"/>
        <w:numPr>
          <w:ilvl w:val="0"/>
          <w:numId w:val="27"/>
        </w:numPr>
        <w:tabs>
          <w:tab w:val="num" w:pos="426"/>
        </w:tabs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Administratorzy danych osobowych będący stronami umowy oświadczają, iż stosują środki bezpieczeństwa (techniczne i organizacyjne) spełniające wymogi RODO i odpowiadają każdy we własnym zakresie za ewentualne nieuprawnione i niezgodne z ich przeznaczeniem wykorzystanie udostępnianych danych osobowych.</w:t>
      </w:r>
    </w:p>
    <w:p w14:paraId="55F727AC" w14:textId="77777777" w:rsidR="00E01943" w:rsidRPr="00E01943" w:rsidRDefault="00E01943" w:rsidP="00E01943">
      <w:pPr>
        <w:keepNext/>
        <w:widowControl w:val="0"/>
        <w:numPr>
          <w:ilvl w:val="0"/>
          <w:numId w:val="1"/>
        </w:numPr>
        <w:spacing w:before="100" w:beforeAutospacing="1" w:after="120" w:line="240" w:lineRule="auto"/>
        <w:ind w:left="284"/>
        <w:jc w:val="center"/>
        <w:rPr>
          <w:rFonts w:ascii="Times New Roman" w:eastAsia="Calibri" w:hAnsi="Times New Roman" w:cs="Times New Roman"/>
          <w:bCs/>
          <w:kern w:val="0"/>
          <w14:ligatures w14:val="none"/>
        </w:rPr>
      </w:pPr>
    </w:p>
    <w:p w14:paraId="05B9DD76" w14:textId="77777777" w:rsidR="00E01943" w:rsidRPr="00E01943" w:rsidRDefault="00E01943" w:rsidP="00E01943">
      <w:pPr>
        <w:widowControl w:val="0"/>
        <w:shd w:val="clear" w:color="auto" w:fill="F2F2F2"/>
        <w:spacing w:after="100" w:afterAutospacing="1" w:line="240" w:lineRule="auto"/>
        <w:ind w:left="426"/>
        <w:jc w:val="center"/>
        <w:outlineLvl w:val="0"/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  <w:t>Informacje poufne</w:t>
      </w:r>
    </w:p>
    <w:p w14:paraId="4671A187" w14:textId="77777777" w:rsidR="00E01943" w:rsidRPr="00E01943" w:rsidRDefault="00E01943" w:rsidP="00E01943">
      <w:pPr>
        <w:widowControl w:val="0"/>
        <w:numPr>
          <w:ilvl w:val="0"/>
          <w:numId w:val="37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Poprzez informacje poufne Strony definiują: dane osobowe oraz wszelkie inne materiały i/lub informacje dotyczące Zamawiającego lub osób trzecich, zarówno handlowe, finansowe, techniczne, technologiczne, stosowanych środków bezpieczeństwa i inne, ujawnione Dostawcy w związku z realizacją Umowy, przekazane w postaci ustnej, pisemnej, elektronicznej lub w jakikolwiek inny sposób.</w:t>
      </w:r>
    </w:p>
    <w:p w14:paraId="104E9196" w14:textId="77777777" w:rsidR="00E01943" w:rsidRPr="00E01943" w:rsidRDefault="00E01943" w:rsidP="00E01943">
      <w:pPr>
        <w:widowControl w:val="0"/>
        <w:numPr>
          <w:ilvl w:val="0"/>
          <w:numId w:val="37"/>
        </w:numPr>
        <w:tabs>
          <w:tab w:val="num" w:pos="426"/>
        </w:tabs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lastRenderedPageBreak/>
        <w:t>Wykonawca pozostaje w posiadaniu Informacji poufnych, przekazanych przez Zamawiającego, przez okres trwania umowy oraz zobowiązuje się zachować w tajemnicy uzyskane w ramach realizacji umowy Informacje poufne jak również zobowiązuje się do nieujawniania, nieprzekazywania, ani do niewykorzystywania we własnej działalności, w zakresie szerszym niż niezbędny do realizacji umowy, informacji uzyskanych w związku z wykonaniem umowy niezależnie od formy przekazania tych informacji, ich źródła i sposobu przetwarzania - przez czas obowiązywania Umowy.</w:t>
      </w:r>
    </w:p>
    <w:p w14:paraId="3133DD4B" w14:textId="77777777" w:rsidR="00E01943" w:rsidRPr="00E01943" w:rsidRDefault="00E01943" w:rsidP="00E01943">
      <w:pPr>
        <w:widowControl w:val="0"/>
        <w:numPr>
          <w:ilvl w:val="0"/>
          <w:numId w:val="37"/>
        </w:numPr>
        <w:tabs>
          <w:tab w:val="num" w:pos="426"/>
        </w:tabs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Obowiązku zachowania poufności, o  którym mowa powyżej nie stosuje się: do jakiejkolwiek części Informacji poufnych, w  stosunku, do których Wykonawca może wykazać, że informacje takie: są lub stały się publicznie znane z  przyczyn, za które pozostają poza kontrolą Dostawcy; lub zostały zgodnie z prawem otrzymane od niezależnej osoby trzeciej bez naruszenia obowiązku zachowania poufności; lub w dacie ich ujawnienia przez Zamawiającego lub otrzymania od Zamawiającego były już znane Dostawcy bez obowiązku zachowania poufności.</w:t>
      </w:r>
    </w:p>
    <w:p w14:paraId="2DBD49C2" w14:textId="77777777" w:rsidR="00E01943" w:rsidRPr="00E01943" w:rsidRDefault="00E01943" w:rsidP="00E01943">
      <w:pPr>
        <w:widowControl w:val="0"/>
        <w:numPr>
          <w:ilvl w:val="0"/>
          <w:numId w:val="37"/>
        </w:numPr>
        <w:tabs>
          <w:tab w:val="num" w:pos="426"/>
        </w:tabs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Każda Strona może ujawnić Informacje poufne otrzymane od drugiej Strony wyłącznie w celu wykorzystania w związku z realizacją Umowy. Każda Strona będzie odpowiedzialna za przestrzeganie postanowień niniejszej umowy lub w przypadku, gdy obowiązek takie wynika z przepisów prawa.</w:t>
      </w:r>
    </w:p>
    <w:p w14:paraId="51C36434" w14:textId="77777777" w:rsidR="00E01943" w:rsidRPr="00E01943" w:rsidRDefault="00E01943" w:rsidP="00E01943">
      <w:pPr>
        <w:widowControl w:val="0"/>
        <w:numPr>
          <w:ilvl w:val="0"/>
          <w:numId w:val="37"/>
        </w:numPr>
        <w:tabs>
          <w:tab w:val="num" w:pos="426"/>
        </w:tabs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Po zakończeniu lub zaprzestaniu realizacji Umowy, Wykonawca bezzwłocznie zwróci Zamawiającemu wszelkie materiały dostarczone przez Zamawiającego zawierające Informacje poufne oraz wszelkie ich kopie oraz zniszczy lub usunie wszelkie Informacje Poufne zapisane w jakimkolwiek urządzeniu służącym do przechowywania danych.</w:t>
      </w:r>
    </w:p>
    <w:p w14:paraId="4FE7F8BB" w14:textId="77777777" w:rsidR="00E01943" w:rsidRPr="00E01943" w:rsidRDefault="00E01943" w:rsidP="00E01943">
      <w:pPr>
        <w:widowControl w:val="0"/>
        <w:numPr>
          <w:ilvl w:val="0"/>
          <w:numId w:val="37"/>
        </w:numPr>
        <w:tabs>
          <w:tab w:val="num" w:pos="426"/>
        </w:tabs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 każdym przypadku naruszenia przez Dostawcę obowiązku zachowania w tajemnicy Informacji poufnych, w tym w szczególności niewykonania lub nienależytego wykonania Umowy, Zamawiającemu przysługuje prawo dochodzenia odszkodowania.</w:t>
      </w:r>
    </w:p>
    <w:p w14:paraId="113DEF9C" w14:textId="77777777" w:rsidR="00E01943" w:rsidRPr="00E01943" w:rsidRDefault="00E01943" w:rsidP="00E01943">
      <w:pPr>
        <w:keepNext/>
        <w:widowControl w:val="0"/>
        <w:numPr>
          <w:ilvl w:val="0"/>
          <w:numId w:val="1"/>
        </w:numPr>
        <w:spacing w:before="100" w:beforeAutospacing="1" w:after="120" w:line="240" w:lineRule="auto"/>
        <w:ind w:left="284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101DE6B4" w14:textId="77777777" w:rsidR="00E01943" w:rsidRPr="00E01943" w:rsidRDefault="00E01943" w:rsidP="00E01943">
      <w:pPr>
        <w:widowControl w:val="0"/>
        <w:shd w:val="clear" w:color="auto" w:fill="F2F2F2"/>
        <w:spacing w:after="100" w:afterAutospacing="1" w:line="240" w:lineRule="auto"/>
        <w:ind w:left="426"/>
        <w:jc w:val="center"/>
        <w:outlineLvl w:val="0"/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  <w:t>Osoby do kontaktu</w:t>
      </w:r>
    </w:p>
    <w:p w14:paraId="66282F40" w14:textId="77777777" w:rsidR="00E01943" w:rsidRPr="00E01943" w:rsidRDefault="00E01943" w:rsidP="00E01943">
      <w:pPr>
        <w:widowControl w:val="0"/>
        <w:numPr>
          <w:ilvl w:val="0"/>
          <w:numId w:val="32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Osobami wyznaczonymi przez Strony do współdziałania w wykonywaniu Umowy, w tym do podpisywania protokołów, są:</w:t>
      </w:r>
    </w:p>
    <w:p w14:paraId="2EA99C5E" w14:textId="77777777" w:rsidR="00E01943" w:rsidRPr="00E01943" w:rsidRDefault="00E01943" w:rsidP="00E01943">
      <w:pPr>
        <w:widowControl w:val="0"/>
        <w:numPr>
          <w:ilvl w:val="0"/>
          <w:numId w:val="33"/>
        </w:numPr>
        <w:spacing w:after="6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 imieniu Zamawiającego:</w:t>
      </w:r>
    </w:p>
    <w:p w14:paraId="3BE08E20" w14:textId="77777777" w:rsidR="00E01943" w:rsidRPr="00E01943" w:rsidRDefault="00E01943" w:rsidP="00E01943">
      <w:pPr>
        <w:widowControl w:val="0"/>
        <w:numPr>
          <w:ilvl w:val="0"/>
          <w:numId w:val="34"/>
        </w:numPr>
        <w:spacing w:after="60" w:line="264" w:lineRule="auto"/>
        <w:ind w:left="993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/>
          <w:kern w:val="0"/>
          <w14:ligatures w14:val="none"/>
        </w:rPr>
        <w:t>Grzegorz Nogły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- Główny specjalista ds. informatyki i systemów teleinformatycznych</w:t>
      </w:r>
    </w:p>
    <w:p w14:paraId="30B94282" w14:textId="77777777" w:rsidR="00E01943" w:rsidRPr="00E01943" w:rsidRDefault="00E01943" w:rsidP="00E01943">
      <w:pPr>
        <w:widowControl w:val="0"/>
        <w:spacing w:after="60" w:line="264" w:lineRule="auto"/>
        <w:ind w:left="99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tel. 502 667 557,  32 475 97 71, e-mail: </w:t>
      </w:r>
      <w:hyperlink r:id="rId10" w:history="1">
        <w:r w:rsidRPr="00E01943">
          <w:rPr>
            <w:rFonts w:ascii="Times New Roman" w:eastAsia="Calibri" w:hAnsi="Times New Roman" w:cs="Times New Roman"/>
            <w:bCs/>
            <w:color w:val="0000FF"/>
            <w:kern w:val="0"/>
            <w:u w:val="single"/>
            <w14:ligatures w14:val="none"/>
          </w:rPr>
          <w:t>informatyk@mszana.ug.gov.pl</w:t>
        </w:r>
      </w:hyperlink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</w:t>
      </w:r>
    </w:p>
    <w:p w14:paraId="4E3949BF" w14:textId="77777777" w:rsidR="00E01943" w:rsidRPr="00E01943" w:rsidRDefault="00E01943" w:rsidP="00E01943">
      <w:pPr>
        <w:widowControl w:val="0"/>
        <w:numPr>
          <w:ilvl w:val="0"/>
          <w:numId w:val="34"/>
        </w:numPr>
        <w:spacing w:after="60" w:line="264" w:lineRule="auto"/>
        <w:ind w:left="993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/>
          <w:kern w:val="0"/>
          <w14:ligatures w14:val="none"/>
        </w:rPr>
        <w:t>Dariusz Sporyś</w:t>
      </w: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- Inspektor ds. informatyki</w:t>
      </w:r>
    </w:p>
    <w:p w14:paraId="06CEFA09" w14:textId="77777777" w:rsidR="00E01943" w:rsidRPr="00E01943" w:rsidRDefault="00E01943" w:rsidP="00E01943">
      <w:pPr>
        <w:widowControl w:val="0"/>
        <w:spacing w:after="60" w:line="264" w:lineRule="auto"/>
        <w:ind w:left="99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tel. 32 475 97 58, e-mail: </w:t>
      </w:r>
      <w:hyperlink r:id="rId11" w:history="1">
        <w:r w:rsidRPr="00E01943">
          <w:rPr>
            <w:rFonts w:ascii="Times New Roman" w:eastAsia="Calibri" w:hAnsi="Times New Roman" w:cs="Times New Roman"/>
            <w:bCs/>
            <w:color w:val="0000FF"/>
            <w:kern w:val="0"/>
            <w:u w:val="single"/>
            <w14:ligatures w14:val="none"/>
          </w:rPr>
          <w:t>dsporys@mszana.ug.gov.pl</w:t>
        </w:r>
      </w:hyperlink>
    </w:p>
    <w:p w14:paraId="4D5ACFFC" w14:textId="77777777" w:rsidR="00E01943" w:rsidRPr="00E01943" w:rsidRDefault="00E01943" w:rsidP="00E01943">
      <w:pPr>
        <w:widowControl w:val="0"/>
        <w:numPr>
          <w:ilvl w:val="0"/>
          <w:numId w:val="33"/>
        </w:numPr>
        <w:spacing w:after="60" w:line="264" w:lineRule="auto"/>
        <w:ind w:left="709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 imieniu Wykonawcy:</w:t>
      </w:r>
    </w:p>
    <w:p w14:paraId="2FE9D089" w14:textId="77777777" w:rsidR="00E01943" w:rsidRPr="00E01943" w:rsidRDefault="00E01943" w:rsidP="00E01943">
      <w:pPr>
        <w:widowControl w:val="0"/>
        <w:numPr>
          <w:ilvl w:val="0"/>
          <w:numId w:val="34"/>
        </w:numPr>
        <w:spacing w:after="60" w:line="264" w:lineRule="auto"/>
        <w:ind w:left="993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lastRenderedPageBreak/>
        <w:t xml:space="preserve"> ……………………………………………………………………………………… </w:t>
      </w:r>
    </w:p>
    <w:p w14:paraId="37F1F761" w14:textId="77777777" w:rsidR="00E01943" w:rsidRPr="00E01943" w:rsidRDefault="00E01943" w:rsidP="00E01943">
      <w:pPr>
        <w:widowControl w:val="0"/>
        <w:spacing w:after="60" w:line="264" w:lineRule="auto"/>
        <w:ind w:left="99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tel. …………….., e-mail: …………………………</w:t>
      </w:r>
    </w:p>
    <w:p w14:paraId="58AC1562" w14:textId="77777777" w:rsidR="00E01943" w:rsidRPr="00E01943" w:rsidRDefault="00E01943" w:rsidP="00E01943">
      <w:pPr>
        <w:widowControl w:val="0"/>
        <w:numPr>
          <w:ilvl w:val="0"/>
          <w:numId w:val="34"/>
        </w:numPr>
        <w:spacing w:after="60" w:line="264" w:lineRule="auto"/>
        <w:ind w:left="993" w:hanging="283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……………………………………………………………………………………… </w:t>
      </w:r>
    </w:p>
    <w:p w14:paraId="5CBD45F0" w14:textId="77777777" w:rsidR="00E01943" w:rsidRPr="00E01943" w:rsidRDefault="00E01943" w:rsidP="00E01943">
      <w:pPr>
        <w:widowControl w:val="0"/>
        <w:spacing w:after="120" w:line="264" w:lineRule="auto"/>
        <w:ind w:left="992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tel. …………….., e-mail: …………………………</w:t>
      </w:r>
    </w:p>
    <w:p w14:paraId="6430F342" w14:textId="77777777" w:rsidR="00E01943" w:rsidRPr="00E01943" w:rsidRDefault="00E01943" w:rsidP="00E01943">
      <w:pPr>
        <w:widowControl w:val="0"/>
        <w:numPr>
          <w:ilvl w:val="0"/>
          <w:numId w:val="32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Zmiana osób lub danych osób, o których mowa w ust. 1 wymaga niezwłocznego poinformowania drugiej Strony w formie pisemnej pod rygorem nieważności i nie stanowi zmiany Umowy wymagającej zawarcia aneksu. W przypadku braku powiadomienia o zmianie danych, o których mowa powyżej, informacje i oświadczenia wysłane na dane kontaktowe wskazane w ust. 1 uważa się za skutecznie doręczone Stronie.</w:t>
      </w:r>
    </w:p>
    <w:p w14:paraId="44F11A78" w14:textId="77777777" w:rsidR="00E01943" w:rsidRPr="00E01943" w:rsidRDefault="00E01943" w:rsidP="00E01943">
      <w:pPr>
        <w:pageBreakBefore/>
        <w:widowControl w:val="0"/>
        <w:numPr>
          <w:ilvl w:val="0"/>
          <w:numId w:val="1"/>
        </w:numPr>
        <w:spacing w:before="100" w:beforeAutospacing="1" w:after="120" w:line="240" w:lineRule="auto"/>
        <w:ind w:left="284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70915238" w14:textId="77777777" w:rsidR="00E01943" w:rsidRPr="00E01943" w:rsidRDefault="00E01943" w:rsidP="00E01943">
      <w:pPr>
        <w:keepNext/>
        <w:widowControl w:val="0"/>
        <w:shd w:val="clear" w:color="auto" w:fill="F2F2F2"/>
        <w:spacing w:after="100" w:afterAutospacing="1" w:line="240" w:lineRule="auto"/>
        <w:ind w:left="426"/>
        <w:jc w:val="center"/>
        <w:outlineLvl w:val="0"/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  <w:t>Prawo właściwe i rozstrzyganie sporów</w:t>
      </w:r>
    </w:p>
    <w:p w14:paraId="120C2C60" w14:textId="77777777" w:rsidR="00E01943" w:rsidRPr="00E01943" w:rsidRDefault="00E01943" w:rsidP="00E01943">
      <w:pPr>
        <w:keepNext/>
        <w:widowControl w:val="0"/>
        <w:numPr>
          <w:ilvl w:val="0"/>
          <w:numId w:val="35"/>
        </w:numPr>
        <w:spacing w:after="120" w:line="264" w:lineRule="auto"/>
        <w:ind w:left="425" w:hanging="425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 sprawach nieuregulowanych postanowieniami Umowy zastosowanie mają przepisy ustawy prawo zamówień publicznych, Kodeksu Cywilnego oraz innych powszechnie obowiązujących przepisów dotyczących przedmiotu Umowy.</w:t>
      </w:r>
    </w:p>
    <w:p w14:paraId="780F266E" w14:textId="77777777" w:rsidR="00E01943" w:rsidRPr="00E01943" w:rsidRDefault="00E01943" w:rsidP="00E01943">
      <w:pPr>
        <w:keepNext/>
        <w:widowControl w:val="0"/>
        <w:numPr>
          <w:ilvl w:val="0"/>
          <w:numId w:val="35"/>
        </w:numPr>
        <w:spacing w:after="120" w:line="264" w:lineRule="auto"/>
        <w:ind w:left="425" w:hanging="425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Wszelkie spory powstałe na tle wykonywania Umowy, Strony zobowiązują się rozstrzygać polubownie, a w przypadku braku możliwości polubownego rozstrzygnięcia sporów, będą one rozstrzygane przez sąd powszechny właściwy dla siedziby Zamawiającego. Sąd ten pozostaje właściwy również w przypadku odstąpienia od Umowy przez którąkolwiek ze Stron Umowy w związku z dochodzeniem roszczeń związanych z odstąpieniem. </w:t>
      </w:r>
    </w:p>
    <w:p w14:paraId="784235B4" w14:textId="77777777" w:rsidR="00E01943" w:rsidRPr="00E01943" w:rsidRDefault="00E01943" w:rsidP="00E01943">
      <w:pPr>
        <w:widowControl w:val="0"/>
        <w:numPr>
          <w:ilvl w:val="0"/>
          <w:numId w:val="35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W przypadku, gdy którekolwiek z postanowień Umowy, z mocy prawa bądź ostatecznego lub prawomocnego orzeczenia jakiegokolwiek organu administracyjnego lub sądu powszechnego, uznane zostanie nieważnym bądź bezskutecznym pozostałe postanowienia Umowy pozostają w mocy.</w:t>
      </w:r>
    </w:p>
    <w:p w14:paraId="1F134263" w14:textId="77777777" w:rsidR="00E01943" w:rsidRPr="00E01943" w:rsidRDefault="00E01943" w:rsidP="00E01943">
      <w:pPr>
        <w:keepNext/>
        <w:widowControl w:val="0"/>
        <w:numPr>
          <w:ilvl w:val="0"/>
          <w:numId w:val="1"/>
        </w:numPr>
        <w:spacing w:before="100" w:beforeAutospacing="1" w:after="120" w:line="240" w:lineRule="auto"/>
        <w:ind w:left="284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</w:p>
    <w:p w14:paraId="40E69D84" w14:textId="77777777" w:rsidR="00E01943" w:rsidRPr="00E01943" w:rsidRDefault="00E01943" w:rsidP="00E01943">
      <w:pPr>
        <w:widowControl w:val="0"/>
        <w:shd w:val="clear" w:color="auto" w:fill="F2F2F2"/>
        <w:spacing w:after="100" w:afterAutospacing="1" w:line="240" w:lineRule="auto"/>
        <w:ind w:left="426"/>
        <w:jc w:val="center"/>
        <w:outlineLvl w:val="0"/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</w:pPr>
      <w:r w:rsidRPr="00E01943">
        <w:rPr>
          <w:rFonts w:ascii="Times New Roman" w:eastAsia="Arial" w:hAnsi="Times New Roman" w:cs="Times New Roman"/>
          <w:b/>
          <w:bCs/>
          <w:color w:val="231F21"/>
          <w:kern w:val="0"/>
          <w14:ligatures w14:val="none"/>
        </w:rPr>
        <w:t>Postanowienia końcowe</w:t>
      </w:r>
    </w:p>
    <w:p w14:paraId="6A35AAB7" w14:textId="77777777" w:rsidR="00E01943" w:rsidRPr="00E01943" w:rsidRDefault="00E01943" w:rsidP="00E01943">
      <w:pPr>
        <w:widowControl w:val="0"/>
        <w:numPr>
          <w:ilvl w:val="0"/>
          <w:numId w:val="4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Umowę sporządzono się w 3 egzemplarzach, z czego dwa otrzymuje Zamawiający i jeden Wykonawca. </w:t>
      </w:r>
    </w:p>
    <w:p w14:paraId="27E31F8D" w14:textId="77777777" w:rsidR="00E01943" w:rsidRPr="00E01943" w:rsidRDefault="00E01943" w:rsidP="00E01943">
      <w:pPr>
        <w:widowControl w:val="0"/>
        <w:numPr>
          <w:ilvl w:val="0"/>
          <w:numId w:val="4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Niniejsza umowa wchodzi w życie z dniem podpisania.</w:t>
      </w:r>
    </w:p>
    <w:p w14:paraId="4F3E1B5F" w14:textId="77777777" w:rsidR="00E01943" w:rsidRPr="00E01943" w:rsidRDefault="00E01943" w:rsidP="00E01943">
      <w:pPr>
        <w:widowControl w:val="0"/>
        <w:numPr>
          <w:ilvl w:val="0"/>
          <w:numId w:val="4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Strony Umowy nie dopuszczają formy dokumentowej, o której mowa w art. 772 k.c. dla jakichkolwiek oświadczeń woli składanych sobie wzajemnie, czyniąc formę pisemną pod rygorem nieważności formą wyłączną.</w:t>
      </w:r>
    </w:p>
    <w:p w14:paraId="1CACD95D" w14:textId="77777777" w:rsidR="00E01943" w:rsidRPr="00E01943" w:rsidRDefault="00E01943" w:rsidP="00E01943">
      <w:pPr>
        <w:widowControl w:val="0"/>
        <w:numPr>
          <w:ilvl w:val="0"/>
          <w:numId w:val="4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Zamieszczone w niniejszej umowie śródtytuły mają charakter wyłącznie porządkowy</w:t>
      </w:r>
    </w:p>
    <w:p w14:paraId="2E1B9410" w14:textId="77777777" w:rsidR="00E01943" w:rsidRPr="00E01943" w:rsidRDefault="00E01943" w:rsidP="00E01943">
      <w:pPr>
        <w:widowControl w:val="0"/>
        <w:numPr>
          <w:ilvl w:val="0"/>
          <w:numId w:val="40"/>
        </w:numPr>
        <w:spacing w:after="120" w:line="264" w:lineRule="auto"/>
        <w:ind w:left="426" w:hanging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>Integralną część niniejszej umowy stanowią następujące załączniki:</w:t>
      </w:r>
    </w:p>
    <w:p w14:paraId="730BE407" w14:textId="77777777" w:rsidR="00E01943" w:rsidRPr="00E01943" w:rsidRDefault="00E01943" w:rsidP="00E01943">
      <w:pPr>
        <w:widowControl w:val="0"/>
        <w:numPr>
          <w:ilvl w:val="0"/>
          <w:numId w:val="41"/>
        </w:numPr>
        <w:spacing w:after="120" w:line="264" w:lineRule="auto"/>
        <w:ind w:left="709" w:hanging="283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ab/>
        <w:t>SWZ wraz z dokumentacją projektową,</w:t>
      </w:r>
    </w:p>
    <w:p w14:paraId="2A37E5EB" w14:textId="77777777" w:rsidR="00E01943" w:rsidRPr="00E01943" w:rsidRDefault="00E01943" w:rsidP="00E01943">
      <w:pPr>
        <w:widowControl w:val="0"/>
        <w:numPr>
          <w:ilvl w:val="0"/>
          <w:numId w:val="41"/>
        </w:numPr>
        <w:spacing w:after="120" w:line="264" w:lineRule="auto"/>
        <w:ind w:left="709" w:hanging="283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ab/>
        <w:t>Oferta Wykonawcy wraz z załącznikami,</w:t>
      </w:r>
    </w:p>
    <w:p w14:paraId="3D7C2823" w14:textId="77777777" w:rsidR="00E01943" w:rsidRPr="00E01943" w:rsidRDefault="00E01943" w:rsidP="00E01943">
      <w:pPr>
        <w:widowControl w:val="0"/>
        <w:numPr>
          <w:ilvl w:val="0"/>
          <w:numId w:val="41"/>
        </w:numPr>
        <w:spacing w:after="120" w:line="264" w:lineRule="auto"/>
        <w:ind w:left="709" w:hanging="283"/>
        <w:contextualSpacing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Cs/>
          <w:kern w:val="0"/>
          <w14:ligatures w14:val="none"/>
        </w:rPr>
        <w:tab/>
        <w:t>wydruk z CEIDG/informacja z KRS</w:t>
      </w:r>
    </w:p>
    <w:p w14:paraId="5F1C904B" w14:textId="77777777" w:rsidR="00E01943" w:rsidRPr="00E01943" w:rsidRDefault="00E01943" w:rsidP="00E01943">
      <w:pPr>
        <w:widowControl w:val="0"/>
        <w:spacing w:after="0" w:line="240" w:lineRule="auto"/>
        <w:ind w:right="30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65D87552" w14:textId="77777777" w:rsidR="00E01943" w:rsidRPr="00E01943" w:rsidRDefault="00E01943" w:rsidP="00E01943">
      <w:pPr>
        <w:widowControl w:val="0"/>
        <w:spacing w:after="0" w:line="240" w:lineRule="auto"/>
        <w:ind w:right="30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3C19B018" w14:textId="77777777" w:rsidR="00E01943" w:rsidRPr="00E01943" w:rsidRDefault="00E01943" w:rsidP="00E01943">
      <w:pPr>
        <w:widowControl w:val="0"/>
        <w:spacing w:after="0" w:line="240" w:lineRule="auto"/>
        <w:ind w:right="30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40855260" w14:textId="77777777" w:rsidR="00E01943" w:rsidRPr="00E01943" w:rsidRDefault="00E01943" w:rsidP="00E01943">
      <w:pPr>
        <w:widowControl w:val="0"/>
        <w:spacing w:after="0" w:line="240" w:lineRule="auto"/>
        <w:ind w:right="30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55B5F58E" w14:textId="77777777" w:rsidR="00E01943" w:rsidRPr="00E01943" w:rsidRDefault="00E01943" w:rsidP="00E01943">
      <w:pPr>
        <w:widowControl w:val="0"/>
        <w:spacing w:after="0" w:line="240" w:lineRule="auto"/>
        <w:ind w:right="30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409A29C5" w14:textId="77777777" w:rsidR="00E01943" w:rsidRPr="00E01943" w:rsidRDefault="00E01943" w:rsidP="00E01943">
      <w:pPr>
        <w:widowControl w:val="0"/>
        <w:spacing w:after="0" w:line="240" w:lineRule="auto"/>
        <w:ind w:left="567" w:right="30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Zamawiający </w:t>
      </w:r>
      <w:r w:rsidRPr="00E01943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E01943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E01943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E01943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E01943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E01943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E01943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  <w:t xml:space="preserve"> </w:t>
      </w:r>
      <w:r w:rsidRPr="00E01943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  <w:t xml:space="preserve"> Wykonawca</w:t>
      </w:r>
      <w:r w:rsidRPr="00E01943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75413498" w14:textId="77777777" w:rsidR="00E01943" w:rsidRPr="00E01943" w:rsidRDefault="00E01943" w:rsidP="00E01943">
      <w:pPr>
        <w:widowControl w:val="0"/>
        <w:spacing w:after="120" w:line="264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</w:p>
    <w:p w14:paraId="618B96BD" w14:textId="77777777" w:rsidR="00E01943" w:rsidRPr="00E01943" w:rsidRDefault="00E01943" w:rsidP="00E01943">
      <w:pPr>
        <w:widowControl w:val="0"/>
        <w:spacing w:after="120" w:line="264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</w:p>
    <w:p w14:paraId="4322C3AD" w14:textId="77777777" w:rsidR="00E01943" w:rsidRPr="00E01943" w:rsidRDefault="00E01943" w:rsidP="00E01943">
      <w:pPr>
        <w:widowControl w:val="0"/>
        <w:spacing w:after="120" w:line="264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</w:p>
    <w:p w14:paraId="27B996B8" w14:textId="77777777" w:rsidR="00E01943" w:rsidRPr="00E01943" w:rsidRDefault="00E01943" w:rsidP="00E01943">
      <w:pPr>
        <w:widowControl w:val="0"/>
        <w:spacing w:after="120" w:line="264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</w:p>
    <w:p w14:paraId="15D7E6A4" w14:textId="77777777" w:rsidR="00E01943" w:rsidRPr="00E01943" w:rsidRDefault="00E01943" w:rsidP="00E01943">
      <w:pPr>
        <w:widowControl w:val="0"/>
        <w:spacing w:before="122" w:after="0" w:line="240" w:lineRule="auto"/>
        <w:ind w:left="3669" w:right="3589"/>
        <w:jc w:val="center"/>
        <w:rPr>
          <w:rFonts w:ascii="Times New Roman" w:eastAsia="Times New Roman" w:hAnsi="Times New Roman" w:cs="Times New Roman"/>
          <w:color w:val="231F21"/>
          <w:kern w:val="0"/>
          <w14:ligatures w14:val="none"/>
        </w:rPr>
      </w:pPr>
    </w:p>
    <w:p w14:paraId="16B7D43C" w14:textId="77777777" w:rsidR="00E01943" w:rsidRPr="00E01943" w:rsidRDefault="00E01943" w:rsidP="00E01943">
      <w:pPr>
        <w:widowControl w:val="0"/>
        <w:spacing w:after="0" w:line="240" w:lineRule="auto"/>
        <w:ind w:left="567" w:right="30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14:ligatures w14:val="none"/>
        </w:rPr>
        <w:t>(</w:t>
      </w:r>
      <w:r w:rsidRPr="00E01943">
        <w:rPr>
          <w:rFonts w:ascii="Times New Roman" w:eastAsia="Calibri" w:hAnsi="Times New Roman" w:cs="Times New Roman"/>
          <w:b/>
          <w:bCs/>
          <w:kern w:val="0"/>
          <w14:ligatures w14:val="none"/>
        </w:rPr>
        <w:t>Kontrasygnata</w:t>
      </w:r>
      <w:r w:rsidRPr="00E01943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E01943">
        <w:rPr>
          <w:rFonts w:ascii="Times New Roman" w:eastAsia="Calibri" w:hAnsi="Times New Roman" w:cs="Times New Roman"/>
          <w:b/>
          <w:bCs/>
          <w:kern w:val="0"/>
          <w14:ligatures w14:val="none"/>
        </w:rPr>
        <w:t>Skarbnika Gminy</w:t>
      </w:r>
    </w:p>
    <w:p w14:paraId="2555AD2F" w14:textId="77777777" w:rsidR="00E01943" w:rsidRPr="00E01943" w:rsidRDefault="00E01943" w:rsidP="00E01943">
      <w:pPr>
        <w:widowControl w:val="0"/>
        <w:spacing w:after="0" w:line="240" w:lineRule="auto"/>
        <w:ind w:left="567" w:right="30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E01943">
        <w:rPr>
          <w:rFonts w:ascii="Times New Roman" w:eastAsia="Calibri" w:hAnsi="Times New Roman" w:cs="Times New Roman"/>
          <w:kern w:val="0"/>
          <w14:ligatures w14:val="none"/>
        </w:rPr>
        <w:t>lub osoby przez niego upoważnionej)</w:t>
      </w:r>
    </w:p>
    <w:p w14:paraId="62E19E11" w14:textId="77777777" w:rsidR="00E01943" w:rsidRPr="00E01943" w:rsidRDefault="00E01943" w:rsidP="00E01943">
      <w:pPr>
        <w:widowControl w:val="0"/>
        <w:spacing w:before="122" w:after="0" w:line="240" w:lineRule="auto"/>
        <w:ind w:left="3669" w:right="3589"/>
        <w:jc w:val="center"/>
        <w:rPr>
          <w:rFonts w:ascii="Times New Roman" w:eastAsia="Times New Roman" w:hAnsi="Times New Roman" w:cs="Times New Roman"/>
          <w:color w:val="231F21"/>
          <w:kern w:val="0"/>
          <w14:ligatures w14:val="none"/>
        </w:rPr>
      </w:pPr>
    </w:p>
    <w:p w14:paraId="25D14E0B" w14:textId="77777777" w:rsidR="008C5391" w:rsidRPr="00E01943" w:rsidRDefault="008C5391">
      <w:pPr>
        <w:rPr>
          <w:rFonts w:ascii="Times New Roman" w:hAnsi="Times New Roman" w:cs="Times New Roman"/>
        </w:rPr>
      </w:pPr>
    </w:p>
    <w:p w14:paraId="7E2C1BF3" w14:textId="77777777" w:rsidR="008C5391" w:rsidRPr="00E01943" w:rsidRDefault="008C5391">
      <w:pPr>
        <w:rPr>
          <w:rFonts w:ascii="Times New Roman" w:hAnsi="Times New Roman" w:cs="Times New Roman"/>
        </w:rPr>
      </w:pPr>
    </w:p>
    <w:p w14:paraId="14B893F4" w14:textId="77777777" w:rsidR="008C5391" w:rsidRPr="00E01943" w:rsidRDefault="008C5391">
      <w:pPr>
        <w:rPr>
          <w:rFonts w:ascii="Times New Roman" w:hAnsi="Times New Roman" w:cs="Times New Roman"/>
        </w:rPr>
      </w:pPr>
    </w:p>
    <w:p w14:paraId="09AF4F74" w14:textId="77777777" w:rsidR="00E01943" w:rsidRPr="00E01943" w:rsidRDefault="00E01943">
      <w:pPr>
        <w:rPr>
          <w:rFonts w:ascii="Times New Roman" w:hAnsi="Times New Roman" w:cs="Times New Roman"/>
        </w:rPr>
      </w:pPr>
    </w:p>
    <w:sectPr w:rsidR="00E01943" w:rsidRPr="00E0194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6E8CC" w14:textId="77777777" w:rsidR="008C5391" w:rsidRDefault="008C5391" w:rsidP="008C5391">
      <w:pPr>
        <w:spacing w:after="0" w:line="240" w:lineRule="auto"/>
      </w:pPr>
      <w:r>
        <w:separator/>
      </w:r>
    </w:p>
  </w:endnote>
  <w:endnote w:type="continuationSeparator" w:id="0">
    <w:p w14:paraId="144BAABE" w14:textId="77777777" w:rsidR="008C5391" w:rsidRDefault="008C5391" w:rsidP="008C5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A64F8" w14:textId="68F65562" w:rsidR="00527222" w:rsidRDefault="00527222" w:rsidP="00527222">
    <w:pPr>
      <w:pStyle w:val="Nagwek"/>
      <w:pBdr>
        <w:bottom w:val="single" w:sz="6" w:space="1" w:color="auto"/>
      </w:pBdr>
      <w:jc w:val="center"/>
      <w:rPr>
        <w:rFonts w:ascii="Times New Roman" w:hAnsi="Times New Roman" w:cs="Times New Roman"/>
        <w:i/>
        <w:iCs/>
      </w:rPr>
    </w:pPr>
  </w:p>
  <w:p w14:paraId="052EA180" w14:textId="77777777" w:rsidR="00527222" w:rsidRDefault="00527222" w:rsidP="00527222">
    <w:pPr>
      <w:pStyle w:val="Nagwek"/>
      <w:jc w:val="center"/>
      <w:rPr>
        <w:rFonts w:ascii="Times New Roman" w:hAnsi="Times New Roman" w:cs="Times New Roman"/>
        <w:i/>
        <w:iCs/>
      </w:rPr>
    </w:pPr>
  </w:p>
  <w:p w14:paraId="0DDAF6FA" w14:textId="77777777" w:rsidR="008F12B4" w:rsidRPr="00527222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527222">
      <w:rPr>
        <w:rFonts w:ascii="Times New Roman" w:hAnsi="Times New Roman" w:cs="Times New Roman"/>
        <w:i/>
        <w:iCs/>
      </w:rPr>
      <w:t>Zamówienie współfinansowane ze środków FUNDUSZY EUROPEJSKICH NA ROZWÓJ CYFROWY 2021-2027 (FERC),</w:t>
    </w:r>
  </w:p>
  <w:p w14:paraId="003F06FC" w14:textId="77777777" w:rsidR="008F12B4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3114A3">
      <w:rPr>
        <w:rFonts w:ascii="Times New Roman" w:hAnsi="Times New Roman" w:cs="Times New Roman"/>
        <w:i/>
        <w:iCs/>
      </w:rPr>
      <w:t>Działanie 2.2 – Wzmocnienie krajowego systemu bezpieczeństwa</w:t>
    </w:r>
  </w:p>
  <w:p w14:paraId="0CFBA6C0" w14:textId="77777777" w:rsidR="008F12B4" w:rsidRPr="003114A3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Konkurs grantowy w ramach projektu grantowego „Cyberbezpieczny samorząd” o numerze FERC.02.02-CS.01-001/23</w:t>
    </w:r>
  </w:p>
  <w:p w14:paraId="2D38C5E1" w14:textId="77777777" w:rsidR="008F12B4" w:rsidRPr="003114A3" w:rsidRDefault="008F12B4" w:rsidP="008F12B4">
    <w:pPr>
      <w:pStyle w:val="Stopka"/>
      <w:jc w:val="center"/>
      <w:rPr>
        <w:i/>
        <w:iCs/>
      </w:rPr>
    </w:pPr>
  </w:p>
  <w:p w14:paraId="70AECCAC" w14:textId="0349467A" w:rsidR="008C5391" w:rsidRPr="003114A3" w:rsidRDefault="008C5391" w:rsidP="008F12B4">
    <w:pPr>
      <w:pStyle w:val="Nagwek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1842B" w14:textId="77777777" w:rsidR="008C5391" w:rsidRDefault="008C5391" w:rsidP="008C5391">
      <w:pPr>
        <w:spacing w:after="0" w:line="240" w:lineRule="auto"/>
      </w:pPr>
      <w:r>
        <w:separator/>
      </w:r>
    </w:p>
  </w:footnote>
  <w:footnote w:type="continuationSeparator" w:id="0">
    <w:p w14:paraId="12EAADBD" w14:textId="77777777" w:rsidR="008C5391" w:rsidRDefault="008C5391" w:rsidP="008C5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D6CD5" w14:textId="77777777" w:rsidR="003114A3" w:rsidRDefault="003114A3">
    <w:pPr>
      <w:pStyle w:val="Nagwek"/>
    </w:pPr>
  </w:p>
  <w:p w14:paraId="4058D4BD" w14:textId="04C08ADB" w:rsidR="003114A3" w:rsidRDefault="003114A3">
    <w:pPr>
      <w:pStyle w:val="Nagwek"/>
    </w:pPr>
    <w:r w:rsidRPr="008C5391">
      <w:rPr>
        <w:rFonts w:ascii="Times New Roman" w:hAnsi="Times New Roman" w:cs="Times New Roman"/>
        <w:noProof/>
      </w:rPr>
      <w:drawing>
        <wp:inline distT="0" distB="0" distL="0" distR="0" wp14:anchorId="699BB378" wp14:editId="348380CA">
          <wp:extent cx="5760720" cy="597535"/>
          <wp:effectExtent l="0" t="0" r="0" b="0"/>
          <wp:docPr id="15789868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672030" w14:textId="77777777" w:rsidR="00527222" w:rsidRDefault="00527222" w:rsidP="00527222">
    <w:pPr>
      <w:pStyle w:val="Nagwek"/>
      <w:pBdr>
        <w:bottom w:val="single" w:sz="6" w:space="1" w:color="auto"/>
      </w:pBdr>
    </w:pPr>
    <w:r>
      <w:t>Nr postępowania PI.271.17.2024</w:t>
    </w:r>
  </w:p>
  <w:p w14:paraId="6EA811E5" w14:textId="77777777" w:rsidR="00527222" w:rsidRDefault="00527222" w:rsidP="00527222">
    <w:pPr>
      <w:pStyle w:val="Nagwek"/>
    </w:pPr>
  </w:p>
  <w:p w14:paraId="4E1CA15C" w14:textId="77777777" w:rsidR="00527222" w:rsidRDefault="00527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73F00"/>
    <w:multiLevelType w:val="hybridMultilevel"/>
    <w:tmpl w:val="6C38FB2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D06BA3"/>
    <w:multiLevelType w:val="hybridMultilevel"/>
    <w:tmpl w:val="11FC2C62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B6F87"/>
    <w:multiLevelType w:val="hybridMultilevel"/>
    <w:tmpl w:val="4F140CBE"/>
    <w:lvl w:ilvl="0" w:tplc="2CA2C5A6">
      <w:start w:val="1"/>
      <w:numFmt w:val="decimal"/>
      <w:lvlText w:val="%1)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01C5A"/>
    <w:multiLevelType w:val="hybridMultilevel"/>
    <w:tmpl w:val="F48088D2"/>
    <w:lvl w:ilvl="0" w:tplc="5B08AA92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CC7E8A"/>
    <w:multiLevelType w:val="hybridMultilevel"/>
    <w:tmpl w:val="6C38FB2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B67286"/>
    <w:multiLevelType w:val="hybridMultilevel"/>
    <w:tmpl w:val="11B6EB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6F64AD6"/>
    <w:multiLevelType w:val="hybridMultilevel"/>
    <w:tmpl w:val="6C38FB2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7660EB1"/>
    <w:multiLevelType w:val="hybridMultilevel"/>
    <w:tmpl w:val="6C38FB2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A20B6F"/>
    <w:multiLevelType w:val="hybridMultilevel"/>
    <w:tmpl w:val="11FC2C62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8035F"/>
    <w:multiLevelType w:val="hybridMultilevel"/>
    <w:tmpl w:val="11B6EB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052C00"/>
    <w:multiLevelType w:val="hybridMultilevel"/>
    <w:tmpl w:val="11FC2C62"/>
    <w:lvl w:ilvl="0" w:tplc="1E168E5E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D4811"/>
    <w:multiLevelType w:val="hybridMultilevel"/>
    <w:tmpl w:val="6C38FB2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320098"/>
    <w:multiLevelType w:val="hybridMultilevel"/>
    <w:tmpl w:val="6C38FB20"/>
    <w:lvl w:ilvl="0" w:tplc="A8FA007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AB2CC5"/>
    <w:multiLevelType w:val="hybridMultilevel"/>
    <w:tmpl w:val="7570C4CA"/>
    <w:lvl w:ilvl="0" w:tplc="08108D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4D6C3E"/>
    <w:multiLevelType w:val="hybridMultilevel"/>
    <w:tmpl w:val="6C38FB2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0E77AF"/>
    <w:multiLevelType w:val="hybridMultilevel"/>
    <w:tmpl w:val="6C38FB2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FE56F1"/>
    <w:multiLevelType w:val="hybridMultilevel"/>
    <w:tmpl w:val="11FC2C62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0331F"/>
    <w:multiLevelType w:val="hybridMultilevel"/>
    <w:tmpl w:val="65F4D82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FF09F6"/>
    <w:multiLevelType w:val="hybridMultilevel"/>
    <w:tmpl w:val="6C38FB2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3B060B"/>
    <w:multiLevelType w:val="hybridMultilevel"/>
    <w:tmpl w:val="11B6EB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3570A2"/>
    <w:multiLevelType w:val="hybridMultilevel"/>
    <w:tmpl w:val="11B6EB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784A84"/>
    <w:multiLevelType w:val="hybridMultilevel"/>
    <w:tmpl w:val="11B6EB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7959DC"/>
    <w:multiLevelType w:val="hybridMultilevel"/>
    <w:tmpl w:val="11FC2C62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64D79"/>
    <w:multiLevelType w:val="hybridMultilevel"/>
    <w:tmpl w:val="11B6EB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A84180"/>
    <w:multiLevelType w:val="hybridMultilevel"/>
    <w:tmpl w:val="3D46FCD8"/>
    <w:lvl w:ilvl="0" w:tplc="B25865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3277B9"/>
    <w:multiLevelType w:val="hybridMultilevel"/>
    <w:tmpl w:val="11B6EB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4943EA"/>
    <w:multiLevelType w:val="hybridMultilevel"/>
    <w:tmpl w:val="50CAA5A0"/>
    <w:lvl w:ilvl="0" w:tplc="04150005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27" w15:restartNumberingAfterBreak="0">
    <w:nsid w:val="41EE1043"/>
    <w:multiLevelType w:val="hybridMultilevel"/>
    <w:tmpl w:val="11FC2C62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F041B5"/>
    <w:multiLevelType w:val="hybridMultilevel"/>
    <w:tmpl w:val="11B6EB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4C6DD5"/>
    <w:multiLevelType w:val="hybridMultilevel"/>
    <w:tmpl w:val="6C38FB2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D77E01"/>
    <w:multiLevelType w:val="hybridMultilevel"/>
    <w:tmpl w:val="11B6EB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7400B86"/>
    <w:multiLevelType w:val="hybridMultilevel"/>
    <w:tmpl w:val="402AF354"/>
    <w:lvl w:ilvl="0" w:tplc="A1887A7C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16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9A44A7"/>
    <w:multiLevelType w:val="hybridMultilevel"/>
    <w:tmpl w:val="3D46FC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C83F00"/>
    <w:multiLevelType w:val="hybridMultilevel"/>
    <w:tmpl w:val="11B6EB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D3C00C8"/>
    <w:multiLevelType w:val="hybridMultilevel"/>
    <w:tmpl w:val="11B6EB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795ABC"/>
    <w:multiLevelType w:val="hybridMultilevel"/>
    <w:tmpl w:val="11B6EB58"/>
    <w:lvl w:ilvl="0" w:tplc="2938C7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4AF04AE6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485082"/>
    <w:multiLevelType w:val="hybridMultilevel"/>
    <w:tmpl w:val="4F140CBE"/>
    <w:lvl w:ilvl="0" w:tplc="FFFFFFFF">
      <w:start w:val="1"/>
      <w:numFmt w:val="decimal"/>
      <w:lvlText w:val="%1)"/>
      <w:lvlJc w:val="left"/>
      <w:pPr>
        <w:ind w:left="1080" w:hanging="72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4A7BEF"/>
    <w:multiLevelType w:val="hybridMultilevel"/>
    <w:tmpl w:val="6C38FB2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690241"/>
    <w:multiLevelType w:val="hybridMultilevel"/>
    <w:tmpl w:val="1D0CC056"/>
    <w:lvl w:ilvl="0" w:tplc="1DE40958">
      <w:start w:val="1"/>
      <w:numFmt w:val="decimal"/>
      <w:lvlText w:val="§ %1"/>
      <w:lvlJc w:val="left"/>
      <w:pPr>
        <w:ind w:left="4613" w:hanging="360"/>
      </w:pPr>
      <w:rPr>
        <w:rFonts w:ascii="Tahoma" w:hAnsi="Tahoma" w:cs="Tahoma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5811" w:hanging="360"/>
      </w:pPr>
    </w:lvl>
    <w:lvl w:ilvl="2" w:tplc="0415001B" w:tentative="1">
      <w:start w:val="1"/>
      <w:numFmt w:val="lowerRoman"/>
      <w:lvlText w:val="%3."/>
      <w:lvlJc w:val="right"/>
      <w:pPr>
        <w:ind w:left="6531" w:hanging="180"/>
      </w:pPr>
    </w:lvl>
    <w:lvl w:ilvl="3" w:tplc="0415000F" w:tentative="1">
      <w:start w:val="1"/>
      <w:numFmt w:val="decimal"/>
      <w:lvlText w:val="%4."/>
      <w:lvlJc w:val="left"/>
      <w:pPr>
        <w:ind w:left="7251" w:hanging="360"/>
      </w:pPr>
    </w:lvl>
    <w:lvl w:ilvl="4" w:tplc="04150019" w:tentative="1">
      <w:start w:val="1"/>
      <w:numFmt w:val="lowerLetter"/>
      <w:lvlText w:val="%5."/>
      <w:lvlJc w:val="left"/>
      <w:pPr>
        <w:ind w:left="7971" w:hanging="360"/>
      </w:pPr>
    </w:lvl>
    <w:lvl w:ilvl="5" w:tplc="0415001B" w:tentative="1">
      <w:start w:val="1"/>
      <w:numFmt w:val="lowerRoman"/>
      <w:lvlText w:val="%6."/>
      <w:lvlJc w:val="right"/>
      <w:pPr>
        <w:ind w:left="8691" w:hanging="180"/>
      </w:pPr>
    </w:lvl>
    <w:lvl w:ilvl="6" w:tplc="0415000F" w:tentative="1">
      <w:start w:val="1"/>
      <w:numFmt w:val="decimal"/>
      <w:lvlText w:val="%7."/>
      <w:lvlJc w:val="left"/>
      <w:pPr>
        <w:ind w:left="9411" w:hanging="360"/>
      </w:pPr>
    </w:lvl>
    <w:lvl w:ilvl="7" w:tplc="04150019" w:tentative="1">
      <w:start w:val="1"/>
      <w:numFmt w:val="lowerLetter"/>
      <w:lvlText w:val="%8."/>
      <w:lvlJc w:val="left"/>
      <w:pPr>
        <w:ind w:left="10131" w:hanging="360"/>
      </w:pPr>
    </w:lvl>
    <w:lvl w:ilvl="8" w:tplc="0415001B" w:tentative="1">
      <w:start w:val="1"/>
      <w:numFmt w:val="lowerRoman"/>
      <w:lvlText w:val="%9."/>
      <w:lvlJc w:val="right"/>
      <w:pPr>
        <w:ind w:left="10851" w:hanging="180"/>
      </w:pPr>
    </w:lvl>
  </w:abstractNum>
  <w:abstractNum w:abstractNumId="39" w15:restartNumberingAfterBreak="0">
    <w:nsid w:val="757E3F32"/>
    <w:multiLevelType w:val="hybridMultilevel"/>
    <w:tmpl w:val="11B6EB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7A3B7E"/>
    <w:multiLevelType w:val="hybridMultilevel"/>
    <w:tmpl w:val="6C38FB2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3306625">
    <w:abstractNumId w:val="38"/>
  </w:num>
  <w:num w:numId="2" w16cid:durableId="364671133">
    <w:abstractNumId w:val="24"/>
  </w:num>
  <w:num w:numId="3" w16cid:durableId="495263546">
    <w:abstractNumId w:val="35"/>
  </w:num>
  <w:num w:numId="4" w16cid:durableId="1443498808">
    <w:abstractNumId w:val="23"/>
  </w:num>
  <w:num w:numId="5" w16cid:durableId="379745991">
    <w:abstractNumId w:val="19"/>
  </w:num>
  <w:num w:numId="6" w16cid:durableId="2081251181">
    <w:abstractNumId w:val="9"/>
  </w:num>
  <w:num w:numId="7" w16cid:durableId="1854220204">
    <w:abstractNumId w:val="3"/>
  </w:num>
  <w:num w:numId="8" w16cid:durableId="1431273331">
    <w:abstractNumId w:val="10"/>
  </w:num>
  <w:num w:numId="9" w16cid:durableId="952632151">
    <w:abstractNumId w:val="26"/>
  </w:num>
  <w:num w:numId="10" w16cid:durableId="1284656199">
    <w:abstractNumId w:val="30"/>
  </w:num>
  <w:num w:numId="11" w16cid:durableId="1398241378">
    <w:abstractNumId w:val="5"/>
  </w:num>
  <w:num w:numId="12" w16cid:durableId="25567329">
    <w:abstractNumId w:val="12"/>
  </w:num>
  <w:num w:numId="13" w16cid:durableId="1911184242">
    <w:abstractNumId w:val="21"/>
  </w:num>
  <w:num w:numId="14" w16cid:durableId="1103264792">
    <w:abstractNumId w:val="15"/>
  </w:num>
  <w:num w:numId="15" w16cid:durableId="1404765224">
    <w:abstractNumId w:val="31"/>
  </w:num>
  <w:num w:numId="16" w16cid:durableId="1521629191">
    <w:abstractNumId w:val="7"/>
  </w:num>
  <w:num w:numId="17" w16cid:durableId="229704147">
    <w:abstractNumId w:val="40"/>
  </w:num>
  <w:num w:numId="18" w16cid:durableId="1288899869">
    <w:abstractNumId w:val="18"/>
  </w:num>
  <w:num w:numId="19" w16cid:durableId="1814985137">
    <w:abstractNumId w:val="11"/>
  </w:num>
  <w:num w:numId="20" w16cid:durableId="1230263517">
    <w:abstractNumId w:val="4"/>
  </w:num>
  <w:num w:numId="21" w16cid:durableId="1726485777">
    <w:abstractNumId w:val="14"/>
  </w:num>
  <w:num w:numId="22" w16cid:durableId="535823411">
    <w:abstractNumId w:val="39"/>
  </w:num>
  <w:num w:numId="23" w16cid:durableId="806051235">
    <w:abstractNumId w:val="6"/>
  </w:num>
  <w:num w:numId="24" w16cid:durableId="148182477">
    <w:abstractNumId w:val="22"/>
  </w:num>
  <w:num w:numId="25" w16cid:durableId="1711220572">
    <w:abstractNumId w:val="29"/>
  </w:num>
  <w:num w:numId="26" w16cid:durableId="567149849">
    <w:abstractNumId w:val="1"/>
  </w:num>
  <w:num w:numId="27" w16cid:durableId="1354571770">
    <w:abstractNumId w:val="25"/>
  </w:num>
  <w:num w:numId="28" w16cid:durableId="565649224">
    <w:abstractNumId w:val="0"/>
  </w:num>
  <w:num w:numId="29" w16cid:durableId="374742721">
    <w:abstractNumId w:val="27"/>
  </w:num>
  <w:num w:numId="30" w16cid:durableId="1408530288">
    <w:abstractNumId w:val="8"/>
  </w:num>
  <w:num w:numId="31" w16cid:durableId="492569984">
    <w:abstractNumId w:val="16"/>
  </w:num>
  <w:num w:numId="32" w16cid:durableId="610822568">
    <w:abstractNumId w:val="33"/>
  </w:num>
  <w:num w:numId="33" w16cid:durableId="1088964032">
    <w:abstractNumId w:val="37"/>
  </w:num>
  <w:num w:numId="34" w16cid:durableId="1166676027">
    <w:abstractNumId w:val="13"/>
  </w:num>
  <w:num w:numId="35" w16cid:durableId="462161315">
    <w:abstractNumId w:val="34"/>
  </w:num>
  <w:num w:numId="36" w16cid:durableId="2083215119">
    <w:abstractNumId w:val="32"/>
  </w:num>
  <w:num w:numId="37" w16cid:durableId="2060594386">
    <w:abstractNumId w:val="28"/>
  </w:num>
  <w:num w:numId="38" w16cid:durableId="1931036768">
    <w:abstractNumId w:val="17"/>
  </w:num>
  <w:num w:numId="39" w16cid:durableId="936133863">
    <w:abstractNumId w:val="2"/>
  </w:num>
  <w:num w:numId="40" w16cid:durableId="1329868055">
    <w:abstractNumId w:val="20"/>
  </w:num>
  <w:num w:numId="41" w16cid:durableId="121079840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A2"/>
    <w:rsid w:val="00096183"/>
    <w:rsid w:val="000A0739"/>
    <w:rsid w:val="001270F6"/>
    <w:rsid w:val="00187BF0"/>
    <w:rsid w:val="003114A3"/>
    <w:rsid w:val="00406E1D"/>
    <w:rsid w:val="00456C19"/>
    <w:rsid w:val="004760C2"/>
    <w:rsid w:val="00527222"/>
    <w:rsid w:val="00764DA2"/>
    <w:rsid w:val="00776047"/>
    <w:rsid w:val="00854281"/>
    <w:rsid w:val="00884DAB"/>
    <w:rsid w:val="008C5391"/>
    <w:rsid w:val="008E764C"/>
    <w:rsid w:val="008F12B4"/>
    <w:rsid w:val="00A604CB"/>
    <w:rsid w:val="00B16744"/>
    <w:rsid w:val="00B3730D"/>
    <w:rsid w:val="00CE1C87"/>
    <w:rsid w:val="00CF0E41"/>
    <w:rsid w:val="00E01943"/>
    <w:rsid w:val="00E02760"/>
    <w:rsid w:val="00E66471"/>
    <w:rsid w:val="00FE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785029"/>
  <w15:chartTrackingRefBased/>
  <w15:docId w15:val="{5279E3BE-6FC3-491E-B5BB-43C207F87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391"/>
  </w:style>
  <w:style w:type="paragraph" w:styleId="Stopka">
    <w:name w:val="footer"/>
    <w:basedOn w:val="Normalny"/>
    <w:link w:val="Stopka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391"/>
  </w:style>
  <w:style w:type="paragraph" w:styleId="Akapitzlist">
    <w:name w:val="List Paragraph"/>
    <w:basedOn w:val="Normalny"/>
    <w:uiPriority w:val="34"/>
    <w:qFormat/>
    <w:rsid w:val="00884D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mszana.ug.gov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faktura.gov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sporys@mszana.ug.gov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nformatyk@mszana.ug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rzad@mszana.ug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20</Pages>
  <Words>5980</Words>
  <Characters>35885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Mazur</dc:creator>
  <cp:keywords/>
  <dc:description/>
  <cp:lastModifiedBy>Wioletta Baranek</cp:lastModifiedBy>
  <cp:revision>13</cp:revision>
  <cp:lastPrinted>2024-11-19T10:05:00Z</cp:lastPrinted>
  <dcterms:created xsi:type="dcterms:W3CDTF">2024-10-21T13:03:00Z</dcterms:created>
  <dcterms:modified xsi:type="dcterms:W3CDTF">2024-11-22T07:59:00Z</dcterms:modified>
</cp:coreProperties>
</file>