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3BE6C" w14:textId="77777777" w:rsidR="008C5391" w:rsidRPr="008C5391" w:rsidRDefault="008C5391">
      <w:pPr>
        <w:rPr>
          <w:rFonts w:ascii="Times New Roman" w:hAnsi="Times New Roman" w:cs="Times New Roman"/>
        </w:rPr>
      </w:pPr>
    </w:p>
    <w:p w14:paraId="518E5E16" w14:textId="77777777" w:rsidR="00635DB7" w:rsidRPr="00635DB7" w:rsidRDefault="00635DB7" w:rsidP="00635DB7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 xml:space="preserve">Załącznik nr 3a do </w:t>
      </w:r>
      <w:proofErr w:type="spellStart"/>
      <w:r w:rsidRPr="00635DB7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>swz</w:t>
      </w:r>
      <w:proofErr w:type="spellEnd"/>
    </w:p>
    <w:p w14:paraId="5DBC4FBA" w14:textId="77777777" w:rsidR="00635DB7" w:rsidRPr="00635DB7" w:rsidRDefault="00635DB7" w:rsidP="00635DB7">
      <w:pPr>
        <w:tabs>
          <w:tab w:val="left" w:pos="3420"/>
        </w:tabs>
        <w:suppressAutoHyphens/>
        <w:overflowPunct w:val="0"/>
        <w:autoSpaceDE w:val="0"/>
        <w:spacing w:after="0" w:line="240" w:lineRule="auto"/>
        <w:ind w:right="5954"/>
        <w:textAlignment w:val="baseline"/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  <w14:ligatures w14:val="none"/>
        </w:rPr>
        <w:t>Podmiot udostępniający zasoby:</w:t>
      </w:r>
    </w:p>
    <w:p w14:paraId="1C4B7554" w14:textId="77777777" w:rsidR="00635DB7" w:rsidRPr="00635DB7" w:rsidRDefault="00635DB7" w:rsidP="00635DB7">
      <w:pPr>
        <w:pBdr>
          <w:bottom w:val="single" w:sz="4" w:space="1" w:color="auto"/>
        </w:pBdr>
        <w:tabs>
          <w:tab w:val="left" w:pos="3420"/>
        </w:tabs>
        <w:suppressAutoHyphens/>
        <w:overflowPunct w:val="0"/>
        <w:autoSpaceDE w:val="0"/>
        <w:spacing w:before="120" w:after="0" w:line="240" w:lineRule="auto"/>
        <w:ind w:right="5954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</w:p>
    <w:p w14:paraId="15E0DA6E" w14:textId="77777777" w:rsidR="00635DB7" w:rsidRPr="00635DB7" w:rsidRDefault="00635DB7" w:rsidP="00635DB7">
      <w:pPr>
        <w:tabs>
          <w:tab w:val="left" w:pos="3420"/>
        </w:tabs>
        <w:suppressAutoHyphens/>
        <w:overflowPunct w:val="0"/>
        <w:autoSpaceDE w:val="0"/>
        <w:spacing w:after="60" w:line="240" w:lineRule="auto"/>
        <w:ind w:right="5954"/>
        <w:textAlignment w:val="baseline"/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</w:pPr>
      <w:r w:rsidRPr="00635DB7"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  <w:t>(pełna nazwa, adres, w zależności od podmiotu: NIP/PESEL, KRS/</w:t>
      </w:r>
      <w:proofErr w:type="spellStart"/>
      <w:r w:rsidRPr="00635DB7"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  <w:t>CEiDG</w:t>
      </w:r>
      <w:proofErr w:type="spellEnd"/>
      <w:r w:rsidRPr="00635DB7"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  <w:t>)</w:t>
      </w:r>
    </w:p>
    <w:p w14:paraId="6E28694D" w14:textId="77777777" w:rsidR="00635DB7" w:rsidRPr="00635DB7" w:rsidRDefault="00635DB7" w:rsidP="00635DB7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  <w:r w:rsidRPr="00635DB7"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  <w:t>reprezentowany przez:</w:t>
      </w:r>
    </w:p>
    <w:p w14:paraId="1F5CA9C8" w14:textId="77777777" w:rsidR="00635DB7" w:rsidRPr="00635DB7" w:rsidRDefault="00635DB7" w:rsidP="00635DB7">
      <w:pPr>
        <w:pBdr>
          <w:bottom w:val="single" w:sz="4" w:space="1" w:color="auto"/>
        </w:pBdr>
        <w:suppressAutoHyphens/>
        <w:overflowPunct w:val="0"/>
        <w:autoSpaceDE w:val="0"/>
        <w:spacing w:after="0" w:line="240" w:lineRule="auto"/>
        <w:ind w:right="5953"/>
        <w:textAlignment w:val="baseline"/>
        <w:rPr>
          <w:rFonts w:ascii="Tahoma" w:eastAsia="Times New Roman" w:hAnsi="Tahoma" w:cs="Tahoma"/>
          <w:i/>
          <w:kern w:val="1"/>
          <w:sz w:val="16"/>
          <w:szCs w:val="16"/>
          <w:lang w:eastAsia="ar-SA"/>
          <w14:ligatures w14:val="none"/>
        </w:rPr>
      </w:pPr>
    </w:p>
    <w:p w14:paraId="40EA2C68" w14:textId="77777777" w:rsidR="00635DB7" w:rsidRPr="00635DB7" w:rsidRDefault="00635DB7" w:rsidP="00635DB7">
      <w:pPr>
        <w:suppressAutoHyphens/>
        <w:overflowPunct w:val="0"/>
        <w:autoSpaceDE w:val="0"/>
        <w:spacing w:after="240" w:line="240" w:lineRule="auto"/>
        <w:ind w:right="5954"/>
        <w:textAlignment w:val="baseline"/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</w:pPr>
      <w:r w:rsidRPr="00635DB7">
        <w:rPr>
          <w:rFonts w:ascii="Tahoma" w:eastAsia="Times New Roman" w:hAnsi="Tahoma" w:cs="Tahoma"/>
          <w:i/>
          <w:kern w:val="1"/>
          <w:sz w:val="16"/>
          <w:szCs w:val="16"/>
          <w:lang w:eastAsia="ar-SA"/>
          <w14:ligatures w14:val="none"/>
        </w:rPr>
        <w:t xml:space="preserve"> </w:t>
      </w:r>
      <w:r w:rsidRPr="00635DB7">
        <w:rPr>
          <w:rFonts w:ascii="Tahoma" w:eastAsia="Times New Roman" w:hAnsi="Tahoma" w:cs="Tahoma"/>
          <w:i/>
          <w:kern w:val="1"/>
          <w:sz w:val="14"/>
          <w:szCs w:val="14"/>
          <w:lang w:eastAsia="ar-SA"/>
          <w14:ligatures w14:val="none"/>
        </w:rPr>
        <w:t>(imię, nazwisko, stanowisko/podstawa do reprezentacji)</w:t>
      </w:r>
    </w:p>
    <w:p w14:paraId="72B667F2" w14:textId="77777777" w:rsidR="00635DB7" w:rsidRPr="00635DB7" w:rsidRDefault="00635DB7" w:rsidP="00635DB7">
      <w:pPr>
        <w:suppressAutoHyphens/>
        <w:overflowPunct w:val="0"/>
        <w:autoSpaceDE w:val="0"/>
        <w:spacing w:before="360" w:after="0" w:line="240" w:lineRule="auto"/>
        <w:jc w:val="center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u w:val="single"/>
          <w:lang w:eastAsia="ar-SA"/>
          <w14:ligatures w14:val="none"/>
        </w:rPr>
      </w:pPr>
      <w:r w:rsidRPr="00635DB7">
        <w:rPr>
          <w:rFonts w:ascii="Tahoma" w:eastAsia="Times New Roman" w:hAnsi="Tahoma" w:cs="Tahoma"/>
          <w:b/>
          <w:kern w:val="1"/>
          <w:sz w:val="20"/>
          <w:szCs w:val="20"/>
          <w:u w:val="single"/>
          <w:lang w:eastAsia="ar-SA"/>
          <w14:ligatures w14:val="none"/>
        </w:rPr>
        <w:t>OŚWIADCZENIE PODMIOTU UDOSTĘPNIAJĄCEGO ZASOBY</w:t>
      </w:r>
    </w:p>
    <w:p w14:paraId="5ABEAAC5" w14:textId="77777777" w:rsidR="00635DB7" w:rsidRPr="00635DB7" w:rsidRDefault="00635DB7" w:rsidP="00635DB7">
      <w:pPr>
        <w:suppressAutoHyphens/>
        <w:overflowPunct w:val="0"/>
        <w:autoSpaceDE w:val="0"/>
        <w:spacing w:after="240" w:line="240" w:lineRule="auto"/>
        <w:jc w:val="center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 xml:space="preserve">składane na podstawie art. 125 ust. 1 ustawy </w:t>
      </w:r>
      <w:proofErr w:type="spellStart"/>
      <w:r w:rsidRPr="00635DB7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>Pzp</w:t>
      </w:r>
      <w:proofErr w:type="spellEnd"/>
      <w:r w:rsidRPr="00635DB7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 xml:space="preserve"> </w:t>
      </w:r>
    </w:p>
    <w:p w14:paraId="5FAA2B25" w14:textId="77777777" w:rsidR="00635DB7" w:rsidRPr="00635DB7" w:rsidRDefault="00635DB7" w:rsidP="00635DB7">
      <w:pPr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Tahoma" w:eastAsia="Times New Roman" w:hAnsi="Tahoma" w:cs="Tahoma"/>
          <w:b/>
          <w:kern w:val="1"/>
          <w:sz w:val="18"/>
          <w:szCs w:val="18"/>
          <w:lang w:eastAsia="ar-SA"/>
          <w14:ligatures w14:val="none"/>
        </w:rPr>
      </w:pPr>
      <w:r w:rsidRPr="00635DB7">
        <w:rPr>
          <w:rFonts w:ascii="Tahoma" w:eastAsia="Times New Roman" w:hAnsi="Tahoma" w:cs="Tahoma"/>
          <w:b/>
          <w:kern w:val="1"/>
          <w:sz w:val="18"/>
          <w:szCs w:val="18"/>
          <w:lang w:eastAsia="ar-SA"/>
          <w14:ligatures w14:val="none"/>
        </w:rPr>
        <w:t>DOTYCZĄCE PRZESŁANEK WYKLUCZENIA Z POSTĘPOWANIA ORAZ</w:t>
      </w:r>
    </w:p>
    <w:p w14:paraId="1E4613A5" w14:textId="77777777" w:rsidR="00635DB7" w:rsidRPr="00635DB7" w:rsidRDefault="00635DB7" w:rsidP="00635DB7">
      <w:pPr>
        <w:suppressAutoHyphens/>
        <w:overflowPunct w:val="0"/>
        <w:autoSpaceDE w:val="0"/>
        <w:spacing w:after="240" w:line="276" w:lineRule="auto"/>
        <w:jc w:val="center"/>
        <w:textAlignment w:val="baseline"/>
        <w:rPr>
          <w:rFonts w:ascii="Tahoma" w:eastAsia="Times New Roman" w:hAnsi="Tahoma" w:cs="Tahoma"/>
          <w:b/>
          <w:kern w:val="1"/>
          <w:sz w:val="18"/>
          <w:szCs w:val="18"/>
          <w:lang w:eastAsia="ar-SA"/>
          <w14:ligatures w14:val="none"/>
        </w:rPr>
      </w:pPr>
      <w:r w:rsidRPr="00635DB7">
        <w:rPr>
          <w:rFonts w:ascii="Tahoma" w:eastAsia="Times New Roman" w:hAnsi="Tahoma" w:cs="Tahoma"/>
          <w:b/>
          <w:kern w:val="1"/>
          <w:sz w:val="18"/>
          <w:szCs w:val="18"/>
          <w:lang w:eastAsia="ar-SA"/>
          <w14:ligatures w14:val="none"/>
        </w:rPr>
        <w:t>SPEŁNIANIA WARUNKÓW UDZIAŁU W POSTĘPOWANIU</w:t>
      </w:r>
    </w:p>
    <w:p w14:paraId="4ADB0757" w14:textId="77777777" w:rsidR="00A14CD1" w:rsidRPr="00A14CD1" w:rsidRDefault="00635DB7" w:rsidP="00A14CD1">
      <w:pPr>
        <w:jc w:val="center"/>
        <w:rPr>
          <w:rFonts w:ascii="Times New Roman" w:eastAsia="Calibri" w:hAnsi="Times New Roman" w:cs="Times New Roman"/>
          <w:b/>
          <w:bCs/>
        </w:rPr>
      </w:pPr>
      <w:r w:rsidRPr="00635DB7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 xml:space="preserve">Na potrzeby postępowania o udzielenie zamówienia publicznego pn. </w:t>
      </w:r>
      <w:bookmarkStart w:id="0" w:name="_Hlk182992463"/>
      <w:r w:rsidR="00A14CD1" w:rsidRPr="00A14CD1">
        <w:rPr>
          <w:rFonts w:ascii="Times New Roman" w:eastAsia="Calibri" w:hAnsi="Times New Roman" w:cs="Times New Roman"/>
          <w:b/>
          <w:bCs/>
        </w:rPr>
        <w:t xml:space="preserve">„Dostawa 2 szt. serwerów wraz z systemami operacyjnymi i </w:t>
      </w:r>
      <w:proofErr w:type="spellStart"/>
      <w:r w:rsidR="00A14CD1" w:rsidRPr="00A14CD1">
        <w:rPr>
          <w:rFonts w:ascii="Times New Roman" w:eastAsia="Calibri" w:hAnsi="Times New Roman" w:cs="Times New Roman"/>
          <w:b/>
          <w:bCs/>
        </w:rPr>
        <w:t>wirtualizacyjnymi</w:t>
      </w:r>
      <w:proofErr w:type="spellEnd"/>
      <w:r w:rsidR="00A14CD1" w:rsidRPr="00A14CD1">
        <w:rPr>
          <w:rFonts w:ascii="Times New Roman" w:eastAsia="Calibri" w:hAnsi="Times New Roman" w:cs="Times New Roman"/>
          <w:b/>
          <w:bCs/>
        </w:rPr>
        <w:t xml:space="preserve"> oraz licencjami dostępowymi”</w:t>
      </w:r>
      <w:r w:rsidR="00A14CD1" w:rsidRPr="00A14CD1">
        <w:rPr>
          <w:rFonts w:ascii="Times New Roman" w:eastAsia="Calibri" w:hAnsi="Times New Roman" w:cs="Times New Roman"/>
        </w:rPr>
        <w:t xml:space="preserve"> w ramach projektu „ Wzmocnienie poziomu bezpieczeństwa w Gminie Mszanie”</w:t>
      </w:r>
      <w:bookmarkEnd w:id="0"/>
    </w:p>
    <w:p w14:paraId="016C5552" w14:textId="4FB56394" w:rsidR="00635DB7" w:rsidRPr="00635DB7" w:rsidRDefault="00635DB7" w:rsidP="00635D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14:ligatures w14:val="none"/>
        </w:rPr>
      </w:pPr>
      <w:r w:rsidRPr="00635DB7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prowadzonego przez Gminę Mszana</w:t>
      </w:r>
      <w:r w:rsidRPr="00635DB7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  <w:t xml:space="preserve"> </w:t>
      </w:r>
      <w:r w:rsidRPr="00635DB7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oświadczam, co następuje:</w:t>
      </w:r>
    </w:p>
    <w:p w14:paraId="3411DCFE" w14:textId="77777777" w:rsidR="00635DB7" w:rsidRPr="00635DB7" w:rsidRDefault="00635DB7" w:rsidP="00635DB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t>OŚWIADCZENIE DOTYCZĄCE PRZESŁANEK WYKLUCZENIA Z POSTĘPOWANIA:</w:t>
      </w:r>
    </w:p>
    <w:p w14:paraId="2C57CA94" w14:textId="77777777" w:rsidR="00635DB7" w:rsidRPr="00635DB7" w:rsidRDefault="00635DB7" w:rsidP="00635DB7">
      <w:pPr>
        <w:spacing w:after="0" w:line="240" w:lineRule="auto"/>
        <w:ind w:left="720"/>
        <w:contextualSpacing/>
        <w:jc w:val="both"/>
        <w:rPr>
          <w:rFonts w:ascii="Tahoma" w:eastAsia="Calibri" w:hAnsi="Tahoma" w:cs="Tahoma"/>
          <w:kern w:val="0"/>
          <w:sz w:val="12"/>
          <w:szCs w:val="12"/>
          <w14:ligatures w14:val="none"/>
        </w:rPr>
      </w:pPr>
    </w:p>
    <w:p w14:paraId="3F0347A0" w14:textId="77777777" w:rsidR="00635DB7" w:rsidRPr="00635DB7" w:rsidRDefault="00635DB7" w:rsidP="00635DB7">
      <w:pPr>
        <w:numPr>
          <w:ilvl w:val="0"/>
          <w:numId w:val="1"/>
        </w:numPr>
        <w:suppressAutoHyphens/>
        <w:overflowPunct w:val="0"/>
        <w:autoSpaceDE w:val="0"/>
        <w:spacing w:after="120" w:line="240" w:lineRule="auto"/>
        <w:ind w:left="360"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Oświadczam, że nie podlegam wykluczeniu z postępowania na podstawie </w:t>
      </w:r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br/>
        <w:t xml:space="preserve">art. 108 ust. 1 ustawy </w:t>
      </w:r>
      <w:proofErr w:type="spellStart"/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>Pzp</w:t>
      </w:r>
      <w:proofErr w:type="spellEnd"/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>.</w:t>
      </w:r>
    </w:p>
    <w:p w14:paraId="7BDF9BA0" w14:textId="77777777" w:rsidR="00635DB7" w:rsidRPr="00635DB7" w:rsidRDefault="00635DB7" w:rsidP="00635DB7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>Pzp</w:t>
      </w:r>
      <w:proofErr w:type="spellEnd"/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</w:t>
      </w:r>
      <w:r w:rsidRPr="00635DB7">
        <w:rPr>
          <w:rFonts w:ascii="Tahoma" w:eastAsia="Calibri" w:hAnsi="Tahoma" w:cs="Tahoma"/>
          <w:i/>
          <w:kern w:val="0"/>
          <w:sz w:val="20"/>
          <w:szCs w:val="20"/>
          <w14:ligatures w14:val="none"/>
        </w:rPr>
        <w:t xml:space="preserve">(podać mającą zastosowanie podstawę wykluczenia spośród wymienionych w art. 108 ust. 1 pkt 1, 2 i 5 ustawy </w:t>
      </w:r>
      <w:proofErr w:type="spellStart"/>
      <w:r w:rsidRPr="00635DB7">
        <w:rPr>
          <w:rFonts w:ascii="Tahoma" w:eastAsia="Calibri" w:hAnsi="Tahoma" w:cs="Tahoma"/>
          <w:i/>
          <w:kern w:val="0"/>
          <w:sz w:val="20"/>
          <w:szCs w:val="20"/>
          <w14:ligatures w14:val="none"/>
        </w:rPr>
        <w:t>Pzp</w:t>
      </w:r>
      <w:proofErr w:type="spellEnd"/>
      <w:r w:rsidRPr="00635DB7">
        <w:rPr>
          <w:rFonts w:ascii="Tahoma" w:eastAsia="Calibri" w:hAnsi="Tahoma" w:cs="Tahoma"/>
          <w:i/>
          <w:kern w:val="0"/>
          <w:sz w:val="20"/>
          <w:szCs w:val="20"/>
          <w14:ligatures w14:val="none"/>
        </w:rPr>
        <w:t>).</w:t>
      </w:r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</w:t>
      </w:r>
    </w:p>
    <w:p w14:paraId="4C625132" w14:textId="77777777" w:rsidR="00635DB7" w:rsidRPr="00635DB7" w:rsidRDefault="00635DB7" w:rsidP="00635DB7">
      <w:pPr>
        <w:spacing w:after="0" w:line="240" w:lineRule="auto"/>
        <w:ind w:left="360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Jednocześnie oświadczamy, że w związku z ww. okolicznością, na podstawie art. 110 ust. 2 ustawy </w:t>
      </w:r>
      <w:proofErr w:type="spellStart"/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>Pzp</w:t>
      </w:r>
      <w:proofErr w:type="spellEnd"/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podjęliśmy następujące środki naprawcze*: </w:t>
      </w:r>
    </w:p>
    <w:p w14:paraId="72D1BF9B" w14:textId="77777777" w:rsidR="00635DB7" w:rsidRPr="00635DB7" w:rsidRDefault="00635DB7" w:rsidP="00635DB7">
      <w:pPr>
        <w:pBdr>
          <w:bottom w:val="single" w:sz="4" w:space="1" w:color="auto"/>
        </w:pBdr>
        <w:spacing w:after="240" w:line="240" w:lineRule="auto"/>
        <w:ind w:left="357"/>
        <w:jc w:val="both"/>
        <w:rPr>
          <w:rFonts w:ascii="Tahoma" w:eastAsia="Calibri" w:hAnsi="Tahoma" w:cs="Tahoma"/>
          <w:kern w:val="0"/>
          <w:sz w:val="18"/>
          <w:szCs w:val="18"/>
          <w14:ligatures w14:val="none"/>
        </w:rPr>
      </w:pPr>
    </w:p>
    <w:p w14:paraId="73B09258" w14:textId="77777777" w:rsidR="00635DB7" w:rsidRPr="00635DB7" w:rsidRDefault="00635DB7" w:rsidP="00635DB7">
      <w:pPr>
        <w:suppressAutoHyphens/>
        <w:overflowPunct w:val="0"/>
        <w:autoSpaceDE w:val="0"/>
        <w:spacing w:before="120" w:after="0" w:line="240" w:lineRule="auto"/>
        <w:ind w:left="403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Na potwierdzenie powyższego składam następujące środki dowodowe:</w:t>
      </w:r>
    </w:p>
    <w:p w14:paraId="57EB2FAE" w14:textId="77777777" w:rsidR="00635DB7" w:rsidRPr="00635DB7" w:rsidRDefault="00635DB7" w:rsidP="00635DB7">
      <w:pPr>
        <w:numPr>
          <w:ilvl w:val="0"/>
          <w:numId w:val="2"/>
        </w:numPr>
        <w:suppressAutoHyphens/>
        <w:overflowPunct w:val="0"/>
        <w:autoSpaceDE w:val="0"/>
        <w:spacing w:after="240" w:line="276" w:lineRule="auto"/>
        <w:ind w:left="800" w:hanging="400"/>
        <w:contextualSpacing/>
        <w:jc w:val="both"/>
        <w:textAlignment w:val="baseline"/>
        <w:rPr>
          <w:rFonts w:ascii="Tahoma" w:eastAsia="Calibri" w:hAnsi="Tahoma" w:cs="Tahoma"/>
          <w:kern w:val="0"/>
          <w14:ligatures w14:val="none"/>
        </w:rPr>
      </w:pPr>
      <w:r w:rsidRPr="00635DB7">
        <w:rPr>
          <w:rFonts w:ascii="Tahoma" w:eastAsia="Calibri" w:hAnsi="Tahoma" w:cs="Tahoma"/>
          <w:kern w:val="0"/>
          <w14:ligatures w14:val="none"/>
        </w:rPr>
        <w:t>...............................................</w:t>
      </w:r>
    </w:p>
    <w:p w14:paraId="74910DD5" w14:textId="77777777" w:rsidR="00635DB7" w:rsidRPr="00635DB7" w:rsidRDefault="00635DB7" w:rsidP="00635DB7">
      <w:pPr>
        <w:numPr>
          <w:ilvl w:val="0"/>
          <w:numId w:val="2"/>
        </w:numPr>
        <w:suppressAutoHyphens/>
        <w:overflowPunct w:val="0"/>
        <w:autoSpaceDE w:val="0"/>
        <w:spacing w:after="120" w:line="276" w:lineRule="auto"/>
        <w:ind w:left="806" w:hanging="403"/>
        <w:jc w:val="both"/>
        <w:textAlignment w:val="baseline"/>
        <w:rPr>
          <w:rFonts w:ascii="Tahoma" w:eastAsia="Calibri" w:hAnsi="Tahoma" w:cs="Tahoma"/>
          <w:kern w:val="0"/>
          <w14:ligatures w14:val="none"/>
        </w:rPr>
      </w:pPr>
      <w:r w:rsidRPr="00635DB7">
        <w:rPr>
          <w:rFonts w:ascii="Tahoma" w:eastAsia="Calibri" w:hAnsi="Tahoma" w:cs="Tahoma"/>
          <w:kern w:val="0"/>
          <w14:ligatures w14:val="none"/>
        </w:rPr>
        <w:t>...............................................</w:t>
      </w:r>
    </w:p>
    <w:p w14:paraId="7BCCAC98" w14:textId="77777777" w:rsidR="00635DB7" w:rsidRDefault="00635DB7" w:rsidP="00635DB7">
      <w:pPr>
        <w:numPr>
          <w:ilvl w:val="0"/>
          <w:numId w:val="3"/>
        </w:numPr>
        <w:suppressAutoHyphens/>
        <w:overflowPunct w:val="0"/>
        <w:autoSpaceDE w:val="0"/>
        <w:spacing w:after="240" w:line="240" w:lineRule="auto"/>
        <w:ind w:left="357" w:hanging="357"/>
        <w:contextualSpacing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04730F1" w14:textId="77777777" w:rsidR="00A40BBC" w:rsidRDefault="00A40BBC" w:rsidP="00A40BBC">
      <w:pPr>
        <w:suppressAutoHyphens/>
        <w:overflowPunct w:val="0"/>
        <w:autoSpaceDE w:val="0"/>
        <w:spacing w:after="240" w:line="240" w:lineRule="auto"/>
        <w:ind w:left="357"/>
        <w:contextualSpacing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D2B10DB" w14:textId="77777777" w:rsidR="00A40BBC" w:rsidRDefault="00A40BBC" w:rsidP="00A40BBC">
      <w:pPr>
        <w:suppressAutoHyphens/>
        <w:overflowPunct w:val="0"/>
        <w:autoSpaceDE w:val="0"/>
        <w:spacing w:after="240" w:line="240" w:lineRule="auto"/>
        <w:ind w:left="357"/>
        <w:contextualSpacing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575358E" w14:textId="77777777" w:rsidR="00A40BBC" w:rsidRPr="00635DB7" w:rsidRDefault="00A40BBC" w:rsidP="00A40BBC">
      <w:pPr>
        <w:suppressAutoHyphens/>
        <w:overflowPunct w:val="0"/>
        <w:autoSpaceDE w:val="0"/>
        <w:spacing w:after="240" w:line="240" w:lineRule="auto"/>
        <w:ind w:left="357"/>
        <w:contextualSpacing/>
        <w:jc w:val="both"/>
        <w:textAlignment w:val="baseline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6064C1C" w14:textId="77777777" w:rsidR="00635DB7" w:rsidRPr="00635DB7" w:rsidRDefault="00635DB7" w:rsidP="00635DB7">
      <w:pPr>
        <w:suppressAutoHyphens/>
        <w:overflowPunct w:val="0"/>
        <w:autoSpaceDE w:val="0"/>
        <w:spacing w:before="160" w:line="240" w:lineRule="auto"/>
        <w:jc w:val="both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  <w:lastRenderedPageBreak/>
        <w:t>OŚWIADCZENIE DOTYCZĄCE SPEŁNIANIA WARUNKÓW UDZIAŁU W POSTĘPOWANIU:</w:t>
      </w:r>
    </w:p>
    <w:p w14:paraId="6AA2C8FA" w14:textId="77777777" w:rsidR="00635DB7" w:rsidRPr="00635DB7" w:rsidRDefault="00635DB7" w:rsidP="00635DB7">
      <w:pPr>
        <w:numPr>
          <w:ilvl w:val="0"/>
          <w:numId w:val="6"/>
        </w:numPr>
        <w:tabs>
          <w:tab w:val="left" w:pos="5580"/>
          <w:tab w:val="left" w:leader="dot" w:pos="8280"/>
        </w:tabs>
        <w:suppressAutoHyphens/>
        <w:overflowPunct w:val="0"/>
        <w:autoSpaceDE w:val="0"/>
        <w:spacing w:after="200" w:line="240" w:lineRule="auto"/>
        <w:ind w:left="357" w:hanging="357"/>
        <w:contextualSpacing/>
        <w:jc w:val="both"/>
        <w:textAlignment w:val="baseline"/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</w:pPr>
      <w:r w:rsidRPr="00635DB7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t>Oświadczam, że w celu wykazania spełniania warunków udziału w postępowaniu, określonych przez Zamawiającego w ogłoszeniu o zamówieniu oraz w pkt. 4.4 rozdziału IX SWZ udostępniam następujące zasoby:</w:t>
      </w:r>
    </w:p>
    <w:p w14:paraId="020513F0" w14:textId="77777777" w:rsidR="00635DB7" w:rsidRPr="00635DB7" w:rsidRDefault="00635DB7" w:rsidP="00635DB7">
      <w:pPr>
        <w:tabs>
          <w:tab w:val="left" w:pos="5580"/>
          <w:tab w:val="left" w:leader="dot" w:pos="8280"/>
        </w:tabs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ahoma" w:eastAsia="Times New Roman" w:hAnsi="Tahoma" w:cs="Tahoma"/>
          <w:bCs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bCs/>
          <w:kern w:val="1"/>
          <w:sz w:val="20"/>
          <w:szCs w:val="20"/>
          <w:lang w:eastAsia="ar-SA"/>
          <w14:ligatures w14:val="none"/>
        </w:rPr>
        <w:t>Udostępniam zasoby:</w:t>
      </w:r>
    </w:p>
    <w:p w14:paraId="17DA8DFF" w14:textId="77777777" w:rsidR="00635DB7" w:rsidRPr="00635DB7" w:rsidRDefault="00635DB7" w:rsidP="00635DB7">
      <w:pPr>
        <w:pBdr>
          <w:bottom w:val="single" w:sz="4" w:space="1" w:color="auto"/>
        </w:pBdr>
        <w:tabs>
          <w:tab w:val="left" w:pos="5580"/>
          <w:tab w:val="left" w:leader="dot" w:pos="8280"/>
        </w:tabs>
        <w:suppressAutoHyphens/>
        <w:overflowPunct w:val="0"/>
        <w:autoSpaceDE w:val="0"/>
        <w:spacing w:before="120" w:after="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  <w14:ligatures w14:val="none"/>
        </w:rPr>
      </w:pPr>
    </w:p>
    <w:p w14:paraId="36861EC5" w14:textId="77777777" w:rsidR="00635DB7" w:rsidRPr="00635DB7" w:rsidRDefault="00635DB7" w:rsidP="00635DB7">
      <w:pPr>
        <w:tabs>
          <w:tab w:val="left" w:pos="5580"/>
          <w:tab w:val="left" w:leader="dot" w:pos="8280"/>
        </w:tabs>
        <w:suppressAutoHyphens/>
        <w:overflowPunct w:val="0"/>
        <w:autoSpaceDE w:val="0"/>
        <w:spacing w:after="240" w:line="240" w:lineRule="auto"/>
        <w:jc w:val="center"/>
        <w:textAlignment w:val="baseline"/>
        <w:rPr>
          <w:rFonts w:ascii="Tahoma" w:eastAsia="Times New Roman" w:hAnsi="Tahoma" w:cs="Tahoma"/>
          <w:bCs/>
          <w:kern w:val="1"/>
          <w:sz w:val="16"/>
          <w:szCs w:val="16"/>
          <w:lang w:eastAsia="ar-SA"/>
          <w14:ligatures w14:val="none"/>
        </w:rPr>
      </w:pPr>
      <w:r w:rsidRPr="00635DB7">
        <w:rPr>
          <w:rFonts w:ascii="Tahoma" w:eastAsia="Times New Roman" w:hAnsi="Tahoma" w:cs="Tahoma"/>
          <w:bCs/>
          <w:kern w:val="1"/>
          <w:sz w:val="16"/>
          <w:szCs w:val="16"/>
          <w:lang w:eastAsia="ar-SA"/>
          <w14:ligatures w14:val="none"/>
        </w:rPr>
        <w:t>(należy wskazać zakres w jakim podmiot trzeci udostępnia zasoby)</w:t>
      </w:r>
    </w:p>
    <w:p w14:paraId="52573FB6" w14:textId="77777777" w:rsidR="00635DB7" w:rsidRPr="00635DB7" w:rsidRDefault="00635DB7" w:rsidP="00635DB7">
      <w:pPr>
        <w:numPr>
          <w:ilvl w:val="0"/>
          <w:numId w:val="6"/>
        </w:numPr>
        <w:tabs>
          <w:tab w:val="left" w:pos="5580"/>
          <w:tab w:val="left" w:leader="dot" w:pos="8280"/>
        </w:tabs>
        <w:suppressAutoHyphens/>
        <w:overflowPunct w:val="0"/>
        <w:autoSpaceDE w:val="0"/>
        <w:spacing w:after="240" w:line="240" w:lineRule="auto"/>
        <w:ind w:left="357" w:hanging="357"/>
        <w:contextualSpacing/>
        <w:jc w:val="both"/>
        <w:textAlignment w:val="baseline"/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</w:pPr>
      <w:r w:rsidRPr="00635DB7">
        <w:rPr>
          <w:rFonts w:ascii="Tahoma" w:eastAsia="Calibri" w:hAnsi="Tahoma" w:cs="Tahoma"/>
          <w:kern w:val="0"/>
          <w:sz w:val="20"/>
          <w:szCs w:val="20"/>
          <w14:ligatures w14:val="none"/>
        </w:rPr>
        <w:t>Oświadczam, iż spełniam warunki udziału w postępowaniu o udzielenie zamówienia określone w pkt. 4.4 rozdziału IX SWZ, w zakresie których udostępniam swoje zasoby Wykonawcy w celu wykazania spełniania warunków udziału w postępowaniu.</w:t>
      </w:r>
    </w:p>
    <w:p w14:paraId="78340247" w14:textId="77777777" w:rsidR="00635DB7" w:rsidRPr="00635DB7" w:rsidRDefault="00635DB7" w:rsidP="00635DB7">
      <w:pPr>
        <w:pBdr>
          <w:bottom w:val="single" w:sz="4" w:space="1" w:color="auto"/>
        </w:pBdr>
        <w:tabs>
          <w:tab w:val="left" w:pos="5580"/>
          <w:tab w:val="left" w:leader="dot" w:pos="828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kern w:val="1"/>
          <w:sz w:val="20"/>
          <w:szCs w:val="20"/>
          <w:lang w:eastAsia="ar-SA"/>
          <w14:ligatures w14:val="none"/>
        </w:rPr>
      </w:pPr>
    </w:p>
    <w:p w14:paraId="7E4863D6" w14:textId="77777777" w:rsidR="00635DB7" w:rsidRPr="00635DB7" w:rsidRDefault="00635DB7" w:rsidP="00635DB7">
      <w:pPr>
        <w:tabs>
          <w:tab w:val="left" w:pos="5580"/>
          <w:tab w:val="left" w:leader="dot" w:pos="8280"/>
        </w:tabs>
        <w:suppressAutoHyphens/>
        <w:overflowPunct w:val="0"/>
        <w:autoSpaceDE w:val="0"/>
        <w:spacing w:after="240" w:line="240" w:lineRule="auto"/>
        <w:jc w:val="both"/>
        <w:textAlignment w:val="baseline"/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  <w14:ligatures w14:val="none"/>
        </w:rPr>
        <w:t>OŚWIADCZENIE DOTYCZĄCE PODANYCH INFORMACJI:</w:t>
      </w:r>
    </w:p>
    <w:p w14:paraId="3A2B074C" w14:textId="77777777" w:rsidR="00635DB7" w:rsidRPr="00635DB7" w:rsidRDefault="00635DB7" w:rsidP="00635DB7">
      <w:pPr>
        <w:numPr>
          <w:ilvl w:val="0"/>
          <w:numId w:val="4"/>
        </w:numPr>
        <w:tabs>
          <w:tab w:val="left" w:pos="5580"/>
          <w:tab w:val="left" w:leader="dot" w:pos="8280"/>
        </w:tabs>
        <w:suppressAutoHyphens/>
        <w:overflowPunct w:val="0"/>
        <w:autoSpaceDE w:val="0"/>
        <w:spacing w:after="240" w:line="240" w:lineRule="auto"/>
        <w:ind w:left="357" w:hanging="357"/>
        <w:jc w:val="both"/>
        <w:textAlignment w:val="baseline"/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</w:pPr>
      <w:r w:rsidRPr="00635DB7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t xml:space="preserve">Oświadczam, że wszystkie informacje podane w powyższych oświadczeniach są aktualne i zgodne </w:t>
      </w:r>
      <w:r w:rsidRPr="00635DB7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1FC3C082" w14:textId="77777777" w:rsidR="00635DB7" w:rsidRPr="00635DB7" w:rsidRDefault="00635DB7" w:rsidP="00635DB7">
      <w:pPr>
        <w:tabs>
          <w:tab w:val="left" w:pos="5580"/>
          <w:tab w:val="left" w:leader="dot" w:pos="8280"/>
        </w:tabs>
        <w:spacing w:after="240" w:line="240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  <w:r w:rsidRPr="00635DB7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OŚWIADCZENIE DOTYCZĄCE PODMIOTOWYCH ŚROKÓW DOWODOWYCH:</w:t>
      </w:r>
    </w:p>
    <w:p w14:paraId="33BD0329" w14:textId="77777777" w:rsidR="00635DB7" w:rsidRPr="00635DB7" w:rsidRDefault="00635DB7" w:rsidP="00635DB7">
      <w:pPr>
        <w:numPr>
          <w:ilvl w:val="0"/>
          <w:numId w:val="5"/>
        </w:numPr>
        <w:tabs>
          <w:tab w:val="left" w:pos="5580"/>
          <w:tab w:val="left" w:leader="dot" w:pos="8280"/>
        </w:tabs>
        <w:suppressAutoHyphens/>
        <w:overflowPunct w:val="0"/>
        <w:autoSpaceDE w:val="0"/>
        <w:spacing w:after="120" w:line="240" w:lineRule="auto"/>
        <w:ind w:left="357" w:hanging="357"/>
        <w:jc w:val="both"/>
        <w:textAlignment w:val="baseline"/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</w:pPr>
      <w:r w:rsidRPr="00635DB7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t xml:space="preserve">Oświadczam, że Zamawiający może uzyskać podmiotowe środki dowodowe za pomocą bezpłatnych </w:t>
      </w:r>
      <w:r w:rsidRPr="00635DB7">
        <w:rPr>
          <w:rFonts w:ascii="Tahoma" w:eastAsia="Calibri" w:hAnsi="Tahoma" w:cs="Tahoma"/>
          <w:bCs/>
          <w:kern w:val="0"/>
          <w:sz w:val="20"/>
          <w:szCs w:val="20"/>
          <w14:ligatures w14:val="none"/>
        </w:rPr>
        <w:br/>
        <w:t>i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35DB7" w:rsidRPr="00635DB7" w14:paraId="26C9C85B" w14:textId="77777777" w:rsidTr="00CE1777">
        <w:trPr>
          <w:trHeight w:val="287"/>
        </w:trPr>
        <w:tc>
          <w:tcPr>
            <w:tcW w:w="392" w:type="dxa"/>
          </w:tcPr>
          <w:p w14:paraId="752EFDC1" w14:textId="77777777" w:rsidR="00635DB7" w:rsidRPr="00635DB7" w:rsidRDefault="00635DB7" w:rsidP="00635DB7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6180C9F" w14:textId="77777777" w:rsidR="00635DB7" w:rsidRPr="00635DB7" w:rsidRDefault="00635DB7" w:rsidP="00635DB7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  <w:r w:rsidRPr="00635DB7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ekrs.ms.gov.pl – odpis z właściwego rejestru</w:t>
      </w:r>
    </w:p>
    <w:p w14:paraId="03A90722" w14:textId="77777777" w:rsidR="00635DB7" w:rsidRPr="00635DB7" w:rsidRDefault="00635DB7" w:rsidP="00635DB7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35DB7" w:rsidRPr="00635DB7" w14:paraId="76762265" w14:textId="77777777" w:rsidTr="00CE1777">
        <w:tc>
          <w:tcPr>
            <w:tcW w:w="392" w:type="dxa"/>
          </w:tcPr>
          <w:p w14:paraId="06834EE4" w14:textId="77777777" w:rsidR="00635DB7" w:rsidRPr="00635DB7" w:rsidRDefault="00635DB7" w:rsidP="00635DB7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D1264EB" w14:textId="77777777" w:rsidR="00635DB7" w:rsidRPr="00635DB7" w:rsidRDefault="00635DB7" w:rsidP="00635DB7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prod.ceidg.gov.pl – informacja z centralnej ewidencji i informacji o działalności gospodarczej</w:t>
      </w:r>
    </w:p>
    <w:p w14:paraId="35B65853" w14:textId="77777777" w:rsidR="00635DB7" w:rsidRPr="00635DB7" w:rsidRDefault="00635DB7" w:rsidP="00635DB7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16"/>
          <w:szCs w:val="16"/>
          <w:lang w:eastAsia="ar-SA"/>
          <w14:ligatures w14:val="none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35DB7" w:rsidRPr="00635DB7" w14:paraId="24BDBD15" w14:textId="77777777" w:rsidTr="00CE1777">
        <w:tc>
          <w:tcPr>
            <w:tcW w:w="392" w:type="dxa"/>
          </w:tcPr>
          <w:p w14:paraId="2F673089" w14:textId="77777777" w:rsidR="00635DB7" w:rsidRPr="00635DB7" w:rsidRDefault="00635DB7" w:rsidP="00635DB7">
            <w:pPr>
              <w:suppressAutoHyphens/>
              <w:overflowPunct w:val="0"/>
              <w:autoSpaceDE w:val="0"/>
              <w:textAlignment w:val="baseline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1E0B82C8" w14:textId="77777777" w:rsidR="00635DB7" w:rsidRPr="00635DB7" w:rsidRDefault="00635DB7" w:rsidP="00635DB7">
      <w:pPr>
        <w:suppressAutoHyphens/>
        <w:overflowPunct w:val="0"/>
        <w:autoSpaceDE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</w:pPr>
      <w:r w:rsidRPr="00635DB7">
        <w:rPr>
          <w:rFonts w:ascii="Tahoma" w:eastAsia="Times New Roman" w:hAnsi="Tahoma" w:cs="Tahoma"/>
          <w:kern w:val="1"/>
          <w:sz w:val="20"/>
          <w:szCs w:val="20"/>
          <w:lang w:eastAsia="ar-SA"/>
          <w14:ligatures w14:val="none"/>
        </w:rPr>
        <w:t>........................... – inny rejestr</w:t>
      </w:r>
    </w:p>
    <w:p w14:paraId="3AA4F651" w14:textId="77777777" w:rsidR="00635DB7" w:rsidRPr="00635DB7" w:rsidRDefault="00635DB7" w:rsidP="00635DB7">
      <w:pPr>
        <w:tabs>
          <w:tab w:val="left" w:pos="5580"/>
          <w:tab w:val="left" w:leader="dot" w:pos="8280"/>
        </w:tabs>
        <w:spacing w:after="720" w:line="240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</w:p>
    <w:p w14:paraId="658A5C16" w14:textId="77777777" w:rsidR="00635DB7" w:rsidRPr="00635DB7" w:rsidRDefault="00635DB7" w:rsidP="00635DB7">
      <w:pPr>
        <w:tabs>
          <w:tab w:val="left" w:pos="1978"/>
          <w:tab w:val="left" w:pos="3828"/>
          <w:tab w:val="center" w:pos="4677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Arial" w:hAnsi="Tahoma" w:cs="Tahoma"/>
          <w:b/>
          <w:color w:val="FF0000"/>
          <w:kern w:val="1"/>
          <w:sz w:val="18"/>
          <w:szCs w:val="18"/>
          <w:lang w:eastAsia="zh-CN" w:bidi="hi-IN"/>
          <w14:ligatures w14:val="none"/>
        </w:rPr>
      </w:pPr>
      <w:r w:rsidRPr="00635DB7">
        <w:rPr>
          <w:rFonts w:ascii="Tahoma" w:eastAsia="Arial" w:hAnsi="Tahoma" w:cs="Tahoma"/>
          <w:b/>
          <w:color w:val="FF0000"/>
          <w:kern w:val="1"/>
          <w:sz w:val="18"/>
          <w:szCs w:val="18"/>
          <w:lang w:eastAsia="zh-CN" w:bidi="hi-IN"/>
          <w14:ligatures w14:val="none"/>
        </w:rPr>
        <w:t xml:space="preserve">UWAGA!  Dokument należy wypełnić i podpisać kwalifikowanym podpisem elektronicznym lub podpisem zaufanym lub podpisem osobistym. </w:t>
      </w:r>
    </w:p>
    <w:p w14:paraId="07FBAFF5" w14:textId="77777777" w:rsidR="00635DB7" w:rsidRPr="00635DB7" w:rsidRDefault="00635DB7" w:rsidP="00635DB7">
      <w:pPr>
        <w:tabs>
          <w:tab w:val="left" w:pos="5580"/>
          <w:tab w:val="left" w:leader="dot" w:pos="8280"/>
        </w:tabs>
        <w:spacing w:after="720" w:line="240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</w:p>
    <w:p w14:paraId="76819628" w14:textId="6F243439" w:rsidR="00635DB7" w:rsidRPr="00A40BBC" w:rsidRDefault="00635DB7" w:rsidP="00635DB7">
      <w:pPr>
        <w:tabs>
          <w:tab w:val="left" w:pos="5580"/>
          <w:tab w:val="left" w:leader="dot" w:pos="8280"/>
        </w:tabs>
        <w:spacing w:after="720" w:line="240" w:lineRule="auto"/>
        <w:jc w:val="both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</w:p>
    <w:p w14:paraId="496905DA" w14:textId="39E1EE12" w:rsidR="008C5391" w:rsidRPr="008C5391" w:rsidRDefault="008C5391" w:rsidP="008C5391">
      <w:pPr>
        <w:tabs>
          <w:tab w:val="left" w:pos="3930"/>
        </w:tabs>
        <w:rPr>
          <w:rFonts w:ascii="Times New Roman" w:hAnsi="Times New Roman" w:cs="Times New Roman"/>
        </w:rPr>
      </w:pPr>
      <w:r w:rsidRPr="008C5391">
        <w:rPr>
          <w:rFonts w:ascii="Times New Roman" w:hAnsi="Times New Roman" w:cs="Times New Roman"/>
        </w:rPr>
        <w:tab/>
      </w:r>
    </w:p>
    <w:p w14:paraId="14B893F4" w14:textId="77777777" w:rsidR="008C5391" w:rsidRPr="008C5391" w:rsidRDefault="008C5391">
      <w:pPr>
        <w:rPr>
          <w:rFonts w:ascii="Times New Roman" w:hAnsi="Times New Roman" w:cs="Times New Roman"/>
        </w:rPr>
      </w:pPr>
    </w:p>
    <w:sectPr w:rsidR="008C5391" w:rsidRPr="008C53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</w:t>
    </w:r>
    <w:proofErr w:type="spellStart"/>
    <w:r>
      <w:rPr>
        <w:rFonts w:ascii="Times New Roman" w:hAnsi="Times New Roman" w:cs="Times New Roman"/>
        <w:i/>
        <w:iCs/>
      </w:rPr>
      <w:t>Cyberbezpieczny</w:t>
    </w:r>
    <w:proofErr w:type="spellEnd"/>
    <w:r>
      <w:rPr>
        <w:rFonts w:ascii="Times New Roman" w:hAnsi="Times New Roman" w:cs="Times New Roman"/>
        <w:i/>
        <w:iCs/>
      </w:rPr>
      <w:t xml:space="preserve">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612972">
    <w:abstractNumId w:val="4"/>
  </w:num>
  <w:num w:numId="2" w16cid:durableId="640619449">
    <w:abstractNumId w:val="1"/>
  </w:num>
  <w:num w:numId="3" w16cid:durableId="760956036">
    <w:abstractNumId w:val="2"/>
  </w:num>
  <w:num w:numId="4" w16cid:durableId="2086611686">
    <w:abstractNumId w:val="3"/>
  </w:num>
  <w:num w:numId="5" w16cid:durableId="127434303">
    <w:abstractNumId w:val="5"/>
  </w:num>
  <w:num w:numId="6" w16cid:durableId="180639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96183"/>
    <w:rsid w:val="00187BF0"/>
    <w:rsid w:val="002555BB"/>
    <w:rsid w:val="003114A3"/>
    <w:rsid w:val="00456C19"/>
    <w:rsid w:val="004760C2"/>
    <w:rsid w:val="00513512"/>
    <w:rsid w:val="00527222"/>
    <w:rsid w:val="00635DB7"/>
    <w:rsid w:val="00764DA2"/>
    <w:rsid w:val="00776047"/>
    <w:rsid w:val="00854281"/>
    <w:rsid w:val="008C5391"/>
    <w:rsid w:val="008F12B4"/>
    <w:rsid w:val="00A14CD1"/>
    <w:rsid w:val="00A40BBC"/>
    <w:rsid w:val="00B16744"/>
    <w:rsid w:val="00B3730D"/>
    <w:rsid w:val="00C12C96"/>
    <w:rsid w:val="00C158FD"/>
    <w:rsid w:val="00CF0E41"/>
    <w:rsid w:val="00CF46F2"/>
    <w:rsid w:val="00D05D3D"/>
    <w:rsid w:val="00E0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  <w:style w:type="table" w:styleId="Tabela-Siatka">
    <w:name w:val="Table Grid"/>
    <w:basedOn w:val="Standardowy"/>
    <w:rsid w:val="00635DB7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5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9</cp:revision>
  <cp:lastPrinted>2024-11-19T10:05:00Z</cp:lastPrinted>
  <dcterms:created xsi:type="dcterms:W3CDTF">2024-10-21T13:03:00Z</dcterms:created>
  <dcterms:modified xsi:type="dcterms:W3CDTF">2024-11-21T07:37:00Z</dcterms:modified>
</cp:coreProperties>
</file>