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DE640" w14:textId="711CAA2F" w:rsidR="001774E9" w:rsidRPr="001774E9" w:rsidRDefault="001774E9" w:rsidP="001774E9">
      <w:pPr>
        <w:pStyle w:val="Default"/>
        <w:jc w:val="right"/>
        <w:rPr>
          <w:rFonts w:ascii="Times New Roman" w:hAnsi="Times New Roman" w:cs="Times New Roman"/>
          <w:b/>
          <w:bCs/>
          <w:i/>
          <w:iCs/>
        </w:rPr>
      </w:pPr>
      <w:r w:rsidRPr="001774E9">
        <w:rPr>
          <w:rFonts w:ascii="Times New Roman" w:hAnsi="Times New Roman" w:cs="Times New Roman"/>
          <w:b/>
          <w:bCs/>
          <w:i/>
          <w:iCs/>
        </w:rPr>
        <w:t>- PROJEKT –</w:t>
      </w:r>
    </w:p>
    <w:p w14:paraId="33F4D8DA" w14:textId="77777777" w:rsidR="001774E9" w:rsidRDefault="001774E9" w:rsidP="001774E9">
      <w:pPr>
        <w:pStyle w:val="Default"/>
      </w:pPr>
    </w:p>
    <w:p w14:paraId="19241ADD" w14:textId="2856B69C" w:rsidR="001774E9" w:rsidRPr="001774E9" w:rsidRDefault="001774E9" w:rsidP="001774E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774E9">
        <w:rPr>
          <w:rFonts w:ascii="Times New Roman" w:hAnsi="Times New Roman" w:cs="Times New Roman"/>
          <w:b/>
          <w:bCs/>
          <w:color w:val="auto"/>
        </w:rPr>
        <w:t>UMOWA NR ……….</w:t>
      </w:r>
    </w:p>
    <w:p w14:paraId="4D0BA84E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27543F" w14:textId="40FB0F2C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zawarta w dniu ……………………….. r. w </w:t>
      </w:r>
      <w:r w:rsidR="004875CB">
        <w:rPr>
          <w:rFonts w:ascii="Times New Roman" w:hAnsi="Times New Roman" w:cs="Times New Roman"/>
          <w:color w:val="auto"/>
        </w:rPr>
        <w:t>Mszanie</w:t>
      </w:r>
      <w:r w:rsidRPr="001774E9">
        <w:rPr>
          <w:rFonts w:ascii="Times New Roman" w:hAnsi="Times New Roman" w:cs="Times New Roman"/>
          <w:color w:val="auto"/>
        </w:rPr>
        <w:t xml:space="preserve"> pomiędzy: </w:t>
      </w:r>
    </w:p>
    <w:p w14:paraId="14D7C510" w14:textId="146CC936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b/>
          <w:bCs/>
          <w:color w:val="auto"/>
        </w:rPr>
        <w:t>Gminą M</w:t>
      </w:r>
      <w:r w:rsidR="004875CB">
        <w:rPr>
          <w:rFonts w:ascii="Times New Roman" w:hAnsi="Times New Roman" w:cs="Times New Roman"/>
          <w:b/>
          <w:bCs/>
          <w:color w:val="auto"/>
        </w:rPr>
        <w:t>szana</w:t>
      </w:r>
    </w:p>
    <w:p w14:paraId="34AFB7ED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zwaną w dalszej części umowy „Zamawiającym”, reprezentowaną przez: </w:t>
      </w:r>
    </w:p>
    <w:p w14:paraId="45E463F3" w14:textId="16A31EF1" w:rsidR="001774E9" w:rsidRPr="001774E9" w:rsidRDefault="004875CB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Wójta Gminy Mszana – Mirosława Szymanek</w:t>
      </w:r>
      <w:r w:rsidR="001774E9" w:rsidRPr="001774E9">
        <w:rPr>
          <w:rFonts w:ascii="Times New Roman" w:hAnsi="Times New Roman" w:cs="Times New Roman"/>
          <w:color w:val="auto"/>
        </w:rPr>
        <w:t xml:space="preserve"> </w:t>
      </w:r>
    </w:p>
    <w:p w14:paraId="65DB3844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a </w:t>
      </w:r>
    </w:p>
    <w:p w14:paraId="260A847D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 </w:t>
      </w:r>
    </w:p>
    <w:p w14:paraId="7C896594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z siedzibą w ………………………., przy ul. ………………………………………… </w:t>
      </w:r>
    </w:p>
    <w:p w14:paraId="3E0AEB7B" w14:textId="6E4E888C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>wpisanym do KRS pod nr ………………., posiadającym NIP …………</w:t>
      </w:r>
      <w:r w:rsidR="004875CB">
        <w:rPr>
          <w:rFonts w:ascii="Times New Roman" w:hAnsi="Times New Roman" w:cs="Times New Roman"/>
          <w:color w:val="auto"/>
        </w:rPr>
        <w:t>……………</w:t>
      </w:r>
      <w:r w:rsidRPr="001774E9">
        <w:rPr>
          <w:rFonts w:ascii="Times New Roman" w:hAnsi="Times New Roman" w:cs="Times New Roman"/>
          <w:color w:val="auto"/>
        </w:rPr>
        <w:t xml:space="preserve">, </w:t>
      </w:r>
    </w:p>
    <w:p w14:paraId="43F8AC51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zwanym w dalszej części umowy „Wykonawcą”, reprezentowanym przez: </w:t>
      </w:r>
    </w:p>
    <w:p w14:paraId="74527C16" w14:textId="0A1594F5" w:rsidR="001774E9" w:rsidRPr="001774E9" w:rsidRDefault="001774E9" w:rsidP="004875CB">
      <w:pPr>
        <w:pStyle w:val="Default"/>
        <w:spacing w:after="48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>……………………………………</w:t>
      </w:r>
    </w:p>
    <w:p w14:paraId="149FB1E8" w14:textId="77777777" w:rsidR="004875CB" w:rsidRDefault="004875CB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94A2C3" w14:textId="459A02DE" w:rsid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>W wyniku przeprowadzonego postępowania o udzielenie zamówienia publicznego z</w:t>
      </w:r>
      <w:r w:rsidR="004875CB">
        <w:rPr>
          <w:rFonts w:ascii="Times New Roman" w:hAnsi="Times New Roman" w:cs="Times New Roman"/>
          <w:color w:val="auto"/>
        </w:rPr>
        <w:t> </w:t>
      </w:r>
      <w:r w:rsidRPr="001774E9">
        <w:rPr>
          <w:rFonts w:ascii="Times New Roman" w:hAnsi="Times New Roman" w:cs="Times New Roman"/>
          <w:color w:val="auto"/>
        </w:rPr>
        <w:t xml:space="preserve">wyłączeniem stosowania przepisów ustawy Prawo zamówień publicznych, </w:t>
      </w:r>
      <w:r w:rsidR="004875CB">
        <w:rPr>
          <w:rFonts w:ascii="Times New Roman" w:hAnsi="Times New Roman" w:cs="Times New Roman"/>
          <w:color w:val="auto"/>
        </w:rPr>
        <w:t>na podstawie Zarządzenia nr AEI.0050.5.2021 z dnia 04.01.2021r. i Zarządzenia nr AEI.0050.99.2022 z dnia 21.04.2022r. Wójta Gminy Mszana w sprawie Regulaminu udzielania zamówień publicznych o wartości poniżej 130 000,00 zł w Urzędzie Gminy w Mszanie</w:t>
      </w:r>
      <w:r w:rsidRPr="001774E9">
        <w:rPr>
          <w:rFonts w:ascii="Times New Roman" w:hAnsi="Times New Roman" w:cs="Times New Roman"/>
          <w:color w:val="auto"/>
        </w:rPr>
        <w:t>, została zawarta umowa o</w:t>
      </w:r>
      <w:r w:rsidR="004875CB">
        <w:rPr>
          <w:rFonts w:ascii="Times New Roman" w:hAnsi="Times New Roman" w:cs="Times New Roman"/>
          <w:color w:val="auto"/>
        </w:rPr>
        <w:t> </w:t>
      </w:r>
      <w:r w:rsidRPr="001774E9">
        <w:rPr>
          <w:rFonts w:ascii="Times New Roman" w:hAnsi="Times New Roman" w:cs="Times New Roman"/>
          <w:color w:val="auto"/>
        </w:rPr>
        <w:t xml:space="preserve">następującej treści: </w:t>
      </w:r>
    </w:p>
    <w:p w14:paraId="554B52BA" w14:textId="77777777" w:rsidR="004875CB" w:rsidRPr="001774E9" w:rsidRDefault="004875CB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34CF89" w14:textId="406CE7D9" w:rsidR="001774E9" w:rsidRPr="004875CB" w:rsidRDefault="001774E9" w:rsidP="004875C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875CB">
        <w:rPr>
          <w:rFonts w:ascii="Times New Roman" w:hAnsi="Times New Roman" w:cs="Times New Roman"/>
          <w:color w:val="auto"/>
        </w:rPr>
        <w:t>§ 1</w:t>
      </w:r>
    </w:p>
    <w:p w14:paraId="2691EC20" w14:textId="60E5DCFE" w:rsidR="001774E9" w:rsidRDefault="001774E9" w:rsidP="002B56D5">
      <w:pPr>
        <w:pStyle w:val="Default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1774E9">
        <w:rPr>
          <w:rFonts w:ascii="Times New Roman" w:hAnsi="Times New Roman" w:cs="Times New Roman"/>
          <w:color w:val="auto"/>
        </w:rPr>
        <w:t xml:space="preserve">zleca, a </w:t>
      </w:r>
      <w:r w:rsidRPr="001774E9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Pr="001774E9">
        <w:rPr>
          <w:rFonts w:ascii="Times New Roman" w:hAnsi="Times New Roman" w:cs="Times New Roman"/>
          <w:color w:val="auto"/>
        </w:rPr>
        <w:t xml:space="preserve">przyjmuje do wykonania następujące zadanie: </w:t>
      </w:r>
      <w:r w:rsidR="00093AF8" w:rsidRPr="00093AF8">
        <w:rPr>
          <w:rFonts w:ascii="Times New Roman" w:hAnsi="Times New Roman" w:cs="Times New Roman"/>
        </w:rPr>
        <w:t>„Wykonanie ekspertyzy/opinii przez biegłego/specjalistę w zakresie hydrologii, hydrogeologii, stosunków wodnych lub melioracji wodnej, dotyczącej ewentualnej zmiany stanu wody na działce nr 421 położonej w m. Gogołowa gm. Mszana, mogącej mieć szkodliwy wpływ na grunty sąsiednie tj.: na działkę nr 424 położoną w m. Gogołowa gm. Mszana”</w:t>
      </w:r>
      <w:r w:rsidR="00093AF8" w:rsidRPr="00093AF8">
        <w:rPr>
          <w:rFonts w:ascii="Times New Roman" w:hAnsi="Times New Roman" w:cs="Times New Roman"/>
          <w:color w:val="auto"/>
        </w:rPr>
        <w:t>.</w:t>
      </w:r>
      <w:r w:rsidRPr="00093AF8">
        <w:rPr>
          <w:rFonts w:ascii="Times New Roman" w:hAnsi="Times New Roman" w:cs="Times New Roman"/>
          <w:color w:val="auto"/>
        </w:rPr>
        <w:t xml:space="preserve"> </w:t>
      </w:r>
    </w:p>
    <w:p w14:paraId="73118FE9" w14:textId="7DF8FC0D" w:rsidR="002B56D5" w:rsidRDefault="002B56D5" w:rsidP="002B56D5">
      <w:pPr>
        <w:pStyle w:val="Default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Przedmiotem opracowania będzie określenie, czy działania właściciela działki o nr ewid. 421 położonej w m. Gogołowa gm. Mszana, polegające na nawiezieniu i rozplantowaniu mas ziemnych doprowadziły do zmiany ukształtowania powierzchni i zmiany stanu wody na gruncie ze szkodą dla gruntów sąsiednich tj. działki nr ewid. 424 położonej w m. Gogołowa gm. Mszana w myśl art. 234 ustawy Prawo wodne, a jeśli tak - zaproponowanie realnych do wykonania propozycji naprawczych w zakresie ewentualnej konieczności przywrócenia stanu poprzedniego lub wykonania urządzeń zapobiegających szkodom, w</w:t>
      </w:r>
      <w:r>
        <w:rPr>
          <w:rFonts w:ascii="Times New Roman" w:hAnsi="Times New Roman" w:cs="Times New Roman"/>
          <w:color w:val="auto"/>
        </w:rPr>
        <w:t> </w:t>
      </w:r>
      <w:r w:rsidRPr="002B56D5">
        <w:rPr>
          <w:rFonts w:ascii="Times New Roman" w:hAnsi="Times New Roman" w:cs="Times New Roman"/>
          <w:color w:val="auto"/>
        </w:rPr>
        <w:t>celu zapewnienia prawidłowego stanu wody na gruncie przedmiotowego obszaru.</w:t>
      </w:r>
    </w:p>
    <w:p w14:paraId="33C6490A" w14:textId="1D6BA6EB" w:rsidR="002B56D5" w:rsidRPr="002B56D5" w:rsidRDefault="002B56D5" w:rsidP="002B56D5">
      <w:pPr>
        <w:pStyle w:val="Default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Opracowanie powinno zawierać:</w:t>
      </w:r>
    </w:p>
    <w:p w14:paraId="58ECE25E" w14:textId="74BD8543" w:rsidR="002B56D5" w:rsidRPr="002B56D5" w:rsidRDefault="002B56D5" w:rsidP="002B56D5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Opis poprzedniego/pierwotnego stanu wody na gruncie przed zaistniałymi zmianami wraz z jego graficznym przedstawieniem (w tym dokumentacją fotograficzną) w obszarze przedmiotowych działek i terenu sąsiedniego, sporządzone w oparciu o mapy archiwalne i informacje stron postępowania i</w:t>
      </w:r>
      <w:r>
        <w:rPr>
          <w:rFonts w:ascii="Times New Roman" w:hAnsi="Times New Roman" w:cs="Times New Roman"/>
          <w:color w:val="auto"/>
        </w:rPr>
        <w:t> </w:t>
      </w:r>
      <w:r w:rsidRPr="002B56D5">
        <w:rPr>
          <w:rFonts w:ascii="Times New Roman" w:hAnsi="Times New Roman" w:cs="Times New Roman"/>
          <w:color w:val="auto"/>
        </w:rPr>
        <w:t>świadków.</w:t>
      </w:r>
    </w:p>
    <w:p w14:paraId="12B512E8" w14:textId="77777777" w:rsidR="002B56D5" w:rsidRDefault="002B56D5" w:rsidP="002B56D5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Opis obecnego stanu wody na gruncie po zmianach wraz z jego graficznym przedstawieniem (w tym dokumentację fotograficzną) w obszarze przedmiotowych działek i terenu sąsiedniego.</w:t>
      </w:r>
    </w:p>
    <w:p w14:paraId="47A31131" w14:textId="4B5AED45" w:rsidR="002B56D5" w:rsidRPr="002B56D5" w:rsidRDefault="002B56D5" w:rsidP="002B56D5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Porównanie stanu poprzedniego/pierwotnego i obecnego, opis zaistniałych zmian z</w:t>
      </w:r>
      <w:r>
        <w:rPr>
          <w:rFonts w:ascii="Times New Roman" w:hAnsi="Times New Roman" w:cs="Times New Roman"/>
          <w:color w:val="auto"/>
        </w:rPr>
        <w:t> </w:t>
      </w:r>
      <w:r w:rsidRPr="002B56D5">
        <w:rPr>
          <w:rFonts w:ascii="Times New Roman" w:hAnsi="Times New Roman" w:cs="Times New Roman"/>
          <w:color w:val="auto"/>
        </w:rPr>
        <w:t>graficznym przedstawieniem różnic.</w:t>
      </w:r>
    </w:p>
    <w:p w14:paraId="55D76682" w14:textId="000832C1" w:rsidR="002B56D5" w:rsidRDefault="002B56D5" w:rsidP="002B56D5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 xml:space="preserve">Wskazanie, czy i kiedy na przedmiotowych działkach nastąpiła zmiana stanu wody na gruncie, jeżeli tak to podanie na czym ona polega z określeniem jej rozmiaru, </w:t>
      </w:r>
      <w:r w:rsidRPr="002B56D5">
        <w:rPr>
          <w:rFonts w:ascii="Times New Roman" w:hAnsi="Times New Roman" w:cs="Times New Roman"/>
          <w:color w:val="auto"/>
        </w:rPr>
        <w:lastRenderedPageBreak/>
        <w:t>z</w:t>
      </w:r>
      <w:r>
        <w:rPr>
          <w:rFonts w:ascii="Times New Roman" w:hAnsi="Times New Roman" w:cs="Times New Roman"/>
          <w:color w:val="auto"/>
        </w:rPr>
        <w:t> </w:t>
      </w:r>
      <w:r w:rsidRPr="002B56D5">
        <w:rPr>
          <w:rFonts w:ascii="Times New Roman" w:hAnsi="Times New Roman" w:cs="Times New Roman"/>
          <w:color w:val="auto"/>
        </w:rPr>
        <w:t>podaniem przyczyny zaistnienia oraz czy została ona wywołana dokonanymi zmianami ukształtowania terenu przez właściciela działki o nr ewid. 421, czy też została wywołana innymi czynnikami, ze wskazaniem jakimi i przez kogo. Wyszczególnienie konkretnych działań, które ingerują w ukształtowany w terenie system zasobów wodnych, z określeniem jak one wpływają na jego zmianę.</w:t>
      </w:r>
    </w:p>
    <w:p w14:paraId="43845DAC" w14:textId="77777777" w:rsidR="002B56D5" w:rsidRPr="002B56D5" w:rsidRDefault="002B56D5" w:rsidP="002B56D5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Określenie, czy w wyniku działań w zakresie zmiany stanu wody na gruncie dochodzi do szkodliwego wpływu na działkę sąsiednią o nr ewid. 424, czy z tego powodu dochodzi do zalewania budynku garażu i podmakania ścian garażu zlokalizowanego na działce nr 424 w m. Gogołowa gm. Mszana.</w:t>
      </w:r>
    </w:p>
    <w:p w14:paraId="480A5E29" w14:textId="77777777" w:rsidR="002B56D5" w:rsidRPr="002B56D5" w:rsidRDefault="002B56D5" w:rsidP="002B56D5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Pomiary sytuacyjno-wysokościowe wraz z niezbędnymi przekrojami, określenie położenia działek o nr ewid. 421 względem działki sąsiedniej o nr ewid. 424 oraz czy są one położone wyżej, czy niżej, określić o ile.</w:t>
      </w:r>
    </w:p>
    <w:p w14:paraId="50CB1A18" w14:textId="72E46F85" w:rsidR="002B56D5" w:rsidRPr="002B56D5" w:rsidRDefault="002B56D5" w:rsidP="002B56D5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Informacja, c</w:t>
      </w:r>
      <w:r w:rsidRPr="002B56D5">
        <w:rPr>
          <w:rFonts w:ascii="Times New Roman" w:hAnsi="Times New Roman" w:cs="Times New Roman"/>
          <w:color w:val="auto"/>
        </w:rPr>
        <w:t>zy nastąpiła zmiana kierunku odpływu wód opadowych z terenu działki nr 421 (jeżeli tak to z jakiej przyczyny, czy z powodu dokonanych zmian).</w:t>
      </w:r>
    </w:p>
    <w:p w14:paraId="1AB4E456" w14:textId="77777777" w:rsidR="002B56D5" w:rsidRPr="002B56D5" w:rsidRDefault="002B56D5" w:rsidP="002B56D5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Wpływ wód opadowych i roztopowych w najmniej korzystnym okresie roku na stan wody na gruncie.</w:t>
      </w:r>
    </w:p>
    <w:p w14:paraId="6177567A" w14:textId="2F716DB4" w:rsidR="002B56D5" w:rsidRPr="002B56D5" w:rsidRDefault="002B56D5" w:rsidP="002B56D5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Podsumowanie zlecenia oraz wnioski konieczne do wydania decyzji administracyjnej kończącej przedmiotowe postępowanie administracyjne w myśl art. 234 ustawy Prawo wodne, które powinny być konkretne i w przypadku stwierdzenia, że zasadne jest wykonanie urządzeń zapobiegających szkodom powinny jednoznacznie określać jakie urządzenia powinny zostać wykonane, o</w:t>
      </w:r>
      <w:r>
        <w:rPr>
          <w:rFonts w:ascii="Times New Roman" w:hAnsi="Times New Roman" w:cs="Times New Roman"/>
          <w:color w:val="auto"/>
        </w:rPr>
        <w:t> </w:t>
      </w:r>
      <w:r w:rsidRPr="002B56D5">
        <w:rPr>
          <w:rFonts w:ascii="Times New Roman" w:hAnsi="Times New Roman" w:cs="Times New Roman"/>
          <w:color w:val="auto"/>
        </w:rPr>
        <w:t>jakich parametrach technicznych, a w przypadku jeżeli podsumowanie, zlecenia i</w:t>
      </w:r>
      <w:r>
        <w:rPr>
          <w:rFonts w:ascii="Times New Roman" w:hAnsi="Times New Roman" w:cs="Times New Roman"/>
          <w:color w:val="auto"/>
        </w:rPr>
        <w:t> </w:t>
      </w:r>
      <w:r w:rsidRPr="002B56D5">
        <w:rPr>
          <w:rFonts w:ascii="Times New Roman" w:hAnsi="Times New Roman" w:cs="Times New Roman"/>
          <w:color w:val="auto"/>
        </w:rPr>
        <w:t>wnioski będą wskazywały na konieczność przywrócenia stanu poprzedniego to powinny wskazywać jednoznacznie jaki był stan pierwotny na działce, która ma zostać przywrócona do stanu poprzedniego.</w:t>
      </w:r>
    </w:p>
    <w:p w14:paraId="5F607095" w14:textId="78D672E6" w:rsidR="001774E9" w:rsidRDefault="001774E9" w:rsidP="002B56D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W celu realizacji zamówienia Zamawiający, przekaże Wykonawcy materiały dotyczące prowadzonego postepowania, określając lokalizacj</w:t>
      </w:r>
      <w:r w:rsidR="002B56D5">
        <w:rPr>
          <w:rFonts w:ascii="Times New Roman" w:hAnsi="Times New Roman" w:cs="Times New Roman"/>
          <w:color w:val="auto"/>
        </w:rPr>
        <w:t>ę</w:t>
      </w:r>
      <w:r w:rsidRPr="002B56D5">
        <w:rPr>
          <w:rFonts w:ascii="Times New Roman" w:hAnsi="Times New Roman" w:cs="Times New Roman"/>
          <w:color w:val="auto"/>
        </w:rPr>
        <w:t xml:space="preserve"> działek, charakter sprawy, przebieg post</w:t>
      </w:r>
      <w:r w:rsidR="002B56D5">
        <w:rPr>
          <w:rFonts w:ascii="Times New Roman" w:hAnsi="Times New Roman" w:cs="Times New Roman"/>
          <w:color w:val="auto"/>
        </w:rPr>
        <w:t>ę</w:t>
      </w:r>
      <w:r w:rsidRPr="002B56D5">
        <w:rPr>
          <w:rFonts w:ascii="Times New Roman" w:hAnsi="Times New Roman" w:cs="Times New Roman"/>
          <w:color w:val="auto"/>
        </w:rPr>
        <w:t xml:space="preserve">powanie, udzielając wszelkich informacji niezbędnych do przeprowadzenia badań, pozostałe materiały. </w:t>
      </w:r>
      <w:r w:rsidR="002B56D5">
        <w:rPr>
          <w:rFonts w:ascii="Times New Roman" w:hAnsi="Times New Roman" w:cs="Times New Roman"/>
          <w:color w:val="auto"/>
        </w:rPr>
        <w:t xml:space="preserve">Pozostałe materiały </w:t>
      </w:r>
      <w:r w:rsidRPr="002B56D5">
        <w:rPr>
          <w:rFonts w:ascii="Times New Roman" w:hAnsi="Times New Roman" w:cs="Times New Roman"/>
          <w:color w:val="auto"/>
        </w:rPr>
        <w:t xml:space="preserve">Wykonawca zobowiązany jest zapewnić we własnym zakresie na własny koszt. </w:t>
      </w:r>
    </w:p>
    <w:p w14:paraId="209094C9" w14:textId="5CAB40EC" w:rsidR="002B56D5" w:rsidRPr="002B56D5" w:rsidRDefault="002B56D5" w:rsidP="002B56D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W trakcie przygotowywania ekspertyzy należy wziąć pod uwagę prawo stron postępowania do zadawania pytań świadkom i biegłym oraz do czynnego udziału w</w:t>
      </w:r>
      <w:r>
        <w:rPr>
          <w:rFonts w:ascii="Times New Roman" w:hAnsi="Times New Roman" w:cs="Times New Roman"/>
          <w:color w:val="auto"/>
        </w:rPr>
        <w:t> </w:t>
      </w:r>
      <w:r w:rsidRPr="002B56D5">
        <w:rPr>
          <w:rFonts w:ascii="Times New Roman" w:hAnsi="Times New Roman" w:cs="Times New Roman"/>
          <w:color w:val="auto"/>
        </w:rPr>
        <w:t>postępowaniu. W związku z powyższym czynności konieczne do wykonania (tj. wizja lokalna) powinny być wykonane po uprzednim zawiadomieniu stron postępowania oraz Wójta Gminy Mszana.</w:t>
      </w:r>
    </w:p>
    <w:p w14:paraId="65A8B79D" w14:textId="77777777" w:rsidR="002B56D5" w:rsidRPr="002B56D5" w:rsidRDefault="002B56D5" w:rsidP="002B56D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Po sporządzeniu opinii i przedstawieniu jej stronom postępowania, w przypadku złożenia przez strony uwag do opinii, Wykonawca będzie miał obowiązek ustosunkować się pisemnie do tych uwag w wyznaczonym przez Zamawiającego terminie.</w:t>
      </w:r>
    </w:p>
    <w:p w14:paraId="1498DEA6" w14:textId="1E9FC32C" w:rsidR="002B56D5" w:rsidRPr="002B56D5" w:rsidRDefault="002B56D5" w:rsidP="002B56D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W trakcie trwania postępowania administracyjnego należy wziąć pod uwagę możliwość udzielania odpowiedzi lub opisów zagadnień stawianych przez Samorządowe Kolegium Odwoławcze oraz sądy administracyjne</w:t>
      </w:r>
      <w:r w:rsidR="00DA6D3A">
        <w:rPr>
          <w:rFonts w:ascii="Times New Roman" w:hAnsi="Times New Roman" w:cs="Times New Roman"/>
          <w:color w:val="auto"/>
        </w:rPr>
        <w:t>, w terminie wskazanym przez Zamawiającego.</w:t>
      </w:r>
    </w:p>
    <w:p w14:paraId="444E873F" w14:textId="47A24D43" w:rsidR="002B56D5" w:rsidRDefault="002B56D5" w:rsidP="002B56D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Wykonawca zobowiązany jest dostarczyć do Urzędu Gminy w Mszanie opinię będącą przedmiotem niniejszego zamówienia, w trzech egzemplarzach w wersji papierowej oraz w jednym egzemplarzu w wersji elektronicznej.</w:t>
      </w:r>
    </w:p>
    <w:p w14:paraId="421B6813" w14:textId="5EB39635" w:rsidR="001774E9" w:rsidRPr="00DA6D3A" w:rsidRDefault="001774E9" w:rsidP="001774E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2B56D5">
        <w:rPr>
          <w:rFonts w:ascii="Times New Roman" w:hAnsi="Times New Roman" w:cs="Times New Roman"/>
          <w:color w:val="auto"/>
        </w:rPr>
        <w:t>Wykonawca zobowiązuje się do występowania w imieniu Zamawiającego przed organami administracji, podmiotami gospodarczymi</w:t>
      </w:r>
      <w:r w:rsidR="00DA6D3A">
        <w:rPr>
          <w:rFonts w:ascii="Times New Roman" w:hAnsi="Times New Roman" w:cs="Times New Roman"/>
          <w:color w:val="auto"/>
        </w:rPr>
        <w:t xml:space="preserve"> </w:t>
      </w:r>
      <w:r w:rsidRPr="002B56D5">
        <w:rPr>
          <w:rFonts w:ascii="Times New Roman" w:hAnsi="Times New Roman" w:cs="Times New Roman"/>
          <w:color w:val="auto"/>
        </w:rPr>
        <w:t>w celu pozyskania danych i</w:t>
      </w:r>
      <w:r w:rsidR="00DA6D3A">
        <w:rPr>
          <w:rFonts w:ascii="Times New Roman" w:hAnsi="Times New Roman" w:cs="Times New Roman"/>
          <w:color w:val="auto"/>
        </w:rPr>
        <w:t> </w:t>
      </w:r>
      <w:r w:rsidRPr="002B56D5">
        <w:rPr>
          <w:rFonts w:ascii="Times New Roman" w:hAnsi="Times New Roman" w:cs="Times New Roman"/>
          <w:color w:val="auto"/>
        </w:rPr>
        <w:t xml:space="preserve">materiałów niezbędnych do prawidłowego wykonania przedmiotu umowy </w:t>
      </w:r>
      <w:r w:rsidR="00DA6D3A">
        <w:rPr>
          <w:rFonts w:ascii="Times New Roman" w:hAnsi="Times New Roman" w:cs="Times New Roman"/>
          <w:color w:val="auto"/>
        </w:rPr>
        <w:br/>
      </w:r>
      <w:r w:rsidRPr="002B56D5">
        <w:rPr>
          <w:rFonts w:ascii="Times New Roman" w:hAnsi="Times New Roman" w:cs="Times New Roman"/>
          <w:color w:val="auto"/>
        </w:rPr>
        <w:t xml:space="preserve">i w granicach udzielonego pełnomocnictwa. </w:t>
      </w:r>
    </w:p>
    <w:p w14:paraId="3074811D" w14:textId="227D9847" w:rsidR="001774E9" w:rsidRPr="00DA6D3A" w:rsidRDefault="001774E9" w:rsidP="00DA6D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A6D3A">
        <w:rPr>
          <w:rFonts w:ascii="Times New Roman" w:hAnsi="Times New Roman" w:cs="Times New Roman"/>
          <w:color w:val="auto"/>
        </w:rPr>
        <w:lastRenderedPageBreak/>
        <w:t>§ 2</w:t>
      </w:r>
    </w:p>
    <w:p w14:paraId="0089F1B5" w14:textId="4D8BFF6C" w:rsidR="001774E9" w:rsidRDefault="001774E9" w:rsidP="0065080C">
      <w:pPr>
        <w:pStyle w:val="Default"/>
        <w:numPr>
          <w:ilvl w:val="0"/>
          <w:numId w:val="23"/>
        </w:numPr>
        <w:spacing w:after="66"/>
        <w:ind w:left="360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Wykonawca zostanie powołany jako biegły w </w:t>
      </w:r>
      <w:r w:rsidR="0065080C">
        <w:rPr>
          <w:rFonts w:ascii="Times New Roman" w:hAnsi="Times New Roman" w:cs="Times New Roman"/>
          <w:color w:val="auto"/>
        </w:rPr>
        <w:t xml:space="preserve">prowadzonym przez Wójta Gminy Mszana </w:t>
      </w:r>
      <w:r w:rsidRPr="001774E9">
        <w:rPr>
          <w:rFonts w:ascii="Times New Roman" w:hAnsi="Times New Roman" w:cs="Times New Roman"/>
          <w:color w:val="auto"/>
        </w:rPr>
        <w:t>postępowaniu administracyjnym w sprawie przywrócenia poprzedniego stanu wody na gruntach</w:t>
      </w:r>
      <w:r w:rsidR="0065080C">
        <w:rPr>
          <w:rFonts w:ascii="Times New Roman" w:hAnsi="Times New Roman" w:cs="Times New Roman"/>
          <w:color w:val="auto"/>
        </w:rPr>
        <w:t>.</w:t>
      </w:r>
    </w:p>
    <w:p w14:paraId="7348B28B" w14:textId="7FFC2EB9" w:rsidR="001774E9" w:rsidRDefault="001774E9" w:rsidP="001774E9">
      <w:pPr>
        <w:pStyle w:val="Default"/>
        <w:numPr>
          <w:ilvl w:val="0"/>
          <w:numId w:val="23"/>
        </w:numPr>
        <w:spacing w:after="66"/>
        <w:ind w:left="360"/>
        <w:jc w:val="both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>Wykonawca oświadcza, iż posiada wymagane prawem uprawnienia i kwalifikacje niezbędne do wykonania przedmiotu umowy</w:t>
      </w:r>
      <w:r w:rsidR="0065080C">
        <w:rPr>
          <w:rFonts w:ascii="Times New Roman" w:hAnsi="Times New Roman" w:cs="Times New Roman"/>
          <w:color w:val="auto"/>
        </w:rPr>
        <w:t xml:space="preserve">, </w:t>
      </w:r>
      <w:r w:rsidRPr="0065080C">
        <w:rPr>
          <w:rFonts w:ascii="Times New Roman" w:hAnsi="Times New Roman" w:cs="Times New Roman"/>
          <w:color w:val="auto"/>
        </w:rPr>
        <w:t xml:space="preserve">posiada niezbędną wiedzę i doświadczenie oraz dysponuje odpowiednim potencjałem technicznym niezbędnym do wykonania przedmiotu umowy. </w:t>
      </w:r>
    </w:p>
    <w:p w14:paraId="6D2F9A77" w14:textId="3703A8D1" w:rsidR="001774E9" w:rsidRDefault="001774E9" w:rsidP="0065080C">
      <w:pPr>
        <w:pStyle w:val="Default"/>
        <w:numPr>
          <w:ilvl w:val="0"/>
          <w:numId w:val="23"/>
        </w:numPr>
        <w:spacing w:after="66"/>
        <w:ind w:left="360"/>
        <w:jc w:val="both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 xml:space="preserve">Wykonawca zobowiązuje się do korzystania z udostępnionych przez Zamawiającego dokumentów wyłącznie w celu realizacji niniejszej umowy. </w:t>
      </w:r>
    </w:p>
    <w:p w14:paraId="49087139" w14:textId="77777777" w:rsidR="0065080C" w:rsidRDefault="001774E9" w:rsidP="0065080C">
      <w:pPr>
        <w:pStyle w:val="Default"/>
        <w:numPr>
          <w:ilvl w:val="0"/>
          <w:numId w:val="23"/>
        </w:numPr>
        <w:spacing w:after="66"/>
        <w:ind w:left="360"/>
        <w:jc w:val="both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>Wykonawca zapewni wykonanie dokumentacji z należytą starannością i w zakresie niezbędnym do osiągnięcia celu, któremu one służą, z uwzględnieniem aktualnych przepisów, obowiązujących norm i zasad wiedzy technicznej</w:t>
      </w:r>
      <w:r w:rsidR="0065080C">
        <w:rPr>
          <w:rFonts w:ascii="Times New Roman" w:hAnsi="Times New Roman" w:cs="Times New Roman"/>
          <w:color w:val="auto"/>
        </w:rPr>
        <w:t>.</w:t>
      </w:r>
    </w:p>
    <w:p w14:paraId="49DC0EDE" w14:textId="4EEEFC03" w:rsidR="001774E9" w:rsidRPr="0065080C" w:rsidRDefault="001774E9" w:rsidP="001774E9">
      <w:pPr>
        <w:pStyle w:val="Default"/>
        <w:numPr>
          <w:ilvl w:val="0"/>
          <w:numId w:val="23"/>
        </w:numPr>
        <w:spacing w:after="66"/>
        <w:ind w:left="360"/>
        <w:jc w:val="both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 xml:space="preserve"> Wykonawca jest również zobowiązany do koordynacji swoich prac z Zamawiającym jeśli takie wystąpią. Wykonawca zobowiązany jest do konsultacji z Zamawiającym na każdym etapie opracowywania dokumentacji. </w:t>
      </w:r>
    </w:p>
    <w:p w14:paraId="1A33341E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6311BB" w14:textId="2EA5AD94" w:rsidR="001774E9" w:rsidRPr="0065080C" w:rsidRDefault="001774E9" w:rsidP="0065080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>§ 3</w:t>
      </w:r>
    </w:p>
    <w:p w14:paraId="67E88EFE" w14:textId="48AB775B" w:rsidR="0065080C" w:rsidRDefault="001774E9" w:rsidP="0065080C">
      <w:pPr>
        <w:pStyle w:val="Default"/>
        <w:numPr>
          <w:ilvl w:val="0"/>
          <w:numId w:val="24"/>
        </w:numPr>
        <w:spacing w:after="66"/>
        <w:ind w:left="360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Wykonawca zobowiązuje się wykonać przedmiot umowy </w:t>
      </w:r>
      <w:r w:rsidRPr="001774E9">
        <w:rPr>
          <w:rFonts w:ascii="Times New Roman" w:hAnsi="Times New Roman" w:cs="Times New Roman"/>
          <w:b/>
          <w:bCs/>
          <w:color w:val="auto"/>
        </w:rPr>
        <w:t xml:space="preserve">w terminie </w:t>
      </w:r>
      <w:r w:rsidR="0065080C">
        <w:rPr>
          <w:rFonts w:ascii="Times New Roman" w:hAnsi="Times New Roman" w:cs="Times New Roman"/>
          <w:b/>
          <w:bCs/>
          <w:color w:val="auto"/>
        </w:rPr>
        <w:t xml:space="preserve">do 3 miesięcy </w:t>
      </w:r>
      <w:r w:rsidRPr="001774E9">
        <w:rPr>
          <w:rFonts w:ascii="Times New Roman" w:hAnsi="Times New Roman" w:cs="Times New Roman"/>
          <w:color w:val="auto"/>
        </w:rPr>
        <w:t xml:space="preserve">od daty podpisania </w:t>
      </w:r>
      <w:r w:rsidR="0065080C">
        <w:rPr>
          <w:rFonts w:ascii="Times New Roman" w:hAnsi="Times New Roman" w:cs="Times New Roman"/>
          <w:color w:val="auto"/>
        </w:rPr>
        <w:t xml:space="preserve">niniejszej umowy, tj. do dnia ……….., </w:t>
      </w:r>
      <w:r w:rsidRPr="001774E9">
        <w:rPr>
          <w:rFonts w:ascii="Times New Roman" w:hAnsi="Times New Roman" w:cs="Times New Roman"/>
          <w:color w:val="auto"/>
        </w:rPr>
        <w:t xml:space="preserve">w trzech egzemplarzach w wersji papierowej oraz w jednym egzemplarzu w wersji elektronicznej. </w:t>
      </w:r>
    </w:p>
    <w:p w14:paraId="61D93201" w14:textId="77777777" w:rsidR="0065080C" w:rsidRDefault="001774E9" w:rsidP="001774E9">
      <w:pPr>
        <w:pStyle w:val="Default"/>
        <w:numPr>
          <w:ilvl w:val="0"/>
          <w:numId w:val="24"/>
        </w:numPr>
        <w:spacing w:after="66"/>
        <w:ind w:left="360"/>
        <w:jc w:val="both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 xml:space="preserve">Miejscem przekazania </w:t>
      </w:r>
      <w:r w:rsidR="0065080C">
        <w:rPr>
          <w:rFonts w:ascii="Times New Roman" w:hAnsi="Times New Roman" w:cs="Times New Roman"/>
          <w:color w:val="auto"/>
        </w:rPr>
        <w:t>opracowania jest Urząd Gminy Mszana.</w:t>
      </w:r>
    </w:p>
    <w:p w14:paraId="708F8840" w14:textId="77777777" w:rsidR="0065080C" w:rsidRDefault="001774E9" w:rsidP="001774E9">
      <w:pPr>
        <w:pStyle w:val="Default"/>
        <w:numPr>
          <w:ilvl w:val="0"/>
          <w:numId w:val="24"/>
        </w:numPr>
        <w:spacing w:after="66"/>
        <w:ind w:left="360"/>
        <w:jc w:val="both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 xml:space="preserve"> Potwierdzeniem odbioru przedmiotu umowy będzie protokół zdawczo-odbiorczy podpisany przez Zamawiającego</w:t>
      </w:r>
      <w:r w:rsidR="0065080C">
        <w:rPr>
          <w:rFonts w:ascii="Times New Roman" w:hAnsi="Times New Roman" w:cs="Times New Roman"/>
          <w:color w:val="auto"/>
        </w:rPr>
        <w:t xml:space="preserve"> oraz Wykonawcę.</w:t>
      </w:r>
    </w:p>
    <w:p w14:paraId="39460A32" w14:textId="7E25118C" w:rsidR="001774E9" w:rsidRPr="0065080C" w:rsidRDefault="001774E9" w:rsidP="001774E9">
      <w:pPr>
        <w:pStyle w:val="Default"/>
        <w:numPr>
          <w:ilvl w:val="0"/>
          <w:numId w:val="24"/>
        </w:numPr>
        <w:spacing w:after="66"/>
        <w:ind w:left="360"/>
        <w:jc w:val="both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 xml:space="preserve"> Za datę odbioru </w:t>
      </w:r>
      <w:r w:rsidR="0065080C">
        <w:rPr>
          <w:rFonts w:ascii="Times New Roman" w:hAnsi="Times New Roman" w:cs="Times New Roman"/>
          <w:color w:val="auto"/>
        </w:rPr>
        <w:t xml:space="preserve">opracowania </w:t>
      </w:r>
      <w:r w:rsidRPr="0065080C">
        <w:rPr>
          <w:rFonts w:ascii="Times New Roman" w:hAnsi="Times New Roman" w:cs="Times New Roman"/>
          <w:color w:val="auto"/>
        </w:rPr>
        <w:t xml:space="preserve">uważać się będzie datę podpisania protokołu zdawczo-odbiorczego. </w:t>
      </w:r>
    </w:p>
    <w:p w14:paraId="4F01F7AF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87C50D" w14:textId="724CA487" w:rsidR="001774E9" w:rsidRPr="0065080C" w:rsidRDefault="001774E9" w:rsidP="0065080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>§ 4</w:t>
      </w:r>
    </w:p>
    <w:p w14:paraId="089F3A59" w14:textId="6B48B68C" w:rsidR="001774E9" w:rsidRDefault="001774E9" w:rsidP="0065080C">
      <w:pPr>
        <w:pStyle w:val="Default"/>
        <w:numPr>
          <w:ilvl w:val="0"/>
          <w:numId w:val="25"/>
        </w:numPr>
        <w:spacing w:after="61"/>
        <w:ind w:left="360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Strony ustalają wynagrodzenie za wykonanie przedmiotu umowy, określonego w § 1 niniejszej umowy, na podstawie złożonej przez Wykonawcę oferty, </w:t>
      </w:r>
      <w:r w:rsidRPr="001774E9">
        <w:rPr>
          <w:rFonts w:ascii="Times New Roman" w:hAnsi="Times New Roman" w:cs="Times New Roman"/>
          <w:b/>
          <w:bCs/>
          <w:color w:val="auto"/>
        </w:rPr>
        <w:t>w wysokości ………......................</w:t>
      </w:r>
      <w:r w:rsidR="0065080C">
        <w:rPr>
          <w:rFonts w:ascii="Times New Roman" w:hAnsi="Times New Roman" w:cs="Times New Roman"/>
          <w:b/>
          <w:bCs/>
          <w:color w:val="auto"/>
        </w:rPr>
        <w:t>...............................................................................................</w:t>
      </w:r>
      <w:r w:rsidRPr="001774E9">
        <w:rPr>
          <w:rFonts w:ascii="Times New Roman" w:hAnsi="Times New Roman" w:cs="Times New Roman"/>
          <w:b/>
          <w:bCs/>
          <w:color w:val="auto"/>
        </w:rPr>
        <w:t>zł</w:t>
      </w:r>
      <w:r w:rsidR="0065080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774E9">
        <w:rPr>
          <w:rFonts w:ascii="Times New Roman" w:hAnsi="Times New Roman" w:cs="Times New Roman"/>
          <w:b/>
          <w:bCs/>
          <w:color w:val="auto"/>
        </w:rPr>
        <w:t xml:space="preserve">brutto </w:t>
      </w:r>
      <w:r w:rsidRPr="001774E9">
        <w:rPr>
          <w:rFonts w:ascii="Times New Roman" w:hAnsi="Times New Roman" w:cs="Times New Roman"/>
          <w:color w:val="auto"/>
        </w:rPr>
        <w:t>(słownie złotych: …………………………………………………………………. 00/100). W</w:t>
      </w:r>
      <w:r w:rsidR="0065080C">
        <w:rPr>
          <w:rFonts w:ascii="Times New Roman" w:hAnsi="Times New Roman" w:cs="Times New Roman"/>
          <w:color w:val="auto"/>
        </w:rPr>
        <w:t> </w:t>
      </w:r>
      <w:r w:rsidRPr="001774E9">
        <w:rPr>
          <w:rFonts w:ascii="Times New Roman" w:hAnsi="Times New Roman" w:cs="Times New Roman"/>
          <w:color w:val="auto"/>
        </w:rPr>
        <w:t xml:space="preserve">kwocie wynagrodzenia brutto uwzględniono podatek od towarów i usług. </w:t>
      </w:r>
    </w:p>
    <w:p w14:paraId="5F8E2BC4" w14:textId="010E08A5" w:rsidR="001774E9" w:rsidRDefault="001774E9" w:rsidP="0065080C">
      <w:pPr>
        <w:pStyle w:val="Default"/>
        <w:numPr>
          <w:ilvl w:val="0"/>
          <w:numId w:val="25"/>
        </w:numPr>
        <w:spacing w:after="61"/>
        <w:ind w:left="360"/>
        <w:jc w:val="both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 xml:space="preserve">Wynagrodzenie określone w § 4 ust. 1 niniejszej umowy jest wynagrodzeniem ryczałtowym w rozumieniu art. 632 Kodeksu cywilnego, a więc zawiera wszystkie koszty mogące powstać w okresie realizacji przedmiotu niniejszej umowy, koszty te winny być uwzględnione w ryczałtowej cenie ofertowej i nie podlegają zmianie w okresie realizacji umowy. </w:t>
      </w:r>
    </w:p>
    <w:p w14:paraId="545A186E" w14:textId="77777777" w:rsidR="0065080C" w:rsidRPr="0065080C" w:rsidRDefault="001774E9" w:rsidP="001774E9">
      <w:pPr>
        <w:pStyle w:val="Default"/>
        <w:numPr>
          <w:ilvl w:val="0"/>
          <w:numId w:val="25"/>
        </w:numPr>
        <w:spacing w:after="61"/>
        <w:ind w:left="360"/>
        <w:jc w:val="both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color w:val="auto"/>
        </w:rPr>
        <w:t xml:space="preserve">Po wykonaniu oraz odbiorze całego zakresu przedmiotu umowy, o którym mowa w § 1-3 niniejszej umowy, wynagrodzenie określone w ust. 1 niniejszego paragrafu płatne będzie po wystawieniu i przekazaniu Zamawiającemu faktury VAT, na rachunek bankowy: </w:t>
      </w:r>
      <w:r w:rsidRPr="0065080C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………………………………………………………………...</w:t>
      </w:r>
      <w:r w:rsidR="0065080C">
        <w:rPr>
          <w:rFonts w:ascii="Times New Roman" w:hAnsi="Times New Roman" w:cs="Times New Roman"/>
          <w:b/>
          <w:bCs/>
          <w:color w:val="auto"/>
        </w:rPr>
        <w:t>.............................................</w:t>
      </w:r>
    </w:p>
    <w:p w14:paraId="51F7501D" w14:textId="02FBD546" w:rsidR="001774E9" w:rsidRDefault="001774E9" w:rsidP="001774E9">
      <w:pPr>
        <w:pStyle w:val="Default"/>
        <w:numPr>
          <w:ilvl w:val="0"/>
          <w:numId w:val="25"/>
        </w:numPr>
        <w:spacing w:after="61"/>
        <w:ind w:left="360"/>
        <w:jc w:val="both"/>
        <w:rPr>
          <w:rFonts w:ascii="Times New Roman" w:hAnsi="Times New Roman" w:cs="Times New Roman"/>
          <w:color w:val="auto"/>
        </w:rPr>
      </w:pPr>
      <w:r w:rsidRPr="0065080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5080C">
        <w:rPr>
          <w:rFonts w:ascii="Times New Roman" w:hAnsi="Times New Roman" w:cs="Times New Roman"/>
          <w:color w:val="auto"/>
        </w:rPr>
        <w:t>Zamawiający dokona zapłaty należności w terminie 21 dni od daty</w:t>
      </w:r>
      <w:r w:rsidR="0065080C" w:rsidRPr="0065080C">
        <w:rPr>
          <w:rFonts w:ascii="Times New Roman" w:hAnsi="Times New Roman" w:cs="Times New Roman"/>
          <w:color w:val="auto"/>
        </w:rPr>
        <w:t xml:space="preserve"> wpływu faktury do siedziby Zamawiającego</w:t>
      </w:r>
      <w:r w:rsidR="005C5245">
        <w:rPr>
          <w:rFonts w:ascii="Times New Roman" w:hAnsi="Times New Roman" w:cs="Times New Roman"/>
          <w:color w:val="auto"/>
        </w:rPr>
        <w:t>, z budżetu Gminy Mszana w ramach Działu 900 rozdział 90095 §4390.</w:t>
      </w:r>
      <w:r w:rsidRPr="0065080C">
        <w:rPr>
          <w:rFonts w:ascii="Times New Roman" w:hAnsi="Times New Roman" w:cs="Times New Roman"/>
          <w:color w:val="auto"/>
        </w:rPr>
        <w:t xml:space="preserve"> </w:t>
      </w:r>
    </w:p>
    <w:p w14:paraId="10417DCE" w14:textId="77777777" w:rsidR="0065080C" w:rsidRDefault="0065080C" w:rsidP="0065080C">
      <w:pPr>
        <w:pStyle w:val="Default"/>
        <w:spacing w:after="61"/>
        <w:jc w:val="both"/>
        <w:rPr>
          <w:rFonts w:ascii="Times New Roman" w:hAnsi="Times New Roman" w:cs="Times New Roman"/>
          <w:color w:val="auto"/>
        </w:rPr>
      </w:pPr>
    </w:p>
    <w:p w14:paraId="51AEB956" w14:textId="77777777" w:rsidR="0065080C" w:rsidRPr="0065080C" w:rsidRDefault="0065080C" w:rsidP="0065080C">
      <w:pPr>
        <w:pStyle w:val="Default"/>
        <w:spacing w:after="61"/>
        <w:jc w:val="both"/>
        <w:rPr>
          <w:rFonts w:ascii="Times New Roman" w:hAnsi="Times New Roman" w:cs="Times New Roman"/>
          <w:color w:val="auto"/>
        </w:rPr>
      </w:pPr>
    </w:p>
    <w:p w14:paraId="17C939FC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C23D09" w14:textId="040F576E" w:rsidR="001774E9" w:rsidRPr="00BD2F1F" w:rsidRDefault="001774E9" w:rsidP="00BD2F1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>§ 5</w:t>
      </w:r>
    </w:p>
    <w:p w14:paraId="3FAC367F" w14:textId="71179347" w:rsidR="001774E9" w:rsidRDefault="001774E9" w:rsidP="00BD2F1F">
      <w:pPr>
        <w:pStyle w:val="Default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Strony zgodnie postanawiają, że z chwilą podpisania przez Strony umowy protokołu zdawczo –odbiorczego Wykonawca przenosi na Zamawiającego własność wszystkich egzemplarzy ekspertyzy i opinii, będącej przedmiotem niniejszej umowy, bez ograniczenia czasowego i terytorialnego oraz przenosi na Zamawiającego przysługujące mu wyłącznie prawa majątkowe do dokumentacji, obejmujące następujące pola eksploatacji: </w:t>
      </w:r>
    </w:p>
    <w:p w14:paraId="4CB370C4" w14:textId="2A4F6435" w:rsidR="001774E9" w:rsidRDefault="001774E9" w:rsidP="00BD2F1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przetwarzanie, </w:t>
      </w:r>
    </w:p>
    <w:p w14:paraId="1AF9E5BF" w14:textId="0C64286B" w:rsidR="001774E9" w:rsidRDefault="001774E9" w:rsidP="001774E9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 xml:space="preserve">utrwalanie, </w:t>
      </w:r>
    </w:p>
    <w:p w14:paraId="2414972E" w14:textId="77777777" w:rsidR="00BD2F1F" w:rsidRDefault="001774E9" w:rsidP="00BD2F1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>zwielokrotnianie dowolną techniką,</w:t>
      </w:r>
      <w:r w:rsidR="00BD2F1F">
        <w:rPr>
          <w:rFonts w:ascii="Times New Roman" w:hAnsi="Times New Roman" w:cs="Times New Roman"/>
          <w:color w:val="auto"/>
        </w:rPr>
        <w:t xml:space="preserve"> </w:t>
      </w:r>
    </w:p>
    <w:p w14:paraId="47C28174" w14:textId="77777777" w:rsidR="00BD2F1F" w:rsidRDefault="001774E9" w:rsidP="00BD2F1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 xml:space="preserve"> wprowadzanie do odbioru,</w:t>
      </w:r>
    </w:p>
    <w:p w14:paraId="17C9CF10" w14:textId="30B8D4F0" w:rsidR="001774E9" w:rsidRDefault="001774E9" w:rsidP="00BD2F1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 xml:space="preserve"> wprowadzanie do pamięci komputera, </w:t>
      </w:r>
    </w:p>
    <w:p w14:paraId="7E3FE3A1" w14:textId="77777777" w:rsidR="00BD2F1F" w:rsidRDefault="001774E9" w:rsidP="00BD2F1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>publiczne wykonywanie albo publiczne odtwarzanie,</w:t>
      </w:r>
    </w:p>
    <w:p w14:paraId="4C8A4248" w14:textId="424BF6DF" w:rsidR="001774E9" w:rsidRDefault="001774E9" w:rsidP="00BD2F1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 xml:space="preserve"> wystawianie, </w:t>
      </w:r>
    </w:p>
    <w:p w14:paraId="6F1DB200" w14:textId="1240AEE6" w:rsidR="001774E9" w:rsidRDefault="001774E9" w:rsidP="00BD2F1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 xml:space="preserve">wyświetlanie, </w:t>
      </w:r>
    </w:p>
    <w:p w14:paraId="61ECDEB7" w14:textId="77777777" w:rsidR="00BD2F1F" w:rsidRDefault="001774E9" w:rsidP="00BD2F1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>wprowadzanie do sieci komputerowej,</w:t>
      </w:r>
    </w:p>
    <w:p w14:paraId="516C4DF8" w14:textId="7F2087F1" w:rsidR="001774E9" w:rsidRPr="00BD2F1F" w:rsidRDefault="001774E9" w:rsidP="001774E9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 xml:space="preserve"> udzielenie stronom postepowania oraz organom administracji publicznej. </w:t>
      </w:r>
    </w:p>
    <w:p w14:paraId="42F80F97" w14:textId="27BD2160" w:rsidR="001774E9" w:rsidRPr="001774E9" w:rsidRDefault="00BD2F1F" w:rsidP="001774E9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1774E9" w:rsidRPr="001774E9">
        <w:rPr>
          <w:rFonts w:ascii="Times New Roman" w:hAnsi="Times New Roman" w:cs="Times New Roman"/>
          <w:color w:val="auto"/>
        </w:rPr>
        <w:t xml:space="preserve">Wraz z przeniesieniem autorskich praw majątkowych, Wykonawca przenosi na </w:t>
      </w:r>
      <w:r>
        <w:rPr>
          <w:rFonts w:ascii="Times New Roman" w:hAnsi="Times New Roman" w:cs="Times New Roman"/>
          <w:color w:val="auto"/>
        </w:rPr>
        <w:t>Z</w:t>
      </w:r>
      <w:r w:rsidR="001774E9" w:rsidRPr="001774E9">
        <w:rPr>
          <w:rFonts w:ascii="Times New Roman" w:hAnsi="Times New Roman" w:cs="Times New Roman"/>
          <w:color w:val="auto"/>
        </w:rPr>
        <w:t>amawiającego prawo do rozporządzenia i korzystania z opracowania</w:t>
      </w:r>
      <w:r>
        <w:rPr>
          <w:rFonts w:ascii="Times New Roman" w:hAnsi="Times New Roman" w:cs="Times New Roman"/>
          <w:color w:val="auto"/>
        </w:rPr>
        <w:t>.</w:t>
      </w:r>
      <w:r w:rsidR="001774E9" w:rsidRPr="001774E9">
        <w:rPr>
          <w:rFonts w:ascii="Times New Roman" w:hAnsi="Times New Roman" w:cs="Times New Roman"/>
          <w:color w:val="auto"/>
        </w:rPr>
        <w:t xml:space="preserve"> </w:t>
      </w:r>
    </w:p>
    <w:p w14:paraId="417AEE4B" w14:textId="6FA097E1" w:rsidR="001774E9" w:rsidRPr="001774E9" w:rsidRDefault="001774E9" w:rsidP="001774E9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>3. Wykonawca wyraża zgodę na rozporządzenie i korzystanie przez Zamawiającego z</w:t>
      </w:r>
      <w:r w:rsidR="00BD2F1F">
        <w:rPr>
          <w:rFonts w:ascii="Times New Roman" w:hAnsi="Times New Roman" w:cs="Times New Roman"/>
          <w:color w:val="auto"/>
        </w:rPr>
        <w:t> </w:t>
      </w:r>
      <w:r w:rsidRPr="001774E9">
        <w:rPr>
          <w:rFonts w:ascii="Times New Roman" w:hAnsi="Times New Roman" w:cs="Times New Roman"/>
          <w:color w:val="auto"/>
        </w:rPr>
        <w:t xml:space="preserve">powstałych opracowań. </w:t>
      </w:r>
    </w:p>
    <w:p w14:paraId="2414964E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4. Zamawiający jako nabywca praw autorskich ma prawo do przeniesienia praw i obowiązków do ekspertyzy i opinii, wynikających z przekazanych mu przez Wykonawcę praw, na osoby trzecie. </w:t>
      </w:r>
    </w:p>
    <w:p w14:paraId="44D6E6C2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5F71B4" w14:textId="6731A50E" w:rsidR="001774E9" w:rsidRPr="00BD2F1F" w:rsidRDefault="001774E9" w:rsidP="00BD2F1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D2F1F">
        <w:rPr>
          <w:rFonts w:ascii="Times New Roman" w:hAnsi="Times New Roman" w:cs="Times New Roman"/>
          <w:color w:val="auto"/>
        </w:rPr>
        <w:t>§ 6</w:t>
      </w:r>
    </w:p>
    <w:p w14:paraId="7F99B5F7" w14:textId="528E44A2" w:rsidR="001774E9" w:rsidRPr="001774E9" w:rsidRDefault="00DE4F55" w:rsidP="001774E9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1774E9" w:rsidRPr="001774E9">
        <w:rPr>
          <w:rFonts w:ascii="Times New Roman" w:hAnsi="Times New Roman" w:cs="Times New Roman"/>
          <w:color w:val="auto"/>
        </w:rPr>
        <w:t xml:space="preserve">Strony ustalają, że z tytułu niewykonania lub nienależytego wykonania umowy będą stosowane następujące kary umowne: </w:t>
      </w:r>
    </w:p>
    <w:p w14:paraId="46E6D20C" w14:textId="77777777" w:rsidR="001774E9" w:rsidRPr="001774E9" w:rsidRDefault="001774E9" w:rsidP="001774E9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a) Wykonawca zapłaci Zamawiającemu kary umowne: </w:t>
      </w:r>
    </w:p>
    <w:p w14:paraId="2014E004" w14:textId="77501D5C" w:rsidR="001774E9" w:rsidRDefault="00DE4F55" w:rsidP="001774E9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774E9" w:rsidRPr="001774E9">
        <w:rPr>
          <w:rFonts w:ascii="Times New Roman" w:hAnsi="Times New Roman" w:cs="Times New Roman"/>
          <w:color w:val="auto"/>
        </w:rPr>
        <w:t xml:space="preserve">za odstąpienie i niewykonanie przedmiotu umowy w zakresie wykonania i dostarczenia kompletnej dokumentacji z przyczyn zależnych od Wykonawcy – w wysokości 20% wynagrodzenia brutto, o którym mowa w § 4 ust. 1 niniejszej umowy, </w:t>
      </w:r>
    </w:p>
    <w:p w14:paraId="5BE2C222" w14:textId="71ED254C" w:rsidR="001774E9" w:rsidRPr="001774E9" w:rsidRDefault="00DE4F55" w:rsidP="001774E9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774E9" w:rsidRPr="001774E9">
        <w:rPr>
          <w:rFonts w:ascii="Times New Roman" w:hAnsi="Times New Roman" w:cs="Times New Roman"/>
          <w:color w:val="auto"/>
        </w:rPr>
        <w:t xml:space="preserve">z tytułu zwłoki w wykonaniu i dostarczeniu Zamawiającemu kompletnej dokumentacji – w wysokości 0,2% wynagrodzenia umownego, za każdy dzień zwłoki w stosunku do ustalonego w § 4 ust. 1 terminu, </w:t>
      </w:r>
    </w:p>
    <w:p w14:paraId="253E7389" w14:textId="1154D8D6" w:rsidR="001774E9" w:rsidRPr="001774E9" w:rsidRDefault="00DE4F55" w:rsidP="001774E9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774E9" w:rsidRPr="001774E9">
        <w:rPr>
          <w:rFonts w:ascii="Times New Roman" w:hAnsi="Times New Roman" w:cs="Times New Roman"/>
          <w:color w:val="auto"/>
        </w:rPr>
        <w:t xml:space="preserve">z tytułu zwłoki w usunięciu wad dokumentacji , stwierdzonych przy odbiorze lub w okresie gwarancji i rękojmi – w wysokości 0,2% wynagrodzenia umownego za każdy dzień następujący po terminie wyznaczonym przez Zamawiającego na usunięcie wad, </w:t>
      </w:r>
    </w:p>
    <w:p w14:paraId="67E318CC" w14:textId="2B45D27D" w:rsidR="001774E9" w:rsidRPr="001774E9" w:rsidRDefault="00DE4F55" w:rsidP="001774E9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774E9" w:rsidRPr="001774E9">
        <w:rPr>
          <w:rFonts w:ascii="Times New Roman" w:hAnsi="Times New Roman" w:cs="Times New Roman"/>
          <w:color w:val="auto"/>
        </w:rPr>
        <w:t xml:space="preserve">za odstąpienie i niewykonanie przedmiotu umowy w zakresie pełnienia nadzoru autorskiego z przyczyn zależnych od Wykonawcy – w wysokości 1.000,00 zł brutto, </w:t>
      </w:r>
    </w:p>
    <w:p w14:paraId="0E3B35A3" w14:textId="5D760AD6" w:rsidR="001774E9" w:rsidRPr="001774E9" w:rsidRDefault="00DE4F55" w:rsidP="001774E9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774E9" w:rsidRPr="001774E9">
        <w:rPr>
          <w:rFonts w:ascii="Times New Roman" w:hAnsi="Times New Roman" w:cs="Times New Roman"/>
          <w:color w:val="auto"/>
        </w:rPr>
        <w:t xml:space="preserve">za opisanie dokumentacji w sposób niezgodny z przepisami ustawy Prawo zamówień publicznych, a w szczególności Art. 99 – w wysokości 500,00 zł brutto, </w:t>
      </w:r>
    </w:p>
    <w:p w14:paraId="1085546E" w14:textId="22779E07" w:rsidR="001774E9" w:rsidRPr="001774E9" w:rsidRDefault="001774E9" w:rsidP="001774E9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>b) Zamawiający zapłaci Wykonawcy karę umowną z tytułu nieuzasadnionego odstąpienia przez Zamawiającego od umowy w wysokości 20% wynagrodzenia umownego brutto, o</w:t>
      </w:r>
      <w:r w:rsidR="00DE4F55">
        <w:rPr>
          <w:rFonts w:ascii="Times New Roman" w:hAnsi="Times New Roman" w:cs="Times New Roman"/>
          <w:color w:val="auto"/>
        </w:rPr>
        <w:t> </w:t>
      </w:r>
      <w:r w:rsidRPr="001774E9">
        <w:rPr>
          <w:rFonts w:ascii="Times New Roman" w:hAnsi="Times New Roman" w:cs="Times New Roman"/>
          <w:color w:val="auto"/>
        </w:rPr>
        <w:t xml:space="preserve">którym mowa w § 4 ust. 1 niniejszej umowy. </w:t>
      </w:r>
    </w:p>
    <w:p w14:paraId="6604CBDC" w14:textId="61F63334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2. Jeżeli kara umowna z któregokolwiek wymienionego w umowie tytułu nie pokrywa poniesionej szkody, strona która poniosła szkodę może dochodzić odszkodowania uzupełniającego, dokumentując swoje roszczenie wyliczeniem rzeczywiście poniesionych </w:t>
      </w:r>
      <w:r w:rsidRPr="001774E9">
        <w:rPr>
          <w:rFonts w:ascii="Times New Roman" w:hAnsi="Times New Roman" w:cs="Times New Roman"/>
          <w:color w:val="auto"/>
        </w:rPr>
        <w:lastRenderedPageBreak/>
        <w:t xml:space="preserve">szkód oraz ich ścisłym związkiem z niewykonaniem lub nienależytym wykonaniem danego zobowiązania umowy przez stronę drugą. </w:t>
      </w:r>
    </w:p>
    <w:p w14:paraId="5BD58731" w14:textId="2914B5C5" w:rsidR="001774E9" w:rsidRPr="001774E9" w:rsidRDefault="00DE4F55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1774E9" w:rsidRPr="001774E9">
        <w:rPr>
          <w:rFonts w:ascii="Times New Roman" w:hAnsi="Times New Roman" w:cs="Times New Roman"/>
          <w:color w:val="auto"/>
        </w:rPr>
        <w:t>Kara umowna powinna być zapłacona przez stronę, która naruszyła postanowienia umowy, w terminie 14 dni od daty wystąpienia przez stronę drugą z żądaniem zapłaty. Zamawiający w</w:t>
      </w:r>
      <w:r>
        <w:rPr>
          <w:rFonts w:ascii="Times New Roman" w:hAnsi="Times New Roman" w:cs="Times New Roman"/>
          <w:color w:val="auto"/>
        </w:rPr>
        <w:t> </w:t>
      </w:r>
      <w:r w:rsidR="001774E9" w:rsidRPr="001774E9">
        <w:rPr>
          <w:rFonts w:ascii="Times New Roman" w:hAnsi="Times New Roman" w:cs="Times New Roman"/>
          <w:color w:val="auto"/>
        </w:rPr>
        <w:t xml:space="preserve">razie zwłoki w zapłacie kary przez Wykonawcę może potrącić należną mu karę z należności Wykonawcy. </w:t>
      </w:r>
    </w:p>
    <w:p w14:paraId="29B0408A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9A8AA86" w14:textId="1A8E1133" w:rsidR="001774E9" w:rsidRPr="00DE4F55" w:rsidRDefault="001774E9" w:rsidP="00DE4F5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4F55">
        <w:rPr>
          <w:rFonts w:ascii="Times New Roman" w:hAnsi="Times New Roman" w:cs="Times New Roman"/>
          <w:color w:val="auto"/>
        </w:rPr>
        <w:t>§ 7</w:t>
      </w:r>
    </w:p>
    <w:p w14:paraId="06A2BFF5" w14:textId="77777777" w:rsidR="001774E9" w:rsidRPr="001774E9" w:rsidRDefault="001774E9" w:rsidP="001774E9">
      <w:pPr>
        <w:pStyle w:val="Default"/>
        <w:spacing w:after="65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1. Poza przypadkami określonymi w Kodeksie Cywilnym i paragrafach niniejszej umowy, Zamawiający ma prawo odstąpić od umowy w następujących przypadkach: </w:t>
      </w:r>
    </w:p>
    <w:p w14:paraId="2CAAD559" w14:textId="611ACEB9" w:rsidR="001774E9" w:rsidRPr="001774E9" w:rsidRDefault="001774E9" w:rsidP="001774E9">
      <w:pPr>
        <w:pStyle w:val="Default"/>
        <w:spacing w:after="65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a) </w:t>
      </w:r>
      <w:r w:rsidR="00DE4F55">
        <w:rPr>
          <w:rFonts w:ascii="Times New Roman" w:hAnsi="Times New Roman" w:cs="Times New Roman"/>
          <w:color w:val="auto"/>
        </w:rPr>
        <w:t>w</w:t>
      </w:r>
      <w:r w:rsidRPr="001774E9">
        <w:rPr>
          <w:rFonts w:ascii="Times New Roman" w:hAnsi="Times New Roman" w:cs="Times New Roman"/>
          <w:color w:val="auto"/>
        </w:rPr>
        <w:t xml:space="preserve"> razie wystąpienia istotnej zmiany okoliczności powodującej, że wykonanie umowy nie leży w interesie publicznym, czego nie można było przewidzieć w chwili zawarcia umowy, Zamawiającego może odstąpić od umowy w terminie 30 dni od powzięcia wiadomości o tych okolicznościach. W takim przypadku, Wykonawca może żądać wyłącznie wynagrodzenia należnego z tytułu wykonania części umowy. </w:t>
      </w:r>
    </w:p>
    <w:p w14:paraId="30C78BC7" w14:textId="6AD190F4" w:rsidR="001774E9" w:rsidRPr="001774E9" w:rsidRDefault="001774E9" w:rsidP="001774E9">
      <w:pPr>
        <w:pStyle w:val="Default"/>
        <w:spacing w:after="65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b) lub rozwiązanie firmy Wykonawcy. </w:t>
      </w:r>
    </w:p>
    <w:p w14:paraId="724A1FF7" w14:textId="77777777" w:rsidR="001774E9" w:rsidRPr="001774E9" w:rsidRDefault="001774E9" w:rsidP="001774E9">
      <w:pPr>
        <w:pStyle w:val="Default"/>
        <w:spacing w:after="65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2. Wykonawcy przysługuje prawo odstąpienia od umowy w szczególności, jeżeli Zamawiający odmawia bez uzasadnionej przyczyny: odbioru przedmiotu umowy, o którym mowa w § 1-3 niniejszej umowy lub podpisania protokołu zdawczo-odbiorczego, o którym mowa w § 3 ust. 3 niniejszej umowy. </w:t>
      </w:r>
    </w:p>
    <w:p w14:paraId="20B93C4C" w14:textId="0C1B4BB1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3. Odstąpienie od umowy powinno nastąpić w formie pisemnej </w:t>
      </w:r>
      <w:r w:rsidR="00963CDA" w:rsidRPr="00EE4200">
        <w:rPr>
          <w:rFonts w:ascii="Times New Roman" w:hAnsi="Times New Roman" w:cs="Times New Roman"/>
          <w:color w:val="auto"/>
        </w:rPr>
        <w:t>w terminie 30 dni od powzięcia wiadomości o okolicznościach wskazanych powyżej</w:t>
      </w:r>
      <w:r w:rsidR="00963CDA">
        <w:rPr>
          <w:rFonts w:ascii="Times New Roman" w:hAnsi="Times New Roman" w:cs="Times New Roman"/>
          <w:color w:val="auto"/>
        </w:rPr>
        <w:t xml:space="preserve">, </w:t>
      </w:r>
      <w:r w:rsidRPr="001774E9">
        <w:rPr>
          <w:rFonts w:ascii="Times New Roman" w:hAnsi="Times New Roman" w:cs="Times New Roman"/>
          <w:color w:val="auto"/>
        </w:rPr>
        <w:t xml:space="preserve">pod rygorem nieważności takiego oświadczenia i powinno zawierać uzasadnienie. </w:t>
      </w:r>
    </w:p>
    <w:p w14:paraId="7D4AE2EF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F0D4EC" w14:textId="58554747" w:rsidR="001774E9" w:rsidRPr="00DE4F55" w:rsidRDefault="001774E9" w:rsidP="00DE4F5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4F55">
        <w:rPr>
          <w:rFonts w:ascii="Times New Roman" w:hAnsi="Times New Roman" w:cs="Times New Roman"/>
          <w:color w:val="auto"/>
        </w:rPr>
        <w:t>§ 8</w:t>
      </w:r>
    </w:p>
    <w:p w14:paraId="7E25435D" w14:textId="044315A8" w:rsidR="001774E9" w:rsidRPr="001774E9" w:rsidRDefault="001774E9" w:rsidP="001774E9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Zmiana postanowień niniejszej umowy może nastąpić za zgodą obu stron wyrażoną na piśmie pod rygorem nieważności. </w:t>
      </w:r>
    </w:p>
    <w:p w14:paraId="275015AF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5CB29D" w14:textId="03047C2C" w:rsidR="001774E9" w:rsidRPr="00C97872" w:rsidRDefault="001774E9" w:rsidP="00C9787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97872">
        <w:rPr>
          <w:rFonts w:ascii="Times New Roman" w:hAnsi="Times New Roman" w:cs="Times New Roman"/>
          <w:color w:val="auto"/>
        </w:rPr>
        <w:t>§ 10</w:t>
      </w:r>
    </w:p>
    <w:p w14:paraId="6D3D1B48" w14:textId="77777777" w:rsidR="001774E9" w:rsidRPr="001774E9" w:rsidRDefault="001774E9" w:rsidP="001774E9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1. Spory, które mogą powstać w czasie trwania niniejszej umowy, Strony zobowiązują się rozstrzygnąć polubownie. W razie braku możliwości polubownego załatwienia sporu, strony poddadzą spór pod rozstrzygnięcie sądu właściwego dla siedziby Zamawiającego. </w:t>
      </w:r>
    </w:p>
    <w:p w14:paraId="71C8EE40" w14:textId="2E2C7382" w:rsidR="001774E9" w:rsidRPr="00963CDA" w:rsidRDefault="00EE4200" w:rsidP="00EE4200">
      <w:pPr>
        <w:pStyle w:val="Default"/>
        <w:spacing w:after="66"/>
        <w:jc w:val="both"/>
        <w:rPr>
          <w:rFonts w:ascii="Times New Roman" w:hAnsi="Times New Roman" w:cs="Times New Roman"/>
          <w:strike/>
          <w:color w:val="C00000"/>
        </w:rPr>
      </w:pPr>
      <w:r>
        <w:rPr>
          <w:rFonts w:ascii="Times New Roman" w:hAnsi="Times New Roman" w:cs="Times New Roman"/>
          <w:color w:val="auto"/>
        </w:rPr>
        <w:t>2</w:t>
      </w:r>
      <w:r w:rsidR="001774E9" w:rsidRPr="001774E9">
        <w:rPr>
          <w:rFonts w:ascii="Times New Roman" w:hAnsi="Times New Roman" w:cs="Times New Roman"/>
          <w:color w:val="auto"/>
        </w:rPr>
        <w:t>. W sprawach nieuregulowanych niniejszą umową zastosowanie mają przepisy ustawy z dnia 23 kwietnia 1964 r. Kodeks cywilny</w:t>
      </w:r>
      <w:r>
        <w:rPr>
          <w:rFonts w:ascii="Times New Roman" w:hAnsi="Times New Roman" w:cs="Times New Roman"/>
          <w:color w:val="auto"/>
        </w:rPr>
        <w:t>.</w:t>
      </w:r>
      <w:r w:rsidR="001774E9" w:rsidRPr="00963CDA">
        <w:rPr>
          <w:rFonts w:ascii="Times New Roman" w:hAnsi="Times New Roman" w:cs="Times New Roman"/>
          <w:strike/>
          <w:color w:val="C00000"/>
        </w:rPr>
        <w:t xml:space="preserve"> </w:t>
      </w:r>
    </w:p>
    <w:p w14:paraId="4468F746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E3132C" w14:textId="0E1321DD" w:rsidR="001774E9" w:rsidRPr="00C97872" w:rsidRDefault="001774E9" w:rsidP="00C9787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97872">
        <w:rPr>
          <w:rFonts w:ascii="Times New Roman" w:hAnsi="Times New Roman" w:cs="Times New Roman"/>
          <w:color w:val="auto"/>
        </w:rPr>
        <w:t>§ 11</w:t>
      </w:r>
    </w:p>
    <w:p w14:paraId="6763312F" w14:textId="064DD0E3" w:rsidR="001774E9" w:rsidRPr="001774E9" w:rsidRDefault="001774E9" w:rsidP="001774E9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1774E9">
        <w:rPr>
          <w:rFonts w:ascii="Times New Roman" w:hAnsi="Times New Roman" w:cs="Times New Roman"/>
          <w:color w:val="auto"/>
        </w:rPr>
        <w:t xml:space="preserve">1. Umowę sporządzono w </w:t>
      </w:r>
      <w:r w:rsidR="00C97872">
        <w:rPr>
          <w:rFonts w:ascii="Times New Roman" w:hAnsi="Times New Roman" w:cs="Times New Roman"/>
          <w:color w:val="auto"/>
        </w:rPr>
        <w:t>2</w:t>
      </w:r>
      <w:r w:rsidRPr="001774E9">
        <w:rPr>
          <w:rFonts w:ascii="Times New Roman" w:hAnsi="Times New Roman" w:cs="Times New Roman"/>
          <w:color w:val="auto"/>
        </w:rPr>
        <w:t xml:space="preserve"> jednobrzmiących egzemplarzach, </w:t>
      </w:r>
      <w:r w:rsidR="00C97872">
        <w:rPr>
          <w:rFonts w:ascii="Times New Roman" w:hAnsi="Times New Roman" w:cs="Times New Roman"/>
          <w:color w:val="auto"/>
        </w:rPr>
        <w:t>po jednym dla każdej ze Stron.</w:t>
      </w:r>
      <w:r w:rsidRPr="001774E9">
        <w:rPr>
          <w:rFonts w:ascii="Times New Roman" w:hAnsi="Times New Roman" w:cs="Times New Roman"/>
          <w:color w:val="auto"/>
        </w:rPr>
        <w:t xml:space="preserve"> </w:t>
      </w:r>
    </w:p>
    <w:p w14:paraId="56D99B75" w14:textId="77777777" w:rsidR="001774E9" w:rsidRDefault="001774E9" w:rsidP="001774E9">
      <w:pPr>
        <w:pStyle w:val="Default"/>
        <w:ind w:left="708" w:firstLine="708"/>
        <w:jc w:val="both"/>
        <w:rPr>
          <w:rFonts w:ascii="Times New Roman" w:hAnsi="Times New Roman" w:cs="Times New Roman"/>
        </w:rPr>
      </w:pPr>
    </w:p>
    <w:p w14:paraId="017A0907" w14:textId="77777777" w:rsidR="00C97872" w:rsidRDefault="00C97872" w:rsidP="001774E9">
      <w:pPr>
        <w:pStyle w:val="Default"/>
        <w:ind w:left="708" w:firstLine="708"/>
        <w:jc w:val="both"/>
        <w:rPr>
          <w:rFonts w:ascii="Times New Roman" w:hAnsi="Times New Roman" w:cs="Times New Roman"/>
        </w:rPr>
      </w:pPr>
    </w:p>
    <w:p w14:paraId="704D7625" w14:textId="77777777" w:rsidR="00C97872" w:rsidRDefault="00C97872" w:rsidP="001774E9">
      <w:pPr>
        <w:pStyle w:val="Default"/>
        <w:ind w:left="708" w:firstLine="708"/>
        <w:jc w:val="both"/>
        <w:rPr>
          <w:rFonts w:ascii="Times New Roman" w:hAnsi="Times New Roman" w:cs="Times New Roman"/>
        </w:rPr>
      </w:pPr>
    </w:p>
    <w:p w14:paraId="1AAFADC3" w14:textId="64F6459E" w:rsidR="001774E9" w:rsidRPr="001774E9" w:rsidRDefault="001774E9" w:rsidP="001774E9">
      <w:pPr>
        <w:pStyle w:val="Default"/>
        <w:ind w:left="708" w:firstLine="708"/>
        <w:jc w:val="both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4E9">
        <w:rPr>
          <w:rFonts w:ascii="Times New Roman" w:hAnsi="Times New Roman" w:cs="Times New Roman"/>
        </w:rPr>
        <w:t xml:space="preserve">ZAMAWIAJĄCY </w:t>
      </w:r>
    </w:p>
    <w:p w14:paraId="70701324" w14:textId="77777777" w:rsidR="001774E9" w:rsidRPr="001774E9" w:rsidRDefault="001774E9" w:rsidP="001774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1774E9" w:rsidRPr="0017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3DC23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E20B8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AE6AC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079A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02B15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E7F3E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02C78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4816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E113DE"/>
    <w:multiLevelType w:val="hybridMultilevel"/>
    <w:tmpl w:val="0A583EC2"/>
    <w:lvl w:ilvl="0" w:tplc="3254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A24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68239B"/>
    <w:multiLevelType w:val="hybridMultilevel"/>
    <w:tmpl w:val="436C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7895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392A8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7F1BEF"/>
    <w:multiLevelType w:val="hybridMultilevel"/>
    <w:tmpl w:val="18D4DB6E"/>
    <w:lvl w:ilvl="0" w:tplc="3EB4E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1CC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326BA3"/>
    <w:multiLevelType w:val="hybridMultilevel"/>
    <w:tmpl w:val="FECEEEB6"/>
    <w:lvl w:ilvl="0" w:tplc="48B83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D655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D86817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E03123E"/>
    <w:multiLevelType w:val="hybridMultilevel"/>
    <w:tmpl w:val="6B0644D2"/>
    <w:lvl w:ilvl="0" w:tplc="CEF63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93D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08D6D28"/>
    <w:multiLevelType w:val="hybridMultilevel"/>
    <w:tmpl w:val="5FF261BE"/>
    <w:lvl w:ilvl="0" w:tplc="7564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3691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0D3561"/>
    <w:multiLevelType w:val="hybridMultilevel"/>
    <w:tmpl w:val="587E5358"/>
    <w:lvl w:ilvl="0" w:tplc="CB1C8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A3926"/>
    <w:multiLevelType w:val="hybridMultilevel"/>
    <w:tmpl w:val="5F78FAD6"/>
    <w:lvl w:ilvl="0" w:tplc="1D2A1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9000A7"/>
    <w:multiLevelType w:val="hybridMultilevel"/>
    <w:tmpl w:val="D3A85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74AE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BD0DBC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79154536">
    <w:abstractNumId w:val="26"/>
  </w:num>
  <w:num w:numId="2" w16cid:durableId="745148212">
    <w:abstractNumId w:val="16"/>
  </w:num>
  <w:num w:numId="3" w16cid:durableId="1961571413">
    <w:abstractNumId w:val="14"/>
  </w:num>
  <w:num w:numId="4" w16cid:durableId="1567841147">
    <w:abstractNumId w:val="4"/>
  </w:num>
  <w:num w:numId="5" w16cid:durableId="1324358904">
    <w:abstractNumId w:val="19"/>
  </w:num>
  <w:num w:numId="6" w16cid:durableId="2110197323">
    <w:abstractNumId w:val="21"/>
  </w:num>
  <w:num w:numId="7" w16cid:durableId="331570255">
    <w:abstractNumId w:val="5"/>
  </w:num>
  <w:num w:numId="8" w16cid:durableId="447436707">
    <w:abstractNumId w:val="6"/>
  </w:num>
  <w:num w:numId="9" w16cid:durableId="1270745008">
    <w:abstractNumId w:val="2"/>
  </w:num>
  <w:num w:numId="10" w16cid:durableId="410783100">
    <w:abstractNumId w:val="25"/>
  </w:num>
  <w:num w:numId="11" w16cid:durableId="319117543">
    <w:abstractNumId w:val="7"/>
  </w:num>
  <w:num w:numId="12" w16cid:durableId="1268585642">
    <w:abstractNumId w:val="11"/>
  </w:num>
  <w:num w:numId="13" w16cid:durableId="1829862162">
    <w:abstractNumId w:val="1"/>
  </w:num>
  <w:num w:numId="14" w16cid:durableId="1199977281">
    <w:abstractNumId w:val="12"/>
  </w:num>
  <w:num w:numId="15" w16cid:durableId="2121021846">
    <w:abstractNumId w:val="0"/>
  </w:num>
  <w:num w:numId="16" w16cid:durableId="1825000162">
    <w:abstractNumId w:val="9"/>
  </w:num>
  <w:num w:numId="17" w16cid:durableId="1999578970">
    <w:abstractNumId w:val="3"/>
  </w:num>
  <w:num w:numId="18" w16cid:durableId="1577278746">
    <w:abstractNumId w:val="17"/>
  </w:num>
  <w:num w:numId="19" w16cid:durableId="338654756">
    <w:abstractNumId w:val="10"/>
  </w:num>
  <w:num w:numId="20" w16cid:durableId="1654526321">
    <w:abstractNumId w:val="8"/>
  </w:num>
  <w:num w:numId="21" w16cid:durableId="1537279842">
    <w:abstractNumId w:val="22"/>
  </w:num>
  <w:num w:numId="22" w16cid:durableId="470830632">
    <w:abstractNumId w:val="23"/>
  </w:num>
  <w:num w:numId="23" w16cid:durableId="1505434040">
    <w:abstractNumId w:val="18"/>
  </w:num>
  <w:num w:numId="24" w16cid:durableId="1289624812">
    <w:abstractNumId w:val="20"/>
  </w:num>
  <w:num w:numId="25" w16cid:durableId="957763559">
    <w:abstractNumId w:val="15"/>
  </w:num>
  <w:num w:numId="26" w16cid:durableId="1064597489">
    <w:abstractNumId w:val="13"/>
  </w:num>
  <w:num w:numId="27" w16cid:durableId="2211376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39"/>
    <w:rsid w:val="00093AF8"/>
    <w:rsid w:val="001774E9"/>
    <w:rsid w:val="002110EF"/>
    <w:rsid w:val="002B56D5"/>
    <w:rsid w:val="004875CB"/>
    <w:rsid w:val="005C5245"/>
    <w:rsid w:val="0065080C"/>
    <w:rsid w:val="00963CDA"/>
    <w:rsid w:val="00A03639"/>
    <w:rsid w:val="00BD2F1F"/>
    <w:rsid w:val="00C97872"/>
    <w:rsid w:val="00DA6D3A"/>
    <w:rsid w:val="00DE4F55"/>
    <w:rsid w:val="00E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C18D"/>
  <w15:chartTrackingRefBased/>
  <w15:docId w15:val="{7279177C-29AD-4BE2-AA4C-D82CC39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2024-04-24T19:43:00Z</dcterms:created>
  <dcterms:modified xsi:type="dcterms:W3CDTF">2024-04-25T11:41:00Z</dcterms:modified>
</cp:coreProperties>
</file>