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E1246" w14:textId="77777777" w:rsidR="006C40A8" w:rsidRDefault="006C40A8" w:rsidP="006C40A8">
      <w:pPr>
        <w:spacing w:after="0"/>
        <w:jc w:val="center"/>
        <w:rPr>
          <w:rFonts w:eastAsia="Times New Roman" w:cstheme="minorHAnsi"/>
          <w:b/>
          <w:bCs/>
        </w:rPr>
      </w:pPr>
    </w:p>
    <w:p w14:paraId="33FFE132" w14:textId="77777777" w:rsidR="006C40A8" w:rsidRDefault="006C40A8" w:rsidP="006C40A8">
      <w:pPr>
        <w:spacing w:after="0"/>
        <w:jc w:val="center"/>
        <w:rPr>
          <w:rFonts w:eastAsia="Times New Roman" w:cstheme="minorHAnsi"/>
          <w:b/>
          <w:bCs/>
        </w:rPr>
      </w:pPr>
      <w:r w:rsidRPr="006C40A8">
        <w:rPr>
          <w:rFonts w:eastAsia="Times New Roman" w:cstheme="minorHAnsi"/>
          <w:b/>
          <w:bCs/>
        </w:rPr>
        <w:t xml:space="preserve">KLAUZULA INFORMACYJNA </w:t>
      </w:r>
      <w:r>
        <w:rPr>
          <w:rFonts w:eastAsia="Times New Roman" w:cstheme="minorHAnsi"/>
          <w:b/>
          <w:bCs/>
        </w:rPr>
        <w:t xml:space="preserve">DOTYCZĄCA PRZETWARZANIA DANYCH </w:t>
      </w:r>
    </w:p>
    <w:p w14:paraId="7A6F05DD" w14:textId="77777777" w:rsidR="006C40A8" w:rsidRDefault="006C40A8" w:rsidP="006C40A8">
      <w:pPr>
        <w:spacing w:after="0"/>
        <w:jc w:val="center"/>
        <w:rPr>
          <w:rFonts w:eastAsia="Times New Roman" w:cstheme="minorHAnsi"/>
          <w:b/>
          <w:bCs/>
        </w:rPr>
      </w:pPr>
      <w:r w:rsidRPr="006C40A8">
        <w:rPr>
          <w:rFonts w:eastAsia="Times New Roman" w:cstheme="minorHAnsi"/>
          <w:b/>
          <w:bCs/>
        </w:rPr>
        <w:t>NA PODSTAWIE PRZEPISÓW PRAWA</w:t>
      </w:r>
      <w:r w:rsidR="004A1A89">
        <w:rPr>
          <w:rFonts w:eastAsia="Times New Roman" w:cstheme="minorHAnsi"/>
          <w:b/>
          <w:bCs/>
        </w:rPr>
        <w:t xml:space="preserve"> (WYBORY ŁAWNIKÓW)</w:t>
      </w:r>
    </w:p>
    <w:p w14:paraId="1040F32A" w14:textId="77777777" w:rsidR="006C40A8" w:rsidRPr="006C40A8" w:rsidRDefault="006C40A8" w:rsidP="006C40A8">
      <w:pPr>
        <w:spacing w:after="0"/>
        <w:jc w:val="center"/>
        <w:rPr>
          <w:rFonts w:eastAsia="Times New Roman" w:cstheme="minorHAnsi"/>
          <w:b/>
          <w:bCs/>
        </w:rPr>
      </w:pPr>
    </w:p>
    <w:p w14:paraId="26BD39BF" w14:textId="77777777" w:rsidR="00FB5E54" w:rsidRPr="00A96AFA" w:rsidRDefault="00FB5E54" w:rsidP="00FB5E54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96AFA">
        <w:rPr>
          <w:rFonts w:asciiTheme="minorHAnsi" w:hAnsiTheme="minorHAnsi" w:cstheme="minorHAnsi"/>
          <w:sz w:val="22"/>
          <w:szCs w:val="22"/>
        </w:rPr>
        <w:t>Na podstawie art. 13 ust. 1 i 2 rozporządzenia Parlamentu Europejskiego i Rady (UE) 2016/679 z dnia 27 kwietnia 2016 r. w sprawie ochrony osób fizycznych w związku z przetwarzaniem danych osobowych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96AFA">
        <w:rPr>
          <w:rFonts w:asciiTheme="minorHAnsi" w:hAnsiTheme="minorHAnsi" w:cstheme="minorHAnsi"/>
          <w:sz w:val="22"/>
          <w:szCs w:val="22"/>
        </w:rPr>
        <w:t xml:space="preserve">i w sprawie swobodnego przepływu takich danych oraz uchylenia dyrektywy 95/46/WE (ogólne rozporządzenie o ochronie danych) </w:t>
      </w:r>
      <w:r>
        <w:rPr>
          <w:rFonts w:asciiTheme="minorHAnsi" w:hAnsiTheme="minorHAnsi" w:cstheme="minorHAnsi"/>
          <w:sz w:val="22"/>
          <w:szCs w:val="22"/>
        </w:rPr>
        <w:t>(Dz. Urz. UE L 119 z 04.05.2016 ze zm.</w:t>
      </w:r>
      <w:r w:rsidRPr="00A96AFA">
        <w:rPr>
          <w:rFonts w:asciiTheme="minorHAnsi" w:hAnsiTheme="minorHAnsi" w:cstheme="minorHAnsi"/>
          <w:sz w:val="22"/>
          <w:szCs w:val="22"/>
        </w:rPr>
        <w:t>) dalej RODO</w:t>
      </w:r>
      <w:r w:rsidRPr="00A96AFA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informuję, że</w:t>
      </w:r>
      <w:r w:rsidRPr="00A96AFA">
        <w:rPr>
          <w:rFonts w:asciiTheme="minorHAnsi" w:hAnsiTheme="minorHAnsi" w:cstheme="minorHAnsi"/>
          <w:sz w:val="22"/>
          <w:szCs w:val="22"/>
        </w:rPr>
        <w:t>:</w:t>
      </w:r>
    </w:p>
    <w:p w14:paraId="445D23A9" w14:textId="77777777" w:rsidR="009328F5" w:rsidRPr="006C40A8" w:rsidRDefault="009328F5" w:rsidP="006C40A8">
      <w:pPr>
        <w:spacing w:after="0"/>
        <w:jc w:val="both"/>
        <w:rPr>
          <w:rFonts w:eastAsia="Times New Roman" w:cstheme="minorHAnsi"/>
          <w:bCs/>
        </w:rPr>
      </w:pPr>
    </w:p>
    <w:p w14:paraId="442DEAFA" w14:textId="472188C4" w:rsidR="006C40A8" w:rsidRDefault="006C40A8" w:rsidP="006C40A8">
      <w:pPr>
        <w:tabs>
          <w:tab w:val="center" w:pos="3190"/>
        </w:tabs>
        <w:spacing w:after="0" w:line="269" w:lineRule="auto"/>
        <w:jc w:val="both"/>
        <w:rPr>
          <w:rFonts w:cstheme="minorHAnsi"/>
        </w:rPr>
      </w:pPr>
      <w:r>
        <w:rPr>
          <w:rFonts w:cstheme="minorHAnsi"/>
        </w:rPr>
        <w:t xml:space="preserve">1. </w:t>
      </w:r>
      <w:r w:rsidRPr="006C40A8">
        <w:rPr>
          <w:rFonts w:cstheme="minorHAnsi"/>
        </w:rPr>
        <w:t xml:space="preserve">Administratorem Danych Osobowych jest </w:t>
      </w:r>
      <w:r w:rsidR="00250A17">
        <w:rPr>
          <w:rFonts w:cstheme="minorHAnsi"/>
        </w:rPr>
        <w:t>Wójt Gminy Mszana</w:t>
      </w:r>
      <w:r w:rsidRPr="006C40A8">
        <w:rPr>
          <w:rFonts w:cstheme="minorHAnsi"/>
        </w:rPr>
        <w:t xml:space="preserve"> z siedzibą Urząd </w:t>
      </w:r>
      <w:r w:rsidR="00250A17">
        <w:rPr>
          <w:rFonts w:cstheme="minorHAnsi"/>
        </w:rPr>
        <w:t>Gminy Mszana</w:t>
      </w:r>
      <w:r w:rsidRPr="006C40A8">
        <w:rPr>
          <w:rFonts w:cstheme="minorHAnsi"/>
        </w:rPr>
        <w:t xml:space="preserve">, </w:t>
      </w:r>
      <w:r w:rsidR="00250A17">
        <w:rPr>
          <w:rFonts w:cstheme="minorHAnsi"/>
        </w:rPr>
        <w:t xml:space="preserve">Ul.   1 Maja 81. 44-325 Mszana </w:t>
      </w:r>
    </w:p>
    <w:p w14:paraId="309C57D5" w14:textId="77777777" w:rsidR="00FB5E54" w:rsidRPr="006C40A8" w:rsidRDefault="00FB5E54" w:rsidP="006C40A8">
      <w:pPr>
        <w:tabs>
          <w:tab w:val="center" w:pos="3190"/>
        </w:tabs>
        <w:spacing w:after="0" w:line="269" w:lineRule="auto"/>
        <w:jc w:val="both"/>
        <w:rPr>
          <w:rFonts w:cstheme="minorHAnsi"/>
        </w:rPr>
      </w:pPr>
    </w:p>
    <w:p w14:paraId="78E24624" w14:textId="4F388805" w:rsidR="006C40A8" w:rsidRDefault="006C40A8" w:rsidP="006C40A8">
      <w:pPr>
        <w:spacing w:after="0" w:line="269" w:lineRule="auto"/>
        <w:jc w:val="both"/>
        <w:rPr>
          <w:rFonts w:cstheme="minorHAnsi"/>
        </w:rPr>
      </w:pPr>
      <w:r w:rsidRPr="006C40A8">
        <w:rPr>
          <w:rFonts w:eastAsia="Times New Roman" w:cstheme="minorHAnsi"/>
          <w:bCs/>
        </w:rPr>
        <w:t>2.</w:t>
      </w:r>
      <w:r w:rsidRPr="006C40A8">
        <w:rPr>
          <w:rFonts w:eastAsia="Times New Roman" w:cstheme="minorHAnsi"/>
          <w:b/>
          <w:bCs/>
        </w:rPr>
        <w:t xml:space="preserve"> </w:t>
      </w:r>
      <w:r w:rsidRPr="006C40A8">
        <w:rPr>
          <w:rFonts w:cstheme="minorHAnsi"/>
        </w:rPr>
        <w:t xml:space="preserve">Inspektorem Ochrony Danych jest </w:t>
      </w:r>
      <w:r w:rsidR="00250A17">
        <w:rPr>
          <w:rFonts w:cstheme="minorHAnsi"/>
        </w:rPr>
        <w:t xml:space="preserve">Piotr Hajski </w:t>
      </w:r>
      <w:r w:rsidRPr="006C40A8">
        <w:rPr>
          <w:rFonts w:cstheme="minorHAnsi"/>
        </w:rPr>
        <w:t xml:space="preserve"> e-mail: </w:t>
      </w:r>
      <w:hyperlink r:id="rId7" w:history="1">
        <w:r w:rsidR="00250A17" w:rsidRPr="00C33489">
          <w:rPr>
            <w:rStyle w:val="Hipercze"/>
            <w:rFonts w:cstheme="minorHAnsi"/>
          </w:rPr>
          <w:t>iod@mszana.ug.gov.pl</w:t>
        </w:r>
      </w:hyperlink>
      <w:r w:rsidRPr="009328F5">
        <w:rPr>
          <w:rFonts w:cstheme="minorHAnsi"/>
        </w:rPr>
        <w:t xml:space="preserve">, tel. </w:t>
      </w:r>
      <w:r w:rsidR="00250A17">
        <w:rPr>
          <w:rFonts w:cstheme="minorHAnsi"/>
        </w:rPr>
        <w:t>(32) 47 597</w:t>
      </w:r>
      <w:r w:rsidR="00FB5E54">
        <w:rPr>
          <w:rFonts w:cstheme="minorHAnsi"/>
        </w:rPr>
        <w:t> </w:t>
      </w:r>
      <w:r w:rsidR="00250A17">
        <w:rPr>
          <w:rFonts w:cstheme="minorHAnsi"/>
        </w:rPr>
        <w:t>58</w:t>
      </w:r>
      <w:r w:rsidRPr="006C40A8">
        <w:rPr>
          <w:rFonts w:cstheme="minorHAnsi"/>
        </w:rPr>
        <w:t>.</w:t>
      </w:r>
    </w:p>
    <w:p w14:paraId="1BA9C306" w14:textId="77777777" w:rsidR="00FB5E54" w:rsidRDefault="00FB5E54" w:rsidP="006C40A8">
      <w:pPr>
        <w:spacing w:after="0" w:line="269" w:lineRule="auto"/>
        <w:jc w:val="both"/>
        <w:rPr>
          <w:rFonts w:cstheme="minorHAnsi"/>
        </w:rPr>
      </w:pPr>
    </w:p>
    <w:p w14:paraId="5AAB7F0A" w14:textId="263EA55D" w:rsidR="006C40A8" w:rsidRDefault="006C40A8" w:rsidP="006C40A8">
      <w:pPr>
        <w:spacing w:after="0" w:line="269" w:lineRule="auto"/>
        <w:jc w:val="both"/>
        <w:rPr>
          <w:rFonts w:eastAsia="Times New Roman" w:cstheme="minorHAnsi"/>
        </w:rPr>
      </w:pPr>
      <w:r>
        <w:rPr>
          <w:rFonts w:cstheme="minorHAnsi"/>
        </w:rPr>
        <w:t xml:space="preserve">3. </w:t>
      </w:r>
      <w:r w:rsidRPr="00A96AFA">
        <w:rPr>
          <w:rFonts w:cstheme="minorHAnsi"/>
        </w:rPr>
        <w:t xml:space="preserve">Podstawę prawną przetwarzania Pani/Pana danych stanowi art. 6 ust. 1 lit. c) RODO tzn. dane będą przetwarzane w celu wypełnienia obowiązku prawnego ciążącego na administratorze </w:t>
      </w:r>
      <w:r>
        <w:rPr>
          <w:rFonts w:cstheme="minorHAnsi"/>
        </w:rPr>
        <w:t>w związku</w:t>
      </w:r>
      <w:r w:rsidR="009328F5">
        <w:rPr>
          <w:rFonts w:cstheme="minorHAnsi"/>
        </w:rPr>
        <w:t xml:space="preserve"> </w:t>
      </w:r>
      <w:r>
        <w:rPr>
          <w:rFonts w:cstheme="minorHAnsi"/>
        </w:rPr>
        <w:t>z</w:t>
      </w:r>
      <w:r w:rsidR="00B136FC">
        <w:rPr>
          <w:rFonts w:cstheme="minorHAnsi"/>
        </w:rPr>
        <w:t> </w:t>
      </w:r>
      <w:r>
        <w:rPr>
          <w:rFonts w:cstheme="minorHAnsi"/>
        </w:rPr>
        <w:t xml:space="preserve">realizacją zadań Urzędu wynikających z </w:t>
      </w:r>
      <w:r>
        <w:rPr>
          <w:rFonts w:eastAsia="Times New Roman" w:cstheme="minorHAnsi"/>
        </w:rPr>
        <w:t>ustawy</w:t>
      </w:r>
      <w:r w:rsidRPr="006C40A8">
        <w:rPr>
          <w:rFonts w:eastAsia="Times New Roman" w:cstheme="minorHAnsi"/>
        </w:rPr>
        <w:t xml:space="preserve"> z dnia 27 lipca 2001 r. Prawo o ustroju sądów powszechnych (</w:t>
      </w:r>
      <w:r w:rsidR="00B83F2A">
        <w:rPr>
          <w:rFonts w:eastAsia="Times New Roman" w:cstheme="minorHAnsi"/>
        </w:rPr>
        <w:t xml:space="preserve">t. j.: </w:t>
      </w:r>
      <w:r w:rsidRPr="006C40A8">
        <w:rPr>
          <w:rFonts w:eastAsia="Times New Roman" w:cstheme="minorHAnsi"/>
        </w:rPr>
        <w:t>Dz. U. z 20</w:t>
      </w:r>
      <w:r w:rsidR="00B83F2A">
        <w:rPr>
          <w:rFonts w:eastAsia="Times New Roman" w:cstheme="minorHAnsi"/>
        </w:rPr>
        <w:t>23</w:t>
      </w:r>
      <w:r w:rsidRPr="006C40A8">
        <w:rPr>
          <w:rFonts w:eastAsia="Times New Roman" w:cstheme="minorHAnsi"/>
        </w:rPr>
        <w:t xml:space="preserve"> r. poz. </w:t>
      </w:r>
      <w:r w:rsidR="00B83F2A">
        <w:rPr>
          <w:rFonts w:eastAsia="Times New Roman" w:cstheme="minorHAnsi"/>
        </w:rPr>
        <w:t>217</w:t>
      </w:r>
      <w:r>
        <w:rPr>
          <w:rFonts w:eastAsia="Times New Roman" w:cstheme="minorHAnsi"/>
        </w:rPr>
        <w:t xml:space="preserve">) </w:t>
      </w:r>
      <w:r w:rsidRPr="006C40A8">
        <w:rPr>
          <w:rFonts w:eastAsia="Times New Roman" w:cstheme="minorHAnsi"/>
        </w:rPr>
        <w:t>i rozporząd</w:t>
      </w:r>
      <w:r>
        <w:rPr>
          <w:rFonts w:eastAsia="Times New Roman" w:cstheme="minorHAnsi"/>
        </w:rPr>
        <w:t>zenia</w:t>
      </w:r>
      <w:r w:rsidRPr="006C40A8">
        <w:rPr>
          <w:rFonts w:eastAsia="Times New Roman" w:cstheme="minorHAnsi"/>
        </w:rPr>
        <w:t xml:space="preserve"> Ministra Sprawiedliwości z dnia 9</w:t>
      </w:r>
      <w:r w:rsidR="00B136FC">
        <w:rPr>
          <w:rFonts w:eastAsia="Times New Roman" w:cstheme="minorHAnsi"/>
        </w:rPr>
        <w:t> </w:t>
      </w:r>
      <w:r w:rsidRPr="006C40A8">
        <w:rPr>
          <w:rFonts w:eastAsia="Times New Roman" w:cstheme="minorHAnsi"/>
        </w:rPr>
        <w:t>czerwca 2011 r. w sprawie sposobu postepowania z dokumentami złożonymi radom gmin przy zgłaszaniu kandydatów na ławników oraz wzoru karty zgłoszenia (Dz. U. Nr 121, poz. 693)</w:t>
      </w:r>
      <w:r>
        <w:rPr>
          <w:rFonts w:eastAsia="Times New Roman" w:cstheme="minorHAnsi"/>
        </w:rPr>
        <w:t xml:space="preserve"> w celu przeprowadzenia w</w:t>
      </w:r>
      <w:r>
        <w:rPr>
          <w:rFonts w:cstheme="minorHAnsi"/>
        </w:rPr>
        <w:t>yboru ławników sądów powszechnych</w:t>
      </w:r>
      <w:r w:rsidRPr="006C40A8">
        <w:rPr>
          <w:rFonts w:eastAsia="Times New Roman" w:cstheme="minorHAnsi"/>
        </w:rPr>
        <w:t>.</w:t>
      </w:r>
    </w:p>
    <w:p w14:paraId="003595E0" w14:textId="77777777" w:rsidR="00FB5E54" w:rsidRPr="006C40A8" w:rsidRDefault="00FB5E54" w:rsidP="006C40A8">
      <w:pPr>
        <w:spacing w:after="0" w:line="269" w:lineRule="auto"/>
        <w:jc w:val="both"/>
        <w:rPr>
          <w:rFonts w:cstheme="minorHAnsi"/>
        </w:rPr>
      </w:pPr>
    </w:p>
    <w:p w14:paraId="22C373CA" w14:textId="77777777" w:rsidR="006C40A8" w:rsidRPr="006C40A8" w:rsidRDefault="009328F5" w:rsidP="006C40A8">
      <w:pPr>
        <w:pStyle w:val="Akapitzlist"/>
        <w:spacing w:after="0"/>
        <w:ind w:left="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4. </w:t>
      </w:r>
      <w:r w:rsidR="006C40A8">
        <w:rPr>
          <w:rFonts w:eastAsia="Times New Roman" w:cstheme="minorHAnsi"/>
        </w:rPr>
        <w:t xml:space="preserve">W </w:t>
      </w:r>
      <w:r w:rsidR="006C40A8" w:rsidRPr="006C40A8">
        <w:rPr>
          <w:rFonts w:eastAsia="Times New Roman" w:cstheme="minorHAnsi"/>
        </w:rPr>
        <w:t>związku z przetwarzaniem danych w celu, o którym</w:t>
      </w:r>
      <w:r w:rsidR="006C40A8">
        <w:rPr>
          <w:rFonts w:eastAsia="Times New Roman" w:cstheme="minorHAnsi"/>
        </w:rPr>
        <w:t xml:space="preserve"> mowa w pkt 3</w:t>
      </w:r>
      <w:r w:rsidR="006C40A8" w:rsidRPr="006C40A8">
        <w:rPr>
          <w:rFonts w:eastAsia="Times New Roman" w:cstheme="minorHAnsi"/>
        </w:rPr>
        <w:t xml:space="preserve">, odbiorcami Pani/Pana danych osobowych mogą być: </w:t>
      </w:r>
    </w:p>
    <w:p w14:paraId="3F3DD5D0" w14:textId="77777777" w:rsidR="006C40A8" w:rsidRPr="006C40A8" w:rsidRDefault="009328F5" w:rsidP="009328F5">
      <w:pPr>
        <w:pStyle w:val="Akapitzlist"/>
        <w:spacing w:after="0"/>
        <w:ind w:left="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a) </w:t>
      </w:r>
      <w:r w:rsidR="006C40A8" w:rsidRPr="006C40A8">
        <w:rPr>
          <w:rFonts w:eastAsia="Times New Roman" w:cstheme="minorHAnsi"/>
        </w:rPr>
        <w:t xml:space="preserve">organy władzy publicznej oraz podmioty wykonujące zadania publiczne lub działające na zlecenie organów władzy publicznej, w zakresie i w celach, które wynikają z przepisów powszechnie obowiązującego prawa, w szczególności: </w:t>
      </w:r>
    </w:p>
    <w:p w14:paraId="42407516" w14:textId="172DCF72" w:rsidR="006C40A8" w:rsidRPr="006C40A8" w:rsidRDefault="009328F5" w:rsidP="009328F5">
      <w:pPr>
        <w:pStyle w:val="Akapitzlist"/>
        <w:spacing w:after="0"/>
        <w:ind w:left="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- </w:t>
      </w:r>
      <w:r w:rsidR="006C40A8" w:rsidRPr="006C40A8">
        <w:rPr>
          <w:rFonts w:eastAsia="Times New Roman" w:cstheme="minorHAnsi"/>
        </w:rPr>
        <w:t xml:space="preserve">Komendant </w:t>
      </w:r>
      <w:r>
        <w:rPr>
          <w:rFonts w:eastAsia="Times New Roman" w:cstheme="minorHAnsi"/>
        </w:rPr>
        <w:t>Powiatowy</w:t>
      </w:r>
      <w:r w:rsidR="006C40A8" w:rsidRPr="006C40A8">
        <w:rPr>
          <w:rFonts w:eastAsia="Times New Roman" w:cstheme="minorHAnsi"/>
        </w:rPr>
        <w:t xml:space="preserve"> Policji - od którego Rada </w:t>
      </w:r>
      <w:r w:rsidR="00250A17">
        <w:rPr>
          <w:rFonts w:eastAsia="Times New Roman" w:cstheme="minorHAnsi"/>
        </w:rPr>
        <w:t>Gminy Mszana</w:t>
      </w:r>
      <w:r w:rsidR="006C40A8" w:rsidRPr="006C40A8">
        <w:rPr>
          <w:rFonts w:eastAsia="Times New Roman" w:cstheme="minorHAnsi"/>
        </w:rPr>
        <w:t xml:space="preserve"> uzyskuje informacje</w:t>
      </w:r>
      <w:r w:rsidR="00B136FC">
        <w:rPr>
          <w:rFonts w:eastAsia="Times New Roman" w:cstheme="minorHAnsi"/>
        </w:rPr>
        <w:t xml:space="preserve"> </w:t>
      </w:r>
      <w:r w:rsidR="006C40A8" w:rsidRPr="006C40A8">
        <w:rPr>
          <w:rFonts w:eastAsia="Times New Roman" w:cstheme="minorHAnsi"/>
        </w:rPr>
        <w:t xml:space="preserve">o kandydatach na ławników </w:t>
      </w:r>
    </w:p>
    <w:p w14:paraId="3DD8B5BE" w14:textId="77777777" w:rsidR="006C40A8" w:rsidRPr="006C40A8" w:rsidRDefault="009328F5" w:rsidP="009328F5">
      <w:pPr>
        <w:pStyle w:val="Akapitzlist"/>
        <w:spacing w:after="0"/>
        <w:ind w:left="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- </w:t>
      </w:r>
      <w:r w:rsidR="006C40A8" w:rsidRPr="006C40A8">
        <w:rPr>
          <w:rFonts w:eastAsia="Times New Roman" w:cstheme="minorHAnsi"/>
        </w:rPr>
        <w:t>Prezesi właściwych sądów powszechnych – w celu dokonania czynności administracyjnych związanych z organizacją pracy tych sądów (dotyczy osób wybranych na funkcję ławnika),</w:t>
      </w:r>
    </w:p>
    <w:p w14:paraId="3DC11151" w14:textId="5F96A549" w:rsidR="006C40A8" w:rsidRDefault="009328F5" w:rsidP="009328F5">
      <w:pPr>
        <w:pStyle w:val="Akapitzlist"/>
        <w:spacing w:after="0"/>
        <w:ind w:left="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b) </w:t>
      </w:r>
      <w:r w:rsidR="006C40A8" w:rsidRPr="006C40A8">
        <w:rPr>
          <w:rFonts w:eastAsia="Times New Roman" w:cstheme="minorHAnsi"/>
        </w:rPr>
        <w:t>Zespół opiniujący kandydatury na ławników sądów powszechnych – w celu wydania opinii o</w:t>
      </w:r>
      <w:r w:rsidR="00B136FC">
        <w:rPr>
          <w:rFonts w:eastAsia="Times New Roman" w:cstheme="minorHAnsi"/>
        </w:rPr>
        <w:t> </w:t>
      </w:r>
      <w:r w:rsidR="006C40A8" w:rsidRPr="006C40A8">
        <w:rPr>
          <w:rFonts w:eastAsia="Times New Roman" w:cstheme="minorHAnsi"/>
        </w:rPr>
        <w:t>kandydatach w zakresie spełniania wymogów określonych w ustawie Prawo o ustroju sądów powszechnych.</w:t>
      </w:r>
    </w:p>
    <w:p w14:paraId="32C21B5B" w14:textId="77777777" w:rsidR="00FB5E54" w:rsidRPr="006C40A8" w:rsidRDefault="00FB5E54" w:rsidP="009328F5">
      <w:pPr>
        <w:pStyle w:val="Akapitzlist"/>
        <w:spacing w:after="0"/>
        <w:ind w:left="0"/>
        <w:jc w:val="both"/>
        <w:rPr>
          <w:rFonts w:eastAsia="Times New Roman" w:cstheme="minorHAnsi"/>
        </w:rPr>
      </w:pPr>
    </w:p>
    <w:p w14:paraId="5BA03E1C" w14:textId="3CB93902" w:rsidR="006C40A8" w:rsidRDefault="00FB5E54" w:rsidP="006C40A8">
      <w:pPr>
        <w:spacing w:after="0"/>
        <w:jc w:val="both"/>
        <w:rPr>
          <w:rFonts w:cstheme="minorHAnsi"/>
        </w:rPr>
      </w:pPr>
      <w:r>
        <w:rPr>
          <w:rFonts w:eastAsia="Times New Roman" w:cstheme="minorHAnsi"/>
        </w:rPr>
        <w:t xml:space="preserve">5. </w:t>
      </w:r>
      <w:r w:rsidR="006C40A8" w:rsidRPr="006C40A8">
        <w:rPr>
          <w:rFonts w:eastAsia="Times New Roman" w:cstheme="minorHAnsi"/>
        </w:rPr>
        <w:t>Dokumentacja osób wybranych na funkcję ławnika zostaje przekazana do prezesów właściwych sądów powszechnych. Zgłoszenia osób niewybranych na funkcję ławnika mogą zostać odebrane w</w:t>
      </w:r>
      <w:r w:rsidR="00B136FC">
        <w:rPr>
          <w:rFonts w:eastAsia="Times New Roman" w:cstheme="minorHAnsi"/>
        </w:rPr>
        <w:t> </w:t>
      </w:r>
      <w:r w:rsidR="006C40A8" w:rsidRPr="006C40A8">
        <w:rPr>
          <w:rFonts w:eastAsia="Times New Roman" w:cstheme="minorHAnsi"/>
        </w:rPr>
        <w:t>ciągu 60 dni od daty wyboru, po tym czasie w ciągu 30 dni są niszczone komisyjnie. Pozostała dokumentacja będzie przechowywana przez okres kadencji ławników, a następnie przez okres oraz w</w:t>
      </w:r>
      <w:r w:rsidR="00B136FC">
        <w:rPr>
          <w:rFonts w:eastAsia="Times New Roman" w:cstheme="minorHAnsi"/>
        </w:rPr>
        <w:t> </w:t>
      </w:r>
      <w:r w:rsidR="006C40A8" w:rsidRPr="006C40A8">
        <w:rPr>
          <w:rFonts w:eastAsia="Times New Roman" w:cstheme="minorHAnsi"/>
        </w:rPr>
        <w:t>zakresie wymaganym przez przepisy powszechnie obowiązującego prawa, w szczególności ze względu na cele archiwalne w interesie publicznym, cele badań naukowych lub historycznych lub cele statystyczne</w:t>
      </w:r>
      <w:r>
        <w:rPr>
          <w:rFonts w:eastAsia="Times New Roman" w:cstheme="minorHAnsi"/>
        </w:rPr>
        <w:t xml:space="preserve"> zgodnie z </w:t>
      </w:r>
      <w:r>
        <w:rPr>
          <w:rFonts w:cstheme="minorHAnsi"/>
        </w:rPr>
        <w:t xml:space="preserve">rozporządzeniem </w:t>
      </w:r>
      <w:r w:rsidRPr="00A96AFA">
        <w:rPr>
          <w:rFonts w:cstheme="minorHAnsi"/>
        </w:rPr>
        <w:t>Prezesa Rady Ministrów z dnia 18 stycznia 2011 r. w sprawie instrukcji kancelaryjnej, jednolitych rzeczowych wykazów akt oraz instrukcji w sprawie organizacji i</w:t>
      </w:r>
      <w:r w:rsidR="00B136FC">
        <w:rPr>
          <w:rFonts w:cstheme="minorHAnsi"/>
        </w:rPr>
        <w:t> </w:t>
      </w:r>
      <w:r w:rsidRPr="00A96AFA">
        <w:rPr>
          <w:rFonts w:cstheme="minorHAnsi"/>
        </w:rPr>
        <w:t>zakresu działania archiwów zakładowych</w:t>
      </w:r>
    </w:p>
    <w:p w14:paraId="2D7BA006" w14:textId="77777777" w:rsidR="00FB5E54" w:rsidRPr="006C40A8" w:rsidRDefault="00FB5E54" w:rsidP="006C40A8">
      <w:pPr>
        <w:spacing w:after="0"/>
        <w:jc w:val="both"/>
        <w:rPr>
          <w:rFonts w:eastAsia="Times New Roman" w:cstheme="minorHAnsi"/>
        </w:rPr>
      </w:pPr>
    </w:p>
    <w:p w14:paraId="7AB6D693" w14:textId="77777777" w:rsidR="006C40A8" w:rsidRPr="006C40A8" w:rsidRDefault="00FB5E54" w:rsidP="00FB5E54">
      <w:pPr>
        <w:pStyle w:val="Akapitzlist"/>
        <w:spacing w:after="0"/>
        <w:ind w:left="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6. </w:t>
      </w:r>
      <w:r w:rsidR="006C40A8" w:rsidRPr="006C40A8">
        <w:rPr>
          <w:rFonts w:eastAsia="Times New Roman" w:cstheme="minorHAnsi"/>
        </w:rPr>
        <w:t>W związku z przetwarzaniem Pani/Pana danych osobowych przysługują Pani/Panu następujące uprawnienia</w:t>
      </w:r>
      <w:r>
        <w:rPr>
          <w:rFonts w:eastAsia="Times New Roman" w:cstheme="minorHAnsi"/>
        </w:rPr>
        <w:t xml:space="preserve"> wynikające z RODO</w:t>
      </w:r>
      <w:r w:rsidR="006C40A8" w:rsidRPr="006C40A8">
        <w:rPr>
          <w:rFonts w:eastAsia="Times New Roman" w:cstheme="minorHAnsi"/>
        </w:rPr>
        <w:t xml:space="preserve">: </w:t>
      </w:r>
    </w:p>
    <w:p w14:paraId="5352C1C8" w14:textId="77777777" w:rsidR="006C40A8" w:rsidRPr="00FB5E54" w:rsidRDefault="00FB5E54" w:rsidP="006C40A8">
      <w:pPr>
        <w:tabs>
          <w:tab w:val="left" w:pos="993"/>
        </w:tabs>
        <w:spacing w:after="0"/>
        <w:jc w:val="both"/>
        <w:rPr>
          <w:rFonts w:eastAsia="Times New Roman" w:cstheme="minorHAnsi"/>
        </w:rPr>
      </w:pPr>
      <w:r w:rsidRPr="00FB5E54">
        <w:rPr>
          <w:rFonts w:eastAsia="Times New Roman" w:cstheme="minorHAnsi"/>
        </w:rPr>
        <w:t xml:space="preserve">a) </w:t>
      </w:r>
      <w:r w:rsidR="006C40A8" w:rsidRPr="00FB5E54">
        <w:rPr>
          <w:rFonts w:eastAsia="Times New Roman" w:cstheme="minorHAnsi"/>
        </w:rPr>
        <w:t>prawo dostępu do danych osobowych, w tym prawo do uzyskania kopii tych danych;</w:t>
      </w:r>
    </w:p>
    <w:p w14:paraId="28E10394" w14:textId="77777777" w:rsidR="006C40A8" w:rsidRPr="00FB5E54" w:rsidRDefault="00FB5E54" w:rsidP="006C40A8">
      <w:pPr>
        <w:tabs>
          <w:tab w:val="left" w:pos="993"/>
        </w:tabs>
        <w:spacing w:after="0"/>
        <w:jc w:val="both"/>
        <w:rPr>
          <w:rFonts w:eastAsia="Times New Roman" w:cstheme="minorHAnsi"/>
        </w:rPr>
      </w:pPr>
      <w:r w:rsidRPr="00FB5E54">
        <w:rPr>
          <w:rFonts w:eastAsia="Times New Roman" w:cstheme="minorHAnsi"/>
        </w:rPr>
        <w:t>b) p</w:t>
      </w:r>
      <w:r w:rsidR="006C40A8" w:rsidRPr="00FB5E54">
        <w:rPr>
          <w:rFonts w:eastAsia="Times New Roman" w:cstheme="minorHAnsi"/>
        </w:rPr>
        <w:t>rawo do żądania sprostowania (poprawiania) danych osobowych – w przypadku, gdy dane są nieprawidłowe lub niekompletne;</w:t>
      </w:r>
    </w:p>
    <w:p w14:paraId="5B530A26" w14:textId="77777777" w:rsidR="006C40A8" w:rsidRPr="00FB5E54" w:rsidRDefault="00FB5E54" w:rsidP="00FB5E54">
      <w:pPr>
        <w:tabs>
          <w:tab w:val="left" w:pos="993"/>
        </w:tabs>
        <w:spacing w:after="0"/>
        <w:jc w:val="both"/>
        <w:rPr>
          <w:rFonts w:eastAsia="Times New Roman" w:cstheme="minorHAnsi"/>
        </w:rPr>
      </w:pPr>
      <w:r w:rsidRPr="00FB5E54">
        <w:rPr>
          <w:rFonts w:eastAsia="Times New Roman" w:cstheme="minorHAnsi"/>
        </w:rPr>
        <w:t xml:space="preserve">c) </w:t>
      </w:r>
      <w:r w:rsidR="006C40A8" w:rsidRPr="00FB5E54">
        <w:rPr>
          <w:rFonts w:eastAsia="Times New Roman" w:cstheme="minorHAnsi"/>
        </w:rPr>
        <w:t>prawo do żądania usunięcia danych osobowych (tz</w:t>
      </w:r>
      <w:r w:rsidRPr="00FB5E54">
        <w:rPr>
          <w:rFonts w:eastAsia="Times New Roman" w:cstheme="minorHAnsi"/>
        </w:rPr>
        <w:t>w. prawo do bycia zapomnianym);</w:t>
      </w:r>
    </w:p>
    <w:p w14:paraId="1BB9354A" w14:textId="77777777" w:rsidR="006C40A8" w:rsidRPr="00FB5E54" w:rsidRDefault="00FB5E54" w:rsidP="00FB5E54">
      <w:pPr>
        <w:spacing w:after="0"/>
        <w:jc w:val="both"/>
        <w:rPr>
          <w:rFonts w:eastAsia="Times New Roman" w:cstheme="minorHAnsi"/>
        </w:rPr>
      </w:pPr>
      <w:r w:rsidRPr="00FB5E54">
        <w:rPr>
          <w:rFonts w:eastAsia="Times New Roman" w:cstheme="minorHAnsi"/>
        </w:rPr>
        <w:t xml:space="preserve">d) </w:t>
      </w:r>
      <w:r w:rsidR="006C40A8" w:rsidRPr="00FB5E54">
        <w:rPr>
          <w:rFonts w:eastAsia="Times New Roman" w:cstheme="minorHAnsi"/>
        </w:rPr>
        <w:t xml:space="preserve">prawo do żądania ograniczenia przetwarzania danych osobowych </w:t>
      </w:r>
    </w:p>
    <w:p w14:paraId="2B3E176C" w14:textId="77777777" w:rsidR="006C40A8" w:rsidRDefault="006C40A8" w:rsidP="00FB5E54">
      <w:pPr>
        <w:spacing w:after="0"/>
        <w:jc w:val="both"/>
        <w:rPr>
          <w:rFonts w:eastAsia="Times New Roman" w:cstheme="minorHAnsi"/>
        </w:rPr>
      </w:pPr>
      <w:r w:rsidRPr="00FB5E54">
        <w:rPr>
          <w:rFonts w:eastAsia="Times New Roman" w:cstheme="minorHAnsi"/>
        </w:rPr>
        <w:t>e)</w:t>
      </w:r>
      <w:r w:rsidR="00FB5E54">
        <w:rPr>
          <w:rFonts w:eastAsia="Times New Roman" w:cstheme="minorHAnsi"/>
        </w:rPr>
        <w:t xml:space="preserve"> </w:t>
      </w:r>
      <w:r w:rsidRPr="006C40A8">
        <w:rPr>
          <w:rFonts w:eastAsia="Times New Roman" w:cstheme="minorHAnsi"/>
        </w:rPr>
        <w:t>prawo sprzeciwu wobec przetwarzania</w:t>
      </w:r>
      <w:r w:rsidR="00FB5E54">
        <w:rPr>
          <w:rFonts w:eastAsia="Times New Roman" w:cstheme="minorHAnsi"/>
        </w:rPr>
        <w:t>.</w:t>
      </w:r>
      <w:r w:rsidRPr="006C40A8">
        <w:rPr>
          <w:rFonts w:eastAsia="Times New Roman" w:cstheme="minorHAnsi"/>
        </w:rPr>
        <w:t xml:space="preserve"> </w:t>
      </w:r>
    </w:p>
    <w:p w14:paraId="08156547" w14:textId="77777777" w:rsidR="00FB5E54" w:rsidRPr="006C40A8" w:rsidRDefault="00FB5E54" w:rsidP="00FB5E54">
      <w:pPr>
        <w:spacing w:after="0"/>
        <w:jc w:val="both"/>
        <w:rPr>
          <w:rFonts w:eastAsia="Times New Roman" w:cstheme="minorHAnsi"/>
        </w:rPr>
      </w:pPr>
    </w:p>
    <w:p w14:paraId="37DAFC81" w14:textId="29629E25" w:rsidR="006C40A8" w:rsidRDefault="00FB5E54" w:rsidP="00FB5E54">
      <w:pPr>
        <w:pStyle w:val="Akapitzlist"/>
        <w:spacing w:after="0"/>
        <w:ind w:left="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7. </w:t>
      </w:r>
      <w:r w:rsidR="006C40A8" w:rsidRPr="006C40A8">
        <w:rPr>
          <w:rFonts w:eastAsia="Times New Roman" w:cstheme="minorHAnsi"/>
        </w:rPr>
        <w:t>W przypadku powzięcia informacji o niezgodnym z prawem przetwarzaniu Pani/Pana danych osobowych, przysługuje Pani/Panu prawo wniesienia skargi do organu nadzorczego właściwego w</w:t>
      </w:r>
      <w:r w:rsidR="00B136FC">
        <w:rPr>
          <w:rFonts w:eastAsia="Times New Roman" w:cstheme="minorHAnsi"/>
        </w:rPr>
        <w:t> </w:t>
      </w:r>
      <w:r w:rsidR="006C40A8" w:rsidRPr="006C40A8">
        <w:rPr>
          <w:rFonts w:eastAsia="Times New Roman" w:cstheme="minorHAnsi"/>
        </w:rPr>
        <w:t>sprawach ochrony danych osobowych</w:t>
      </w:r>
      <w:r>
        <w:rPr>
          <w:rFonts w:eastAsia="Times New Roman" w:cstheme="minorHAnsi"/>
        </w:rPr>
        <w:t xml:space="preserve"> tj. Prezesa Urzędu Ochrony Danych Osobowych</w:t>
      </w:r>
      <w:r w:rsidR="006C40A8" w:rsidRPr="006C40A8">
        <w:rPr>
          <w:rFonts w:eastAsia="Times New Roman" w:cstheme="minorHAnsi"/>
        </w:rPr>
        <w:t xml:space="preserve">. </w:t>
      </w:r>
    </w:p>
    <w:p w14:paraId="6715C50A" w14:textId="77777777" w:rsidR="00FB5E54" w:rsidRPr="006C40A8" w:rsidRDefault="00FB5E54" w:rsidP="00FB5E54">
      <w:pPr>
        <w:pStyle w:val="Akapitzlist"/>
        <w:spacing w:after="0"/>
        <w:ind w:left="0"/>
        <w:jc w:val="both"/>
        <w:rPr>
          <w:rFonts w:eastAsia="Times New Roman" w:cstheme="minorHAnsi"/>
        </w:rPr>
      </w:pPr>
    </w:p>
    <w:p w14:paraId="49350B37" w14:textId="77777777" w:rsidR="006C40A8" w:rsidRDefault="00FB5E54" w:rsidP="00FB5E54">
      <w:pPr>
        <w:pStyle w:val="Akapitzlist"/>
        <w:spacing w:after="0"/>
        <w:ind w:left="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8. </w:t>
      </w:r>
      <w:r w:rsidR="006C40A8" w:rsidRPr="006C40A8">
        <w:rPr>
          <w:rFonts w:eastAsia="Times New Roman" w:cstheme="minorHAnsi"/>
        </w:rPr>
        <w:t>Podanie przez Panią/Pana danych osobowych jest obowiązkowe, gdyż przesłankę przetwarzania danych osobowych stanowi przepis prawa.</w:t>
      </w:r>
    </w:p>
    <w:p w14:paraId="12FC1D1E" w14:textId="77777777" w:rsidR="00FB5E54" w:rsidRPr="006C40A8" w:rsidRDefault="00FB5E54" w:rsidP="00FB5E54">
      <w:pPr>
        <w:pStyle w:val="Akapitzlist"/>
        <w:spacing w:after="0"/>
        <w:ind w:left="0"/>
        <w:jc w:val="both"/>
        <w:rPr>
          <w:rFonts w:eastAsia="Times New Roman" w:cstheme="minorHAnsi"/>
        </w:rPr>
      </w:pPr>
    </w:p>
    <w:p w14:paraId="6CF5BD18" w14:textId="77777777" w:rsidR="006C40A8" w:rsidRPr="006C40A8" w:rsidRDefault="00FB5E54" w:rsidP="00FB5E54">
      <w:pPr>
        <w:pStyle w:val="Akapitzlist"/>
        <w:spacing w:after="0"/>
        <w:ind w:left="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9. </w:t>
      </w:r>
      <w:r w:rsidR="006C40A8" w:rsidRPr="006C40A8">
        <w:rPr>
          <w:rFonts w:eastAsia="Times New Roman" w:cstheme="minorHAnsi"/>
        </w:rPr>
        <w:t xml:space="preserve">Pani/Pana dane mogą być przetwarzane w sposób zautomatyzowany i nie będą profilowane. </w:t>
      </w:r>
    </w:p>
    <w:p w14:paraId="630E0ECF" w14:textId="77777777" w:rsidR="00FB5E54" w:rsidRDefault="00FB5E54" w:rsidP="00B136FC">
      <w:pPr>
        <w:pStyle w:val="NormalnyWeb"/>
        <w:spacing w:before="0" w:beforeAutospacing="0" w:after="0" w:afterAutospacing="0" w:line="269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FB5E54" w:rsidSect="006C40A8">
      <w:footerReference w:type="default" r:id="rId8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84674" w14:textId="77777777" w:rsidR="00C91BB4" w:rsidRDefault="00C91BB4">
      <w:pPr>
        <w:spacing w:after="0" w:line="240" w:lineRule="auto"/>
      </w:pPr>
      <w:r>
        <w:separator/>
      </w:r>
    </w:p>
  </w:endnote>
  <w:endnote w:type="continuationSeparator" w:id="0">
    <w:p w14:paraId="1A087EDA" w14:textId="77777777" w:rsidR="00C91BB4" w:rsidRDefault="00C91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83858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30776C" w14:textId="77777777" w:rsidR="00833927" w:rsidRDefault="004A1A89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172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0621E8A" w14:textId="77777777" w:rsidR="00833927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231DD" w14:textId="77777777" w:rsidR="00C91BB4" w:rsidRDefault="00C91BB4">
      <w:pPr>
        <w:spacing w:after="0" w:line="240" w:lineRule="auto"/>
      </w:pPr>
      <w:r>
        <w:separator/>
      </w:r>
    </w:p>
  </w:footnote>
  <w:footnote w:type="continuationSeparator" w:id="0">
    <w:p w14:paraId="48A7D548" w14:textId="77777777" w:rsidR="00C91BB4" w:rsidRDefault="00C91B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F35D7"/>
    <w:multiLevelType w:val="hybridMultilevel"/>
    <w:tmpl w:val="8F80ACFA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2AD74105"/>
    <w:multiLevelType w:val="hybridMultilevel"/>
    <w:tmpl w:val="AE4037A2"/>
    <w:lvl w:ilvl="0" w:tplc="460CB1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031C2F"/>
    <w:multiLevelType w:val="hybridMultilevel"/>
    <w:tmpl w:val="D680935A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4CE95809"/>
    <w:multiLevelType w:val="hybridMultilevel"/>
    <w:tmpl w:val="544A01BC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6B1A1713"/>
    <w:multiLevelType w:val="hybridMultilevel"/>
    <w:tmpl w:val="C78A9C4E"/>
    <w:lvl w:ilvl="0" w:tplc="6A628BAC">
      <w:start w:val="1"/>
      <w:numFmt w:val="decimal"/>
      <w:lvlText w:val="%1."/>
      <w:lvlJc w:val="left"/>
      <w:pPr>
        <w:ind w:left="720" w:hanging="360"/>
      </w:pPr>
      <w:rPr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632855">
    <w:abstractNumId w:val="4"/>
  </w:num>
  <w:num w:numId="2" w16cid:durableId="1889292561">
    <w:abstractNumId w:val="0"/>
  </w:num>
  <w:num w:numId="3" w16cid:durableId="701714034">
    <w:abstractNumId w:val="3"/>
  </w:num>
  <w:num w:numId="4" w16cid:durableId="1149859975">
    <w:abstractNumId w:val="2"/>
  </w:num>
  <w:num w:numId="5" w16cid:durableId="570624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0A8"/>
    <w:rsid w:val="00086625"/>
    <w:rsid w:val="00191720"/>
    <w:rsid w:val="00250A17"/>
    <w:rsid w:val="004A1A89"/>
    <w:rsid w:val="006C40A8"/>
    <w:rsid w:val="00834125"/>
    <w:rsid w:val="009328F5"/>
    <w:rsid w:val="009818F1"/>
    <w:rsid w:val="00AB6147"/>
    <w:rsid w:val="00B136FC"/>
    <w:rsid w:val="00B83F2A"/>
    <w:rsid w:val="00C91BB4"/>
    <w:rsid w:val="00CB49BA"/>
    <w:rsid w:val="00DC3FDA"/>
    <w:rsid w:val="00E91F46"/>
    <w:rsid w:val="00EC7DB4"/>
    <w:rsid w:val="00F96781"/>
    <w:rsid w:val="00FB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3F283"/>
  <w15:docId w15:val="{51CA5EBC-87CD-4031-BF23-FD271012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40A8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F967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semiHidden/>
    <w:unhideWhenUsed/>
    <w:qFormat/>
    <w:rsid w:val="00F967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Cs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F96781"/>
    <w:rPr>
      <w:rFonts w:asciiTheme="majorHAnsi" w:eastAsiaTheme="majorEastAsia" w:hAnsiTheme="majorHAnsi" w:cstheme="majorBidi"/>
      <w:bCs/>
      <w:sz w:val="28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F96781"/>
    <w:rPr>
      <w:rFonts w:asciiTheme="majorHAnsi" w:eastAsiaTheme="majorEastAsia" w:hAnsiTheme="majorHAnsi" w:cstheme="majorBidi"/>
      <w:b/>
      <w:bCs/>
      <w:sz w:val="32"/>
      <w:szCs w:val="28"/>
    </w:rPr>
  </w:style>
  <w:style w:type="character" w:styleId="Hipercze">
    <w:name w:val="Hyperlink"/>
    <w:basedOn w:val="Domylnaczcionkaakapitu"/>
    <w:uiPriority w:val="99"/>
    <w:unhideWhenUsed/>
    <w:rsid w:val="006C40A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C40A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6C4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40A8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4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0A8"/>
    <w:rPr>
      <w:rFonts w:ascii="Tahoma" w:eastAsiaTheme="minorEastAsi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FB5E54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0A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mszana.ug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570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Urząd Gminy</cp:lastModifiedBy>
  <cp:revision>4</cp:revision>
  <dcterms:created xsi:type="dcterms:W3CDTF">2023-05-25T11:19:00Z</dcterms:created>
  <dcterms:modified xsi:type="dcterms:W3CDTF">2023-05-29T12:01:00Z</dcterms:modified>
</cp:coreProperties>
</file>