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CB09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4958E1A0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71D48A4B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…………………………………. 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  <w:t>………………………………</w:t>
      </w:r>
    </w:p>
    <w:p w14:paraId="01CA50EB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(Pieczęć Wykonawcy) </w:t>
      </w:r>
      <w:r w:rsidRPr="00E44DE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E44DE9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ab/>
      </w:r>
      <w:r w:rsidRPr="00E44DE9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ab/>
      </w:r>
      <w:r w:rsidRPr="00E44DE9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ab/>
      </w:r>
      <w:r w:rsidRPr="00E44DE9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ab/>
      </w:r>
      <w:r w:rsidRPr="00E44DE9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(Data)</w:t>
      </w:r>
    </w:p>
    <w:p w14:paraId="498EE99D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</w:pPr>
    </w:p>
    <w:p w14:paraId="0AA50641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FORMULARZ OFERTY</w:t>
      </w:r>
    </w:p>
    <w:p w14:paraId="77EDAA66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</w:pPr>
    </w:p>
    <w:p w14:paraId="73AF137F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I.</w:t>
      </w:r>
    </w:p>
    <w:p w14:paraId="1E8BE680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Zarejestrowana nazwa (firma) Wykonawcy:</w:t>
      </w:r>
    </w:p>
    <w:p w14:paraId="78167D9C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DC3F5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Zarejestrowany adres (siedziba) Wykonawcy z numerem kodu pocztowego:</w:t>
      </w:r>
    </w:p>
    <w:p w14:paraId="03B35245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ul. ....................................</w:t>
      </w:r>
    </w:p>
    <w:p w14:paraId="1167C064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kod ____-________ miejscowość ...............................................................</w:t>
      </w:r>
    </w:p>
    <w:p w14:paraId="544C6CF5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powiat …………………………… województwo ………………...........................………</w:t>
      </w:r>
    </w:p>
    <w:p w14:paraId="12FCC86D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  <w:t>Telefon: …………………………. Fax: …………………………………………........…………...</w:t>
      </w:r>
    </w:p>
    <w:p w14:paraId="06A1B3C6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  <w:t xml:space="preserve">NIP ………………………………. </w:t>
      </w:r>
      <w:proofErr w:type="spellStart"/>
      <w:r w:rsidRPr="00E44DE9"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  <w:t>Regon</w:t>
      </w:r>
      <w:proofErr w:type="spellEnd"/>
      <w:r w:rsidRPr="00E44DE9"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  <w:t xml:space="preserve"> ………………………………………........................</w:t>
      </w:r>
    </w:p>
    <w:p w14:paraId="047A72EC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val="en-US" w:eastAsia="pl-PL"/>
        </w:rPr>
      </w:pPr>
      <w:proofErr w:type="spellStart"/>
      <w:r w:rsidRPr="00E44DE9"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  <w:t>e-mail</w:t>
      </w:r>
      <w:proofErr w:type="spellEnd"/>
      <w:r w:rsidRPr="00E44DE9">
        <w:rPr>
          <w:rFonts w:ascii="Tahoma" w:eastAsia="Times New Roman" w:hAnsi="Tahoma" w:cs="Tahoma"/>
          <w:color w:val="000000"/>
          <w:sz w:val="21"/>
          <w:szCs w:val="21"/>
          <w:lang w:val="de-DE" w:eastAsia="pl-PL"/>
        </w:rPr>
        <w:t xml:space="preserve"> …………………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val="en-US" w:eastAsia="pl-PL"/>
        </w:rPr>
        <w:t>……………………….........……....………………………………………….</w:t>
      </w:r>
    </w:p>
    <w:p w14:paraId="68977FDB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Nr rachunku bankowego.........................................................................................................</w:t>
      </w:r>
    </w:p>
    <w:p w14:paraId="1710D046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  <w:t>II.</w:t>
      </w:r>
    </w:p>
    <w:p w14:paraId="7B12CD7D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bCs/>
          <w:color w:val="000000"/>
          <w:sz w:val="21"/>
          <w:szCs w:val="21"/>
          <w:lang w:eastAsia="pl-PL"/>
        </w:rPr>
        <w:t>Składając ofertę na:</w:t>
      </w:r>
      <w:r w:rsidRPr="00E44DE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 xml:space="preserve"> </w:t>
      </w:r>
      <w:r w:rsidRPr="00E44DE9"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  <w:t xml:space="preserve">„Koszenie skarp rowów i poboczy drogowych przy drogach gminnych i powiatowych w Gminie Mszana </w:t>
      </w:r>
      <w:r w:rsidRPr="00E44DE9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pl-PL"/>
        </w:rPr>
        <w:t>wraz z wywozem skoszonej trawy</w:t>
      </w:r>
      <w:r w:rsidRPr="00E44DE9"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  <w:t xml:space="preserve">” </w:t>
      </w:r>
      <w:r w:rsidRPr="00E44DE9">
        <w:rPr>
          <w:rFonts w:ascii="Tahoma" w:eastAsia="Times New Roman" w:hAnsi="Tahoma" w:cs="Tahoma"/>
          <w:bCs/>
          <w:color w:val="000000"/>
          <w:sz w:val="21"/>
          <w:szCs w:val="21"/>
          <w:lang w:eastAsia="pl-PL"/>
        </w:rPr>
        <w:t xml:space="preserve">zobowiązuję się do 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wykonania przedmiotu zamówienia za </w:t>
      </w:r>
      <w:r w:rsidRPr="00E44DE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cenę*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: </w:t>
      </w:r>
    </w:p>
    <w:p w14:paraId="1B62403B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FF0000"/>
          <w:sz w:val="21"/>
          <w:szCs w:val="21"/>
          <w:lang w:eastAsia="pl-PL"/>
        </w:rPr>
      </w:pPr>
    </w:p>
    <w:p w14:paraId="2346C8D0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Cena za wykonanie usługi koszenia na powierzchni </w:t>
      </w:r>
      <w:smartTag w:uri="urn:schemas-microsoft-com:office:smarttags" w:element="metricconverter">
        <w:smartTagPr>
          <w:attr w:name="ProductID" w:val="100 m2"/>
        </w:smartTagPr>
        <w:r w:rsidRPr="00E44DE9">
          <w:rPr>
            <w:rFonts w:ascii="Tahoma" w:eastAsia="Times New Roman" w:hAnsi="Tahoma" w:cs="Tahoma"/>
            <w:b/>
            <w:color w:val="000000"/>
            <w:sz w:val="21"/>
            <w:szCs w:val="21"/>
            <w:lang w:eastAsia="pl-PL"/>
          </w:rPr>
          <w:t>100 m</w:t>
        </w:r>
        <w:r w:rsidRPr="00E44DE9">
          <w:rPr>
            <w:rFonts w:ascii="Tahoma" w:eastAsia="Times New Roman" w:hAnsi="Tahoma" w:cs="Tahoma"/>
            <w:b/>
            <w:color w:val="000000"/>
            <w:sz w:val="21"/>
            <w:szCs w:val="21"/>
            <w:vertAlign w:val="superscript"/>
            <w:lang w:eastAsia="pl-PL"/>
          </w:rPr>
          <w:t>2</w:t>
        </w:r>
      </w:smartTag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wynosi: </w:t>
      </w:r>
    </w:p>
    <w:p w14:paraId="6D92A1EF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2D5B4DE1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netto: …….………….. zł (słownie …………………………………………………..………………………..…………..)</w:t>
      </w:r>
    </w:p>
    <w:p w14:paraId="22C7748D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58CF0775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195E033A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wartość netto całej usługi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  <w:t>(wg wyliczenia)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</w:p>
    <w:p w14:paraId="46AE74E1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2DC6A70B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1000,00 </w:t>
      </w:r>
      <w:r w:rsidRPr="00E44DE9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x  …………………….. (cena netto za </w:t>
      </w:r>
      <w:smartTag w:uri="urn:schemas-microsoft-com:office:smarttags" w:element="metricconverter">
        <w:smartTagPr>
          <w:attr w:name="ProductID" w:val="100 m2"/>
        </w:smartTagPr>
        <w:r w:rsidRPr="00E44DE9">
          <w:rPr>
            <w:rFonts w:ascii="Tahoma" w:eastAsia="Times New Roman" w:hAnsi="Tahoma" w:cs="Tahoma"/>
            <w:i/>
            <w:color w:val="000000"/>
            <w:sz w:val="20"/>
            <w:szCs w:val="20"/>
            <w:lang w:eastAsia="pl-PL"/>
          </w:rPr>
          <w:t>100 m</w:t>
        </w:r>
        <w:r w:rsidRPr="00E44DE9">
          <w:rPr>
            <w:rFonts w:ascii="Tahoma" w:eastAsia="Times New Roman" w:hAnsi="Tahoma" w:cs="Tahoma"/>
            <w:i/>
            <w:color w:val="000000"/>
            <w:sz w:val="20"/>
            <w:szCs w:val="20"/>
            <w:vertAlign w:val="superscript"/>
            <w:lang w:eastAsia="pl-PL"/>
          </w:rPr>
          <w:t>2</w:t>
        </w:r>
      </w:smartTag>
      <w:r w:rsidRPr="00E44DE9"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  <w:t xml:space="preserve"> </w:t>
      </w:r>
      <w:r w:rsidRPr="00E44DE9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)= ………………………………….zł netto</w:t>
      </w:r>
    </w:p>
    <w:p w14:paraId="39031987" w14:textId="77777777" w:rsidR="00E44DE9" w:rsidRPr="00E44DE9" w:rsidRDefault="00E44DE9" w:rsidP="00E44DE9">
      <w:pPr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46F7234A" w14:textId="77777777" w:rsidR="00E44DE9" w:rsidRPr="00E44DE9" w:rsidRDefault="00E44DE9" w:rsidP="00E44DE9">
      <w:pPr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+    ………….% podatku VAT   =   brutto : …………………….…………..………… zł </w:t>
      </w:r>
    </w:p>
    <w:p w14:paraId="1211A028" w14:textId="77777777" w:rsidR="00E44DE9" w:rsidRPr="00E44DE9" w:rsidRDefault="00E44DE9" w:rsidP="00E44DE9">
      <w:pPr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(słownie ……………………….……………………………………………………..…………………………..….…………..)</w:t>
      </w:r>
    </w:p>
    <w:p w14:paraId="4939E2F1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1"/>
          <w:szCs w:val="21"/>
          <w:lang w:eastAsia="pl-PL"/>
        </w:rPr>
      </w:pPr>
    </w:p>
    <w:p w14:paraId="4CC40B2C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  <w:t>III.</w:t>
      </w:r>
    </w:p>
    <w:p w14:paraId="17ED65BD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</w:pPr>
    </w:p>
    <w:p w14:paraId="0964B378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1"/>
          <w:szCs w:val="21"/>
          <w:lang w:eastAsia="pl-PL"/>
        </w:rPr>
      </w:pPr>
    </w:p>
    <w:p w14:paraId="7745B1B8" w14:textId="77777777" w:rsidR="00E44DE9" w:rsidRPr="00E44DE9" w:rsidRDefault="00E44DE9" w:rsidP="00E44D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Oświadczamy, że spełniamy warunki i wymagania określone przez Zamawiającego 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w zaproszeniu do złożenia oferty.</w:t>
      </w:r>
    </w:p>
    <w:p w14:paraId="47BFE9B6" w14:textId="77777777" w:rsidR="00E44DE9" w:rsidRPr="00E44DE9" w:rsidRDefault="00E44DE9" w:rsidP="00E44D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 xml:space="preserve">Oświadczamy, że zapoznaliśmy się z warunkami zamówienia i zobowiązujemy się, 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w przypadku wyboru naszej oferty, do zawarcia umowy zgodnej z ofertą w miejscu i terminie wyznaczonych przez Zamawiającego.</w:t>
      </w:r>
    </w:p>
    <w:p w14:paraId="2875CD5A" w14:textId="77777777" w:rsidR="00E44DE9" w:rsidRPr="00E44DE9" w:rsidRDefault="00E44DE9" w:rsidP="00E44D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Oświadczamy, że przedmiot oferty jest zgodny z przedmiotem zamówienia.</w:t>
      </w:r>
    </w:p>
    <w:p w14:paraId="4A53AE31" w14:textId="77777777" w:rsidR="00E44DE9" w:rsidRPr="00E44DE9" w:rsidRDefault="00E44DE9" w:rsidP="00E44D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Warunki płatności: płatność w terminie 14 dni od daty dostarczenia faktury.</w:t>
      </w:r>
    </w:p>
    <w:p w14:paraId="074E65FF" w14:textId="77777777" w:rsidR="00E44DE9" w:rsidRPr="00E44DE9" w:rsidRDefault="00E44DE9" w:rsidP="00E44D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sz w:val="20"/>
          <w:szCs w:val="20"/>
          <w:lang w:eastAsia="pl-PL"/>
        </w:rPr>
        <w:t xml:space="preserve">Jako Wykonawca ubiegający się o zamówienie publiczne p.n.: </w:t>
      </w:r>
      <w:r w:rsidRPr="00E44DE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Koszenie skarp rowów i poboczy drogowych przy drogach gminnych i powiatowych w Gminie Mszana wraz z wywozem skoszonej trawy 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E44DE9">
        <w:rPr>
          <w:rFonts w:ascii="Tahoma" w:eastAsia="Times New Roman" w:hAnsi="Tahoma" w:cs="Tahoma"/>
          <w:sz w:val="20"/>
          <w:szCs w:val="20"/>
          <w:u w:val="single"/>
          <w:lang w:eastAsia="pl-PL"/>
        </w:rPr>
        <w:t>nie podlegam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t xml:space="preserve"> wykluczeniu z postępowania na podstawie art. 7 ust. 1 </w:t>
      </w:r>
      <w:proofErr w:type="spellStart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>ustawyz</w:t>
      </w:r>
      <w:proofErr w:type="spellEnd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 xml:space="preserve"> dnia 13 kwietnia 2022 r. o szczególnych rozwiązaniach w zakresie przeciwdziałania wspieraniu agresji na Ukrainę oraz służących ochronie bezpieczeństwa narodowego (tj. Dz. U. z dnia 15 kwietnia 2022 r. poz. 835), zwanej dalej „ustawą o przeciwdziałaniu”. </w:t>
      </w:r>
    </w:p>
    <w:p w14:paraId="65AB9318" w14:textId="77777777" w:rsidR="00E44DE9" w:rsidRPr="00E44DE9" w:rsidRDefault="00E44DE9" w:rsidP="00E44DE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sz w:val="20"/>
          <w:szCs w:val="20"/>
          <w:lang w:eastAsia="pl-PL"/>
        </w:rPr>
        <w:t>Na podstawie art. 7 ust. 1 ustawy o przeciwdziałaniu z postępowania wyklucza się: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1) wykonawcę wymienionego w wykazach określonych w rozporządzeniu Rady (WE) nr 765/2006 z dnia 18 maja 2006 r. dotyczącego środków ograniczających w związku z sytuacją na Białorusi i udziałem Białorusi w agresji Rosji wobec Ukrainy (Dz. Urz. UE L 134 z 20.05.2006, str. 1, z </w:t>
      </w:r>
      <w:proofErr w:type="spellStart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 xml:space="preserve">. zm.), zwanego dalej „rozporządzeniem 765/2006” i rozporządzeniu Rady (UE) nr 269/2014 z dnia 17 marca 2014 r. w sprawie </w:t>
      </w:r>
      <w:proofErr w:type="spellStart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>środkówograniczających</w:t>
      </w:r>
      <w:proofErr w:type="spellEnd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 xml:space="preserve"> w odniesieniu do działań podważających integralność </w:t>
      </w:r>
      <w:proofErr w:type="spellStart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>terytorialną,suwerenność</w:t>
      </w:r>
      <w:proofErr w:type="spellEnd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 xml:space="preserve"> i niezależność Ukrainy lub im zagrażających (Dz. Urz. UE L 78 z 17.03.2014, str. 6, z </w:t>
      </w:r>
      <w:proofErr w:type="spellStart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E44DE9">
        <w:rPr>
          <w:rFonts w:ascii="Tahoma" w:eastAsia="Times New Roman" w:hAnsi="Tahoma" w:cs="Tahoma"/>
          <w:sz w:val="20"/>
          <w:szCs w:val="20"/>
          <w:lang w:eastAsia="pl-PL"/>
        </w:rPr>
        <w:t>. zm.), zwanego dalej „rozporządzeniem 269/2014” albo wpisanego na listę na podstawie decyzji w sprawie wpisu na listę rozstrzygającej o zastosowaniu środka, o którym mowa w art. 1 pkt 3 ustawy o przeciwdziałaniu;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2) wykonawcę, którego beneficjentem rzeczywistym w rozumieniu ustawy z dnia 1 marca 2018 r. o przeciwdziałaniu praniu pieniędzy oraz finansowaniu terroryzmu (Dz. U. z 2022 r. poz. 593 i 655) jest osoba wymieniona w wykazach określonych w rozporządzeniu 765/2006 i 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3) wykonawcę, którego jednostką dominującą w rozumieniu art. 3 ust. 1 pkt 37 ustawy z dnia 29 września 1994 r. o rachunkowości (Dz. U. z 2021 r. poz. 217, 2105 i 2106) jest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podmiot wymieniony w wykazach określonych w rozporządzeniu 765/2006 i rozporządzeniu 269/2014 albo wpisany na listę lub będący taką jednostką dominującą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od dnia 24 lutego 2022 r., o ile został wpisany na listę na podstawie decyzji w sprawie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wpisu na listę rozstrzygającej o zastosowaniu środka, o którym mowa w art. 1 pkt 3 ustawy o przeciwdziałaniu.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Lista osób i podmiotów (lista), wobec których są stosowane środki, o których mowa powyżej,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jest prowadzona przez ministra właściwego do spraw wewnętrznych i publikowana w Biuletynie Informacji Publicznej na stronie podmiotowej ministra właściwego do spraw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wewnętrznych.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Wykluczenie następuje na okres trwania okoliczności wskazanych powyżej, z zastrzeżeniem,</w:t>
      </w:r>
      <w:r w:rsidRPr="00E44DE9">
        <w:rPr>
          <w:rFonts w:ascii="Tahoma" w:eastAsia="Times New Roman" w:hAnsi="Tahoma" w:cs="Tahoma"/>
          <w:sz w:val="20"/>
          <w:szCs w:val="20"/>
          <w:lang w:eastAsia="pl-PL"/>
        </w:rPr>
        <w:br/>
        <w:t>że okres ten nie rozpoczyna się wcześniej niż po 30.04.2022r.</w:t>
      </w:r>
    </w:p>
    <w:p w14:paraId="0236E70D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0F4A7D58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</w:p>
    <w:p w14:paraId="37B76579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ab/>
      </w:r>
    </w:p>
    <w:p w14:paraId="11BCAEE6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0E8E5C2A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</w:p>
    <w:p w14:paraId="067269FD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…………………..……………………………</w:t>
      </w:r>
    </w:p>
    <w:p w14:paraId="6E58C142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ahoma" w:eastAsia="Times New Roman" w:hAnsi="Tahoma" w:cs="Tahoma"/>
          <w:i/>
          <w:iCs/>
          <w:color w:val="000000"/>
          <w:sz w:val="21"/>
          <w:szCs w:val="21"/>
          <w:lang w:eastAsia="pl-PL"/>
        </w:rPr>
      </w:pPr>
      <w:r w:rsidRPr="00E44DE9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pl-PL"/>
        </w:rPr>
        <w:t>Data i podpis osób/y upow</w:t>
      </w:r>
      <w:r w:rsidRPr="00E44DE9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aż</w:t>
      </w:r>
      <w:r w:rsidRPr="00E44DE9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pl-PL"/>
        </w:rPr>
        <w:t>nionej do reprezentowania Wykonawcy</w:t>
      </w:r>
    </w:p>
    <w:p w14:paraId="5DFB0393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ahoma" w:eastAsia="Times New Roman" w:hAnsi="Tahoma" w:cs="Tahoma"/>
          <w:b/>
          <w:color w:val="000000"/>
          <w:lang w:eastAsia="pl-PL"/>
        </w:rPr>
      </w:pPr>
    </w:p>
    <w:p w14:paraId="01C50F53" w14:textId="77777777" w:rsidR="00E44DE9" w:rsidRPr="00E44DE9" w:rsidRDefault="00E44DE9" w:rsidP="00E44DE9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lang w:eastAsia="pl-PL"/>
        </w:rPr>
      </w:pPr>
    </w:p>
    <w:p w14:paraId="45FF5A1A" w14:textId="77777777" w:rsidR="00032E96" w:rsidRDefault="00032E96"/>
    <w:sectPr w:rsidR="00032E96" w:rsidSect="00474C67">
      <w:headerReference w:type="default" r:id="rId5"/>
      <w:footerReference w:type="default" r:id="rId6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1A44" w14:textId="77777777" w:rsidR="00247FD3" w:rsidRDefault="0000000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5B98143" w14:textId="77777777" w:rsidR="00247FD3" w:rsidRDefault="00000000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8C5C" w14:textId="77777777" w:rsidR="00247FD3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5D8F"/>
    <w:multiLevelType w:val="hybridMultilevel"/>
    <w:tmpl w:val="FFFFFFFF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14333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E9"/>
    <w:rsid w:val="00032E96"/>
    <w:rsid w:val="00E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46486A"/>
  <w15:chartTrackingRefBased/>
  <w15:docId w15:val="{9FD16CAC-6AE9-44EE-9640-38F9D074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44D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4D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E44DE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44D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44D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Banko</dc:creator>
  <cp:keywords/>
  <dc:description/>
  <cp:lastModifiedBy>Barbara Banko</cp:lastModifiedBy>
  <cp:revision>1</cp:revision>
  <dcterms:created xsi:type="dcterms:W3CDTF">2022-07-28T11:11:00Z</dcterms:created>
  <dcterms:modified xsi:type="dcterms:W3CDTF">2022-07-28T11:12:00Z</dcterms:modified>
</cp:coreProperties>
</file>