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3" w:rsidRPr="009E48E3" w:rsidRDefault="009E48E3" w:rsidP="009E4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8E3">
        <w:rPr>
          <w:rFonts w:ascii="Times New Roman" w:hAnsi="Times New Roman" w:cs="Times New Roman"/>
          <w:b/>
          <w:bCs/>
          <w:sz w:val="24"/>
          <w:szCs w:val="24"/>
        </w:rPr>
        <w:t>Zaproszenie do konsultacji społecznych</w:t>
      </w:r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10C" w:rsidRDefault="000278DF" w:rsidP="0021010C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48E3">
        <w:rPr>
          <w:rFonts w:ascii="Times New Roman" w:hAnsi="Times New Roman" w:cs="Times New Roman"/>
          <w:sz w:val="24"/>
          <w:szCs w:val="24"/>
        </w:rPr>
        <w:t xml:space="preserve">Wójt Gminy Mszana </w:t>
      </w:r>
      <w:r w:rsidR="009E48E3" w:rsidRPr="009E48E3">
        <w:rPr>
          <w:rFonts w:ascii="Times New Roman" w:hAnsi="Times New Roman" w:cs="Times New Roman"/>
          <w:sz w:val="24"/>
          <w:szCs w:val="24"/>
        </w:rPr>
        <w:t>zaprasza</w:t>
      </w:r>
      <w:r w:rsidRPr="009E48E3">
        <w:rPr>
          <w:rFonts w:ascii="Times New Roman" w:hAnsi="Times New Roman" w:cs="Times New Roman"/>
          <w:sz w:val="24"/>
          <w:szCs w:val="24"/>
        </w:rPr>
        <w:t xml:space="preserve">, </w:t>
      </w:r>
      <w:r w:rsidR="009E48E3" w:rsidRPr="009E48E3">
        <w:rPr>
          <w:rFonts w:ascii="Times New Roman" w:hAnsi="Times New Roman" w:cs="Times New Roman"/>
          <w:sz w:val="24"/>
          <w:szCs w:val="24"/>
        </w:rPr>
        <w:t>organizacje pozarządowe w rozumieniu art.</w:t>
      </w:r>
      <w:r w:rsidR="00FB1CA5">
        <w:rPr>
          <w:rFonts w:ascii="Times New Roman" w:hAnsi="Times New Roman" w:cs="Times New Roman"/>
          <w:sz w:val="24"/>
          <w:szCs w:val="24"/>
        </w:rPr>
        <w:t xml:space="preserve"> </w:t>
      </w:r>
      <w:r w:rsidR="009E48E3" w:rsidRPr="009E48E3">
        <w:rPr>
          <w:rFonts w:ascii="Times New Roman" w:hAnsi="Times New Roman" w:cs="Times New Roman"/>
          <w:sz w:val="24"/>
          <w:szCs w:val="24"/>
        </w:rPr>
        <w:t>3 ust.</w:t>
      </w:r>
      <w:r w:rsidR="00FB1CA5">
        <w:rPr>
          <w:rFonts w:ascii="Times New Roman" w:hAnsi="Times New Roman" w:cs="Times New Roman"/>
          <w:sz w:val="24"/>
          <w:szCs w:val="24"/>
        </w:rPr>
        <w:t xml:space="preserve"> </w:t>
      </w:r>
      <w:r w:rsidR="009E48E3" w:rsidRPr="009E48E3">
        <w:rPr>
          <w:rFonts w:ascii="Times New Roman" w:hAnsi="Times New Roman" w:cs="Times New Roman"/>
          <w:sz w:val="24"/>
          <w:szCs w:val="24"/>
        </w:rPr>
        <w:t xml:space="preserve">3 ustawy o działalności pożytku publicznego i o wolontariacie do konsultacji społecznych </w:t>
      </w:r>
      <w:r w:rsidR="00A82FC8">
        <w:rPr>
          <w:rFonts w:ascii="Times New Roman" w:hAnsi="Times New Roman" w:cs="Times New Roman"/>
          <w:sz w:val="24"/>
          <w:szCs w:val="24"/>
        </w:rPr>
        <w:t xml:space="preserve">związanych z planem podjęcia Uchwały Rady Gminy w Mszanie w sprawie </w:t>
      </w:r>
      <w:r w:rsidR="0021010C">
        <w:rPr>
          <w:rFonts w:ascii="Times New Roman" w:hAnsi="Times New Roman" w:cs="Times New Roman"/>
          <w:sz w:val="24"/>
          <w:szCs w:val="24"/>
        </w:rPr>
        <w:t>wyznaczenia miejsc do prowadzenia handlu w piątki i soboty dla rolników i ich domowników oraz uchwalenia Regulaminu określającego zasady handlu w piątki i soboty przez rolników i ich domowników.</w:t>
      </w:r>
    </w:p>
    <w:p w:rsidR="009E48E3" w:rsidRPr="009E48E3" w:rsidRDefault="009E48E3" w:rsidP="009E48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Termin rozpoczęcia konsultacji: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54F">
        <w:rPr>
          <w:rFonts w:ascii="Times New Roman" w:hAnsi="Times New Roman" w:cs="Times New Roman"/>
          <w:sz w:val="24"/>
          <w:szCs w:val="24"/>
        </w:rPr>
        <w:t>1</w:t>
      </w:r>
      <w:r w:rsidR="0021010C">
        <w:rPr>
          <w:rFonts w:ascii="Times New Roman" w:hAnsi="Times New Roman" w:cs="Times New Roman"/>
          <w:sz w:val="24"/>
          <w:szCs w:val="24"/>
        </w:rPr>
        <w:t>5</w:t>
      </w:r>
      <w:r w:rsidR="007B0F0A">
        <w:rPr>
          <w:rFonts w:ascii="Times New Roman" w:hAnsi="Times New Roman" w:cs="Times New Roman"/>
          <w:sz w:val="24"/>
          <w:szCs w:val="24"/>
        </w:rPr>
        <w:t>.0</w:t>
      </w:r>
      <w:r w:rsidR="00B3254F">
        <w:rPr>
          <w:rFonts w:ascii="Times New Roman" w:hAnsi="Times New Roman" w:cs="Times New Roman"/>
          <w:sz w:val="24"/>
          <w:szCs w:val="24"/>
        </w:rPr>
        <w:t>6</w:t>
      </w:r>
      <w:r w:rsidR="007B0F0A">
        <w:rPr>
          <w:rFonts w:ascii="Times New Roman" w:hAnsi="Times New Roman" w:cs="Times New Roman"/>
          <w:sz w:val="24"/>
          <w:szCs w:val="24"/>
        </w:rPr>
        <w:t>.2022</w:t>
      </w:r>
      <w:r w:rsidR="004A3A3F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>r.</w:t>
      </w:r>
    </w:p>
    <w:p w:rsidR="009E48E3" w:rsidRPr="009E48E3" w:rsidRDefault="009E48E3" w:rsidP="009E48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Termin zakończenia konsultacji:  </w:t>
      </w:r>
      <w:r w:rsidR="00B3254F">
        <w:rPr>
          <w:rFonts w:ascii="Times New Roman" w:hAnsi="Times New Roman" w:cs="Times New Roman"/>
          <w:sz w:val="24"/>
          <w:szCs w:val="24"/>
        </w:rPr>
        <w:t>17</w:t>
      </w:r>
      <w:r w:rsidR="007B0F0A">
        <w:rPr>
          <w:rFonts w:ascii="Times New Roman" w:hAnsi="Times New Roman" w:cs="Times New Roman"/>
          <w:sz w:val="24"/>
          <w:szCs w:val="24"/>
        </w:rPr>
        <w:t>.0</w:t>
      </w:r>
      <w:r w:rsidR="00B3254F">
        <w:rPr>
          <w:rFonts w:ascii="Times New Roman" w:hAnsi="Times New Roman" w:cs="Times New Roman"/>
          <w:sz w:val="24"/>
          <w:szCs w:val="24"/>
        </w:rPr>
        <w:t>6</w:t>
      </w:r>
      <w:r w:rsidR="007B0F0A">
        <w:rPr>
          <w:rFonts w:ascii="Times New Roman" w:hAnsi="Times New Roman" w:cs="Times New Roman"/>
          <w:sz w:val="24"/>
          <w:szCs w:val="24"/>
        </w:rPr>
        <w:t>.2022</w:t>
      </w:r>
      <w:r w:rsidR="004A3A3F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>r.</w:t>
      </w:r>
    </w:p>
    <w:p w:rsidR="009E48E3" w:rsidRDefault="009E48E3" w:rsidP="009E48E3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Uwagi i opinie do przedmiotowego projektu można przesłać w terminie </w:t>
      </w:r>
      <w:r w:rsidR="00FB1CA5">
        <w:rPr>
          <w:rStyle w:val="Pogrubienie"/>
          <w:rFonts w:ascii="Times New Roman" w:hAnsi="Times New Roman" w:cs="Times New Roman"/>
          <w:sz w:val="24"/>
          <w:szCs w:val="24"/>
        </w:rPr>
        <w:t>do dnia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3254F">
        <w:rPr>
          <w:rStyle w:val="Pogrubienie"/>
          <w:rFonts w:ascii="Times New Roman" w:hAnsi="Times New Roman" w:cs="Times New Roman"/>
          <w:sz w:val="24"/>
          <w:szCs w:val="24"/>
        </w:rPr>
        <w:t>17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>.0</w:t>
      </w:r>
      <w:r w:rsidR="00B3254F"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>.2022r.</w:t>
      </w:r>
      <w:r w:rsidR="004A3A3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Style w:val="Pogrubienie"/>
          <w:rFonts w:ascii="Times New Roman" w:hAnsi="Times New Roman" w:cs="Times New Roman"/>
          <w:sz w:val="24"/>
          <w:szCs w:val="24"/>
        </w:rPr>
        <w:t xml:space="preserve"> (</w:t>
      </w:r>
      <w:r w:rsidR="004A3A3F">
        <w:rPr>
          <w:rStyle w:val="Pogrubienie"/>
          <w:rFonts w:ascii="Times New Roman" w:hAnsi="Times New Roman" w:cs="Times New Roman"/>
          <w:sz w:val="24"/>
          <w:szCs w:val="24"/>
        </w:rPr>
        <w:t xml:space="preserve">tj. 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>pi</w:t>
      </w:r>
      <w:r w:rsidR="00461E87">
        <w:rPr>
          <w:rStyle w:val="Pogrubienie"/>
          <w:rFonts w:ascii="Times New Roman" w:hAnsi="Times New Roman" w:cs="Times New Roman"/>
          <w:sz w:val="24"/>
          <w:szCs w:val="24"/>
        </w:rPr>
        <w:t>ą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>tek</w:t>
      </w:r>
      <w:r w:rsidRPr="009E48E3">
        <w:rPr>
          <w:rStyle w:val="Pogrubienie"/>
          <w:rFonts w:ascii="Times New Roman" w:hAnsi="Times New Roman" w:cs="Times New Roman"/>
          <w:sz w:val="24"/>
          <w:szCs w:val="24"/>
        </w:rPr>
        <w:t>)</w:t>
      </w:r>
      <w:r w:rsidR="004A3A3F">
        <w:rPr>
          <w:rStyle w:val="Pogrubienie"/>
          <w:rFonts w:ascii="Times New Roman" w:hAnsi="Times New Roman" w:cs="Times New Roman"/>
          <w:sz w:val="24"/>
          <w:szCs w:val="24"/>
        </w:rPr>
        <w:t xml:space="preserve"> do godz. 14.00</w:t>
      </w:r>
    </w:p>
    <w:p w:rsidR="009E48E3" w:rsidRPr="009E48E3" w:rsidRDefault="009E48E3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8E3" w:rsidRPr="009E48E3" w:rsidRDefault="009E48E3" w:rsidP="009E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Tryb oraz termin zgłaszania wszelkich uwag i opinii został uregulowany w drodze zarządzenia </w:t>
      </w:r>
      <w:r w:rsidR="00FB1CA5">
        <w:rPr>
          <w:rFonts w:ascii="Times New Roman" w:hAnsi="Times New Roman" w:cs="Times New Roman"/>
          <w:sz w:val="24"/>
          <w:szCs w:val="24"/>
        </w:rPr>
        <w:t>nr AEI.0050</w:t>
      </w:r>
      <w:r w:rsidR="007B0F0A">
        <w:rPr>
          <w:rFonts w:ascii="Times New Roman" w:hAnsi="Times New Roman" w:cs="Times New Roman"/>
          <w:sz w:val="24"/>
          <w:szCs w:val="24"/>
        </w:rPr>
        <w:t>.1</w:t>
      </w:r>
      <w:r w:rsidR="0021010C">
        <w:rPr>
          <w:rFonts w:ascii="Times New Roman" w:hAnsi="Times New Roman" w:cs="Times New Roman"/>
          <w:sz w:val="24"/>
          <w:szCs w:val="24"/>
        </w:rPr>
        <w:t>40</w:t>
      </w:r>
      <w:r w:rsidR="004A3A3F">
        <w:rPr>
          <w:rFonts w:ascii="Times New Roman" w:hAnsi="Times New Roman" w:cs="Times New Roman"/>
          <w:sz w:val="24"/>
          <w:szCs w:val="24"/>
        </w:rPr>
        <w:t>.202</w:t>
      </w:r>
      <w:r w:rsidR="0086537B">
        <w:rPr>
          <w:rFonts w:ascii="Times New Roman" w:hAnsi="Times New Roman" w:cs="Times New Roman"/>
          <w:sz w:val="24"/>
          <w:szCs w:val="24"/>
        </w:rPr>
        <w:t>2</w:t>
      </w:r>
      <w:r w:rsidR="004A3A3F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 xml:space="preserve">z dnia </w:t>
      </w:r>
      <w:r w:rsidR="00B3254F">
        <w:rPr>
          <w:rFonts w:ascii="Times New Roman" w:hAnsi="Times New Roman" w:cs="Times New Roman"/>
          <w:sz w:val="24"/>
          <w:szCs w:val="24"/>
        </w:rPr>
        <w:t>1</w:t>
      </w:r>
      <w:r w:rsidR="0021010C">
        <w:rPr>
          <w:rFonts w:ascii="Times New Roman" w:hAnsi="Times New Roman" w:cs="Times New Roman"/>
          <w:sz w:val="24"/>
          <w:szCs w:val="24"/>
        </w:rPr>
        <w:t>5</w:t>
      </w:r>
      <w:r w:rsidR="007B0F0A">
        <w:rPr>
          <w:rFonts w:ascii="Times New Roman" w:hAnsi="Times New Roman" w:cs="Times New Roman"/>
          <w:sz w:val="24"/>
          <w:szCs w:val="24"/>
        </w:rPr>
        <w:t>.0</w:t>
      </w:r>
      <w:r w:rsidR="00B3254F">
        <w:rPr>
          <w:rFonts w:ascii="Times New Roman" w:hAnsi="Times New Roman" w:cs="Times New Roman"/>
          <w:sz w:val="24"/>
          <w:szCs w:val="24"/>
        </w:rPr>
        <w:t>6</w:t>
      </w:r>
      <w:r w:rsidR="007B0F0A">
        <w:rPr>
          <w:rFonts w:ascii="Times New Roman" w:hAnsi="Times New Roman" w:cs="Times New Roman"/>
          <w:sz w:val="24"/>
          <w:szCs w:val="24"/>
        </w:rPr>
        <w:t>.2022</w:t>
      </w:r>
      <w:r w:rsidRPr="009E48E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E48E3" w:rsidRPr="009E48E3" w:rsidRDefault="009E48E3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>Po zakończeniu konsultacji sporządzony zostanie raport, który opublikowany</w:t>
      </w:r>
      <w:r w:rsidR="00C02565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>zostanie</w:t>
      </w:r>
      <w:r w:rsidR="00C02565" w:rsidRPr="00C02565">
        <w:rPr>
          <w:rFonts w:ascii="Times New Roman" w:hAnsi="Times New Roman" w:cs="Times New Roman"/>
          <w:sz w:val="24"/>
          <w:szCs w:val="24"/>
        </w:rPr>
        <w:t xml:space="preserve"> </w:t>
      </w:r>
      <w:r w:rsidR="00C02565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9E48E3">
        <w:rPr>
          <w:rFonts w:ascii="Times New Roman" w:hAnsi="Times New Roman" w:cs="Times New Roman"/>
          <w:sz w:val="24"/>
          <w:szCs w:val="24"/>
        </w:rPr>
        <w:t xml:space="preserve">w </w:t>
      </w:r>
      <w:r w:rsidR="00EA5B6B">
        <w:rPr>
          <w:rFonts w:ascii="Times New Roman" w:hAnsi="Times New Roman" w:cs="Times New Roman"/>
          <w:sz w:val="24"/>
          <w:szCs w:val="24"/>
        </w:rPr>
        <w:t xml:space="preserve">dniu </w:t>
      </w:r>
      <w:r w:rsidR="00B3254F">
        <w:rPr>
          <w:rFonts w:ascii="Times New Roman" w:hAnsi="Times New Roman" w:cs="Times New Roman"/>
          <w:sz w:val="24"/>
          <w:szCs w:val="24"/>
        </w:rPr>
        <w:t>20</w:t>
      </w:r>
      <w:r w:rsidR="007B0F0A">
        <w:rPr>
          <w:rFonts w:ascii="Times New Roman" w:hAnsi="Times New Roman" w:cs="Times New Roman"/>
          <w:sz w:val="24"/>
          <w:szCs w:val="24"/>
        </w:rPr>
        <w:t>.0</w:t>
      </w:r>
      <w:r w:rsidR="00B3254F">
        <w:rPr>
          <w:rFonts w:ascii="Times New Roman" w:hAnsi="Times New Roman" w:cs="Times New Roman"/>
          <w:sz w:val="24"/>
          <w:szCs w:val="24"/>
        </w:rPr>
        <w:t>6</w:t>
      </w:r>
      <w:r w:rsidR="007B0F0A">
        <w:rPr>
          <w:rFonts w:ascii="Times New Roman" w:hAnsi="Times New Roman" w:cs="Times New Roman"/>
          <w:sz w:val="24"/>
          <w:szCs w:val="24"/>
        </w:rPr>
        <w:t>.2022</w:t>
      </w:r>
      <w:r w:rsidR="00EA5B6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E48E3" w:rsidRPr="009E48E3" w:rsidRDefault="009E48E3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Pr="009E48E3" w:rsidRDefault="000278DF" w:rsidP="009E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Państwa opinie, wnioski oraz zastrzeżenia prosimy przesyłać na adres: </w:t>
      </w:r>
      <w:hyperlink r:id="rId5" w:history="1">
        <w:r w:rsidRPr="009E48E3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Default="000278DF" w:rsidP="000278D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sectPr w:rsidR="000278DF" w:rsidSect="0024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95696"/>
    <w:multiLevelType w:val="multilevel"/>
    <w:tmpl w:val="278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81BD9"/>
    <w:multiLevelType w:val="multilevel"/>
    <w:tmpl w:val="FA24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278DF"/>
    <w:rsid w:val="000278DF"/>
    <w:rsid w:val="00037229"/>
    <w:rsid w:val="000373CC"/>
    <w:rsid w:val="0004102B"/>
    <w:rsid w:val="00122815"/>
    <w:rsid w:val="0021010C"/>
    <w:rsid w:val="00247275"/>
    <w:rsid w:val="00283899"/>
    <w:rsid w:val="00357DFE"/>
    <w:rsid w:val="00461E87"/>
    <w:rsid w:val="004A3A3F"/>
    <w:rsid w:val="005D68E9"/>
    <w:rsid w:val="005F080E"/>
    <w:rsid w:val="005F2AB3"/>
    <w:rsid w:val="006D7A67"/>
    <w:rsid w:val="0073433A"/>
    <w:rsid w:val="00776E90"/>
    <w:rsid w:val="007B0F0A"/>
    <w:rsid w:val="007F5B97"/>
    <w:rsid w:val="0086537B"/>
    <w:rsid w:val="00881C02"/>
    <w:rsid w:val="008C6519"/>
    <w:rsid w:val="008E0D15"/>
    <w:rsid w:val="009E48E3"/>
    <w:rsid w:val="00A41401"/>
    <w:rsid w:val="00A82FC8"/>
    <w:rsid w:val="00B3254F"/>
    <w:rsid w:val="00BE0467"/>
    <w:rsid w:val="00C02565"/>
    <w:rsid w:val="00C21CD0"/>
    <w:rsid w:val="00C42BB1"/>
    <w:rsid w:val="00D03873"/>
    <w:rsid w:val="00D3225D"/>
    <w:rsid w:val="00D3632E"/>
    <w:rsid w:val="00EA5B6B"/>
    <w:rsid w:val="00EE1DFA"/>
    <w:rsid w:val="00EE56D3"/>
    <w:rsid w:val="00F81E53"/>
    <w:rsid w:val="00F84BD9"/>
    <w:rsid w:val="00FB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78D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7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Hewlett-Packard Company</cp:lastModifiedBy>
  <cp:revision>13</cp:revision>
  <cp:lastPrinted>2022-01-20T09:48:00Z</cp:lastPrinted>
  <dcterms:created xsi:type="dcterms:W3CDTF">2018-03-19T10:43:00Z</dcterms:created>
  <dcterms:modified xsi:type="dcterms:W3CDTF">2022-06-15T09:17:00Z</dcterms:modified>
</cp:coreProperties>
</file>