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84" w:rsidRPr="00267CFE" w:rsidRDefault="00AD6E84" w:rsidP="00AD6E84">
      <w:pPr>
        <w:keepNext/>
        <w:widowControl w:val="0"/>
        <w:tabs>
          <w:tab w:val="left" w:pos="7371"/>
        </w:tabs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E647A1">
        <w:rPr>
          <w:rFonts w:ascii="Tahoma" w:eastAsia="Lucida Sans Unicode" w:hAnsi="Tahoma" w:cs="Tahoma"/>
          <w:b/>
          <w:bCs/>
          <w:kern w:val="3"/>
          <w:lang w:eastAsia="zh-CN"/>
        </w:rPr>
        <w:t>4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AD6E84" w:rsidRPr="00267CFE" w:rsidRDefault="00AD6E84" w:rsidP="00AD6E84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OŚWIADCZENIE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przynależności lub braku przynależności do grupy kapitałowej,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składane zgodnie z art. 24 ust. 11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76" w:lineRule="auto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64494A" w:rsidRDefault="00AD6E84" w:rsidP="00505B01">
      <w:pPr>
        <w:jc w:val="both"/>
        <w:rPr>
          <w:rFonts w:ascii="Tahoma" w:eastAsia="Lucida Sans Unicode" w:hAnsi="Tahoma" w:cs="Tahoma"/>
          <w:i/>
          <w:iCs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Składając ofertę w postępowaniu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505B01">
        <w:rPr>
          <w:rFonts w:ascii="Tahoma" w:eastAsia="Lucida Sans Unicode" w:hAnsi="Tahoma" w:cs="Tahoma"/>
          <w:b/>
          <w:bCs/>
          <w:kern w:val="3"/>
          <w:lang w:eastAsia="zh-CN"/>
        </w:rPr>
        <w:t xml:space="preserve">Budowę obiektu małej architektury – budowę zegara wolnostojącego wraz z zagospodarowaniem terenu </w:t>
      </w:r>
      <w:r w:rsidR="00505B01" w:rsidRPr="00123A43">
        <w:rPr>
          <w:rFonts w:ascii="Tahoma" w:hAnsi="Tahoma" w:cs="Tahoma"/>
          <w:b/>
        </w:rPr>
        <w:t>w ramach projektu „Udostępnienie Odry i Olzy”</w:t>
      </w:r>
    </w:p>
    <w:p w:rsidR="00AD6E84" w:rsidRPr="00267CFE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Na podstawie ustawy z dnia 29 stycznia 2004r. Prawo zamówień publicznych (tj. Dz. U z 2018, poz. 1986 z </w:t>
      </w:r>
      <w:proofErr w:type="spellStart"/>
      <w:r>
        <w:rPr>
          <w:rFonts w:ascii="Tahoma" w:eastAsia="Lucida Sans Unicode" w:hAnsi="Tahoma" w:cs="Tahoma"/>
          <w:kern w:val="3"/>
          <w:lang w:eastAsia="zh-CN"/>
        </w:rPr>
        <w:t>późn</w:t>
      </w:r>
      <w:proofErr w:type="spellEnd"/>
      <w:r>
        <w:rPr>
          <w:rFonts w:ascii="Tahoma" w:eastAsia="Lucida Sans Unicode" w:hAnsi="Tahoma" w:cs="Tahoma"/>
          <w:kern w:val="3"/>
          <w:lang w:eastAsia="zh-CN"/>
        </w:rPr>
        <w:t>. zm.) składam informację o: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Default="00AD6E84" w:rsidP="00AD6E84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przynależności do grupy kapitałowej*</w:t>
      </w:r>
    </w:p>
    <w:p w:rsid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AD6E84" w:rsidRP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AD6E84" w:rsidRPr="009955F0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center"/>
        <w:textAlignment w:val="baseline"/>
        <w:rPr>
          <w:rFonts w:ascii="Tahoma" w:eastAsia="Lucida Sans Unicode" w:hAnsi="Tahoma" w:cs="Tahoma"/>
          <w:i/>
          <w:kern w:val="3"/>
          <w:sz w:val="20"/>
          <w:szCs w:val="20"/>
          <w:lang w:eastAsia="zh-CN"/>
        </w:rPr>
      </w:pPr>
      <w:r w:rsidRPr="009955F0">
        <w:rPr>
          <w:rFonts w:ascii="Tahoma" w:eastAsia="Lucida Sans Unicode" w:hAnsi="Tahoma" w:cs="Tahoma"/>
          <w:i/>
          <w:kern w:val="3"/>
          <w:sz w:val="20"/>
          <w:szCs w:val="20"/>
          <w:lang w:eastAsia="zh-CN"/>
        </w:rPr>
        <w:t>(nazwa podmiotów wchodzących w skład grupy kapitałowej)</w:t>
      </w:r>
    </w:p>
    <w:p w:rsidR="00AD6E84" w:rsidRPr="009955F0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AD6E84" w:rsidRDefault="00AD6E84" w:rsidP="00AD6E84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braku przynależności do grupy kapitałowej*</w:t>
      </w:r>
    </w:p>
    <w:p w:rsid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AD6E84" w:rsidRP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015E2C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W przypadku złożenia oświadczenia o przynależności do grupy kapitałowej Wykonawca jest zobowiązany załączyć wykaz podmiotów należących do grupy kapitałowej, do której przynależy. 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4C7B27" w:rsidRDefault="00AD6E84" w:rsidP="00AD6E84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AD6E84" w:rsidRPr="004C7B27" w:rsidRDefault="00AD6E84" w:rsidP="00AD6E84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Data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          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(podpis osób uprawnionych  do reprezentacji Wykonawcy)</w:t>
      </w:r>
    </w:p>
    <w:p w:rsidR="00EF2590" w:rsidRDefault="00EF2590"/>
    <w:sectPr w:rsidR="00EF2590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27D" w:rsidRDefault="00F8727D" w:rsidP="00AD6E84">
      <w:r>
        <w:separator/>
      </w:r>
    </w:p>
  </w:endnote>
  <w:endnote w:type="continuationSeparator" w:id="0">
    <w:p w:rsidR="00F8727D" w:rsidRDefault="00F8727D" w:rsidP="00AD6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E1" w:rsidRDefault="007B2C2D" w:rsidP="00B148E1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B148E1" w:rsidRPr="00291EBB" w:rsidRDefault="00B148E1" w:rsidP="00B148E1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B148E1" w:rsidRDefault="00B148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27D" w:rsidRDefault="00F8727D" w:rsidP="00AD6E84">
      <w:r>
        <w:separator/>
      </w:r>
    </w:p>
  </w:footnote>
  <w:footnote w:type="continuationSeparator" w:id="0">
    <w:p w:rsidR="00F8727D" w:rsidRDefault="00F8727D" w:rsidP="00AD6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E1" w:rsidRDefault="00B148E1" w:rsidP="00B148E1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6E84" w:rsidRDefault="00123A43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505B01">
      <w:rPr>
        <w:rFonts w:ascii="Tahoma" w:hAnsi="Tahoma" w:cs="Tahoma"/>
        <w:sz w:val="16"/>
        <w:szCs w:val="16"/>
      </w:rPr>
      <w:t>7</w:t>
    </w:r>
    <w:r w:rsidR="00AD6E84">
      <w:rPr>
        <w:rFonts w:ascii="Tahoma" w:hAnsi="Tahoma" w:cs="Tahoma"/>
        <w:sz w:val="16"/>
        <w:szCs w:val="16"/>
      </w:rPr>
      <w:t>.</w:t>
    </w:r>
    <w:r w:rsidR="00AD6E84" w:rsidRPr="00AD6E84">
      <w:rPr>
        <w:rFonts w:ascii="Tahoma" w:hAnsi="Tahoma" w:cs="Tahoma"/>
        <w:sz w:val="16"/>
        <w:szCs w:val="16"/>
      </w:rPr>
      <w:t>2019</w:t>
    </w:r>
  </w:p>
  <w:p w:rsidR="00B148E1" w:rsidRPr="00AD6E84" w:rsidRDefault="00B148E1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21A9"/>
    <w:multiLevelType w:val="hybridMultilevel"/>
    <w:tmpl w:val="84F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0242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D6E84"/>
    <w:rsid w:val="00013BAD"/>
    <w:rsid w:val="00021E23"/>
    <w:rsid w:val="00022C9B"/>
    <w:rsid w:val="00027293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3A43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05B01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2C53"/>
    <w:rsid w:val="00764AC6"/>
    <w:rsid w:val="00776F3A"/>
    <w:rsid w:val="007B2C2D"/>
    <w:rsid w:val="007D5FA6"/>
    <w:rsid w:val="00821AF9"/>
    <w:rsid w:val="00823486"/>
    <w:rsid w:val="008379A4"/>
    <w:rsid w:val="00853186"/>
    <w:rsid w:val="008540B1"/>
    <w:rsid w:val="00855258"/>
    <w:rsid w:val="008A6CDF"/>
    <w:rsid w:val="008B7391"/>
    <w:rsid w:val="008C282E"/>
    <w:rsid w:val="008D19F8"/>
    <w:rsid w:val="008D3BDB"/>
    <w:rsid w:val="009648DE"/>
    <w:rsid w:val="00994F4C"/>
    <w:rsid w:val="009C2C53"/>
    <w:rsid w:val="009D1DF9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C045E"/>
    <w:rsid w:val="00AD0FE8"/>
    <w:rsid w:val="00AD4240"/>
    <w:rsid w:val="00AD4281"/>
    <w:rsid w:val="00AD6E84"/>
    <w:rsid w:val="00AD6FFF"/>
    <w:rsid w:val="00B00A04"/>
    <w:rsid w:val="00B0370C"/>
    <w:rsid w:val="00B05BAE"/>
    <w:rsid w:val="00B148E1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B7E26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647A1"/>
    <w:rsid w:val="00E875A6"/>
    <w:rsid w:val="00EA1452"/>
    <w:rsid w:val="00EA25F4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8727D"/>
    <w:rsid w:val="00F91959"/>
    <w:rsid w:val="00F94970"/>
    <w:rsid w:val="00FA43F0"/>
    <w:rsid w:val="00FB17E2"/>
    <w:rsid w:val="00FE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8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AD6E84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AD6E8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8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8E1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7</cp:revision>
  <dcterms:created xsi:type="dcterms:W3CDTF">2019-02-11T14:30:00Z</dcterms:created>
  <dcterms:modified xsi:type="dcterms:W3CDTF">2019-05-15T07:09:00Z</dcterms:modified>
</cp:coreProperties>
</file>